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๖๗๒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B67159" w:rsidRDefault="00632C5B" w:rsidP="00B67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146050</wp:posOffset>
                </wp:positionV>
                <wp:extent cx="968375" cy="0"/>
                <wp:effectExtent l="7620" t="12700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5.1pt;margin-top:11.5pt;width:7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AQ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"/>
            </w:pict>
          </mc:Fallback>
        </mc:AlternateConten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วชิ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 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บดินทร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เทพ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ยว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กูร</w:t>
      </w:r>
      <w:proofErr w:type="spellEnd"/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วชิ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บดินทร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เทพ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ยว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กูร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มีพระราชโองการโปรดเกล้าฯ</w:t>
      </w:r>
      <w:r w:rsidR="00B671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ED13D6" w:rsidRPr="00B67159" w:rsidRDefault="00ED13D6" w:rsidP="00B67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โดยที่เป็นการสมควรแก้ไขเพิ่มเติมการลดอัตราและยกเว้นรัษฎากรให้แก่ส</w:t>
      </w:r>
      <w:r w:rsidR="00B6715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นักงานใหญ่ข้ามประเทศ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อาศัยอ</w:t>
      </w:r>
      <w:r w:rsidR="00B67159">
        <w:rPr>
          <w:rFonts w:ascii="TH SarabunPSK" w:hAnsi="TH SarabunPSK" w:cs="TH SarabunPSK" w:hint="cs"/>
          <w:spacing w:val="-6"/>
          <w:sz w:val="34"/>
          <w:szCs w:val="34"/>
          <w:cs/>
        </w:rPr>
        <w:t>ำนา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จตามความในมาตรา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๑๗๕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และมาตรา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๑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>)</w:t>
      </w:r>
      <w:r w:rsidR="00B67159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 w:rsidR="00B671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B6715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B6715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ED13D6" w:rsidRPr="00B67159" w:rsidRDefault="00ED13D6" w:rsidP="00B67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</w:t>
      </w:r>
      <w:r w:rsidR="00B67159">
        <w:rPr>
          <w:rFonts w:ascii="TH SarabunPSK" w:hAnsi="TH SarabunPSK" w:cs="TH SarabunPSK" w:hint="cs"/>
          <w:sz w:val="34"/>
          <w:szCs w:val="34"/>
          <w:cs/>
        </w:rPr>
        <w:br/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ในประมวลรัษฎากร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ว่าด้วยการลดอัตราและยกเว้นรัษฎากร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๕๘๖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>.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๒๕๕๘</w:t>
      </w:r>
      <w:r w:rsidRPr="00B67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67159">
        <w:rPr>
          <w:rFonts w:ascii="TH SarabunPSK" w:hAnsi="TH SarabunPSK" w:cs="TH SarabunPSK"/>
          <w:spacing w:val="-6"/>
          <w:sz w:val="34"/>
          <w:szCs w:val="34"/>
          <w:cs/>
        </w:rPr>
        <w:t>และให้ใช้ความ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ต่อไปนี้แทน</w:t>
      </w:r>
    </w:p>
    <w:p w:rsidR="00ED13D6" w:rsidRDefault="00ED13D6" w:rsidP="001A6A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ยื่นค</w:t>
      </w:r>
      <w:r w:rsidR="001A6A4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ร้องขอและได้รับอนุมัติให้เป็นส</w:t>
      </w:r>
      <w:r w:rsidR="001A6A4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นักงานใหญ่ข้ามประเทศจากอธิบดี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ภายในวันที่</w:t>
      </w:r>
      <w:r w:rsidR="001A6A4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1A6A4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1A6A4E" w:rsidRDefault="001A6A4E" w:rsidP="00B67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ED13D6" w:rsidRDefault="001A6A4E" w:rsidP="00B67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ED13D6">
        <w:rPr>
          <w:rFonts w:ascii="TH SarabunPSK" w:hAnsi="TH SarabunPSK" w:cs="TH SarabunPSK"/>
          <w:sz w:val="34"/>
          <w:szCs w:val="34"/>
          <w:cs/>
        </w:rPr>
        <w:t>ผู้รับสนองพระราชโองการ</w:t>
      </w:r>
    </w:p>
    <w:p w:rsidR="00ED13D6" w:rsidRDefault="00ED13D6" w:rsidP="00B67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ED13D6" w:rsidRDefault="001A6A4E" w:rsidP="00B67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ED13D6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ED13D6" w:rsidRPr="001B0F2F" w:rsidRDefault="00ED13D6" w:rsidP="00B67159">
      <w:pPr>
        <w:autoSpaceDE w:val="0"/>
        <w:autoSpaceDN w:val="0"/>
        <w:adjustRightInd w:val="0"/>
        <w:spacing w:after="0" w:line="240" w:lineRule="auto"/>
        <w:jc w:val="thaiDistribute"/>
        <w:rPr>
          <w:rFonts w:cs="THSarabunNew"/>
          <w:sz w:val="34"/>
          <w:szCs w:val="34"/>
        </w:rPr>
      </w:pPr>
    </w:p>
    <w:p w:rsidR="00ED13D6" w:rsidRDefault="001A6A4E" w:rsidP="001A6A4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๑๓๕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๑๑๒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ED13D6" w:rsidRPr="001A6A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๒๘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ธันวาคม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13D6" w:rsidRPr="001A6A4E">
        <w:rPr>
          <w:rFonts w:ascii="TH SarabunIT๙" w:hAnsi="TH SarabunIT๙" w:cs="TH SarabunIT๙"/>
          <w:color w:val="FF0000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1A6A4E" w:rsidRDefault="001A6A4E" w:rsidP="001A6A4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A6A4E" w:rsidRDefault="001A6A4E" w:rsidP="001A6A4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32C5B" w:rsidRDefault="00632C5B" w:rsidP="001A6A4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32C5B" w:rsidRDefault="00632C5B" w:rsidP="001A6A4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p w:rsidR="000F6FC2" w:rsidRDefault="00ED13D6" w:rsidP="001A6A4E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</w:t>
      </w:r>
      <w:r w:rsidR="001A6A4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๕๘๖</w:t>
      </w:r>
      <w:r>
        <w:rPr>
          <w:rFonts w:ascii="TH SarabunPSK" w:hAnsi="TH SarabunPSK" w:cs="TH SarabunPSK"/>
          <w:sz w:val="32"/>
          <w:szCs w:val="32"/>
        </w:rPr>
        <w:t>)</w:t>
      </w:r>
      <w:r w:rsidR="001A6A4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เพื่อแก้ไขเพิ่มเติมการลดอัตราและยกเว้นรัษฎากรส</w:t>
      </w:r>
      <w:r w:rsidR="001A6A4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หรับส</w:t>
      </w:r>
      <w:r w:rsidR="001B0F2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นักงานใหญ่ข้ามประเทศ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ที่เกี่ยวกับ</w:t>
      </w:r>
      <w:r w:rsidR="001A6A4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เงื่อนไขการยื่นค</w:t>
      </w:r>
      <w:r w:rsidR="001A6A4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ร้องและได้รับอนุมัติให้เป็นส</w:t>
      </w:r>
      <w:r w:rsidR="001A6A4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นักงานใหญ่ข้ามประเทศ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1A6A4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  <w:r w:rsidR="001A6A4E"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0F6FC2" w:rsidSect="00632C5B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D6"/>
    <w:rsid w:val="000F6FC2"/>
    <w:rsid w:val="001A6A4E"/>
    <w:rsid w:val="001B0F2F"/>
    <w:rsid w:val="0053223A"/>
    <w:rsid w:val="00632C5B"/>
    <w:rsid w:val="009A4A54"/>
    <w:rsid w:val="00B67159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2020-10-03T04:16:00Z</cp:lastPrinted>
  <dcterms:created xsi:type="dcterms:W3CDTF">2020-10-03T04:16:00Z</dcterms:created>
  <dcterms:modified xsi:type="dcterms:W3CDTF">2020-10-03T04:17:00Z</dcterms:modified>
</cp:coreProperties>
</file>