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AFF0" w14:textId="61E2BE9D" w:rsidR="00766C5A" w:rsidRDefault="008624F0" w:rsidP="00766C5A">
      <w:pPr>
        <w:spacing w:after="12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3F4FE2">
        <w:rPr>
          <w:rFonts w:ascii="TH SarabunPSK" w:hAnsi="TH SarabunPSK" w:cs="TH SarabunPSK"/>
          <w:noProof/>
        </w:rPr>
        <w:drawing>
          <wp:inline distT="0" distB="0" distL="0" distR="0" wp14:anchorId="3346F1C0" wp14:editId="3EFBEDE8">
            <wp:extent cx="1132840" cy="113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3666" w14:textId="18BE635A" w:rsidR="00375320" w:rsidRPr="00766C5A" w:rsidRDefault="008624F0" w:rsidP="007476AE">
      <w:pPr>
        <w:spacing w:line="400" w:lineRule="exact"/>
        <w:jc w:val="center"/>
        <w:rPr>
          <w:rFonts w:ascii="TH SarabunPSK" w:hAnsi="TH SarabunPSK" w:cs="TH SarabunPSK"/>
          <w:color w:val="000000"/>
          <w:sz w:val="48"/>
          <w:szCs w:val="48"/>
        </w:rPr>
      </w:pPr>
      <w:r w:rsidRPr="00766C5A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43B50FD1" wp14:editId="344D68E8">
            <wp:simplePos x="0" y="0"/>
            <wp:positionH relativeFrom="column">
              <wp:posOffset>2371090</wp:posOffset>
            </wp:positionH>
            <wp:positionV relativeFrom="paragraph">
              <wp:posOffset>-66675</wp:posOffset>
            </wp:positionV>
            <wp:extent cx="975360" cy="1078865"/>
            <wp:effectExtent l="0" t="0" r="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320" w:rsidRPr="00766C5A">
        <w:rPr>
          <w:rFonts w:ascii="TH SarabunPSK" w:hAnsi="TH SarabunPSK" w:cs="TH SarabunPSK"/>
          <w:color w:val="000000"/>
          <w:sz w:val="48"/>
          <w:szCs w:val="48"/>
          <w:cs/>
        </w:rPr>
        <w:t>กฎกระทรวง</w:t>
      </w:r>
    </w:p>
    <w:p w14:paraId="56F0A0F9" w14:textId="77777777" w:rsidR="00375320" w:rsidRPr="00766C5A" w:rsidRDefault="00375320" w:rsidP="007476AE">
      <w:pPr>
        <w:spacing w:line="400" w:lineRule="exact"/>
        <w:jc w:val="center"/>
        <w:rPr>
          <w:rFonts w:ascii="TH SarabunPSK" w:hAnsi="TH SarabunPSK" w:cs="TH SarabunPSK"/>
          <w:color w:val="000000"/>
        </w:rPr>
      </w:pPr>
      <w:r w:rsidRPr="00766C5A">
        <w:rPr>
          <w:rFonts w:ascii="TH SarabunPSK" w:hAnsi="TH SarabunPSK" w:cs="TH SarabunPSK"/>
          <w:color w:val="000000"/>
          <w:cs/>
        </w:rPr>
        <w:t>ฉบับที่</w:t>
      </w:r>
      <w:r w:rsidR="00766C5A" w:rsidRPr="00766C5A">
        <w:rPr>
          <w:rFonts w:ascii="TH SarabunPSK" w:hAnsi="TH SarabunPSK" w:cs="TH SarabunPSK"/>
          <w:color w:val="000000"/>
          <w:cs/>
        </w:rPr>
        <w:t xml:space="preserve"> </w:t>
      </w:r>
      <w:r w:rsidR="00766C5A">
        <w:rPr>
          <w:rFonts w:ascii="TH SarabunPSK" w:hAnsi="TH SarabunPSK" w:cs="TH SarabunPSK" w:hint="cs"/>
          <w:color w:val="000000"/>
          <w:cs/>
        </w:rPr>
        <w:t>๓๙๑</w:t>
      </w:r>
      <w:r w:rsidRPr="00766C5A">
        <w:rPr>
          <w:rFonts w:ascii="TH SarabunPSK" w:hAnsi="TH SarabunPSK" w:cs="TH SarabunPSK"/>
          <w:color w:val="000000"/>
          <w:cs/>
        </w:rPr>
        <w:t xml:space="preserve"> (พ.ศ. </w:t>
      </w:r>
      <w:r w:rsidR="00766C5A">
        <w:rPr>
          <w:rFonts w:ascii="TH SarabunPSK" w:hAnsi="TH SarabunPSK" w:cs="TH SarabunPSK" w:hint="cs"/>
          <w:color w:val="000000"/>
          <w:cs/>
        </w:rPr>
        <w:t>๒๕๖๖</w:t>
      </w:r>
      <w:r w:rsidRPr="00766C5A">
        <w:rPr>
          <w:rFonts w:ascii="TH SarabunPSK" w:hAnsi="TH SarabunPSK" w:cs="TH SarabunPSK"/>
          <w:color w:val="000000"/>
          <w:cs/>
        </w:rPr>
        <w:t>)</w:t>
      </w:r>
    </w:p>
    <w:p w14:paraId="685C59F4" w14:textId="77777777" w:rsidR="00375320" w:rsidRPr="00766C5A" w:rsidRDefault="00375320" w:rsidP="007476AE">
      <w:pPr>
        <w:spacing w:line="400" w:lineRule="exact"/>
        <w:jc w:val="center"/>
        <w:rPr>
          <w:rFonts w:ascii="TH SarabunPSK" w:hAnsi="TH SarabunPSK" w:cs="TH SarabunPSK"/>
          <w:color w:val="000000"/>
        </w:rPr>
      </w:pPr>
      <w:r w:rsidRPr="00766C5A">
        <w:rPr>
          <w:rFonts w:ascii="TH SarabunPSK" w:hAnsi="TH SarabunPSK" w:cs="TH SarabunPSK"/>
          <w:color w:val="000000"/>
          <w:cs/>
        </w:rPr>
        <w:t>ออกตามความในประมวลรัษฎากร</w:t>
      </w:r>
    </w:p>
    <w:p w14:paraId="39F3DC41" w14:textId="77777777" w:rsidR="00375320" w:rsidRPr="00766C5A" w:rsidRDefault="00375320" w:rsidP="007476AE">
      <w:pPr>
        <w:spacing w:line="400" w:lineRule="exact"/>
        <w:jc w:val="center"/>
        <w:rPr>
          <w:rFonts w:ascii="TH SarabunPSK" w:hAnsi="TH SarabunPSK" w:cs="TH SarabunPSK"/>
          <w:color w:val="000000"/>
        </w:rPr>
      </w:pPr>
      <w:r w:rsidRPr="00766C5A">
        <w:rPr>
          <w:rFonts w:ascii="TH SarabunPSK" w:hAnsi="TH SarabunPSK" w:cs="TH SarabunPSK"/>
          <w:color w:val="000000"/>
          <w:cs/>
        </w:rPr>
        <w:t>ว่าด้วยการยกเว้นรัษฎากร</w:t>
      </w:r>
    </w:p>
    <w:p w14:paraId="5B5571B1" w14:textId="77777777" w:rsidR="00375320" w:rsidRPr="00766C5A" w:rsidRDefault="00375320" w:rsidP="00375320">
      <w:pPr>
        <w:pStyle w:val="PlainText"/>
        <w:jc w:val="center"/>
        <w:rPr>
          <w:rFonts w:ascii="TH SarabunPSK" w:hAnsi="TH SarabunPSK" w:cs="TH SarabunPSK"/>
          <w:color w:val="000000"/>
          <w:sz w:val="34"/>
          <w:szCs w:val="34"/>
          <w:u w:val="single"/>
        </w:rPr>
      </w:pPr>
      <w:r w:rsidRPr="00766C5A">
        <w:rPr>
          <w:rFonts w:ascii="TH SarabunPSK" w:hAnsi="TH SarabunPSK" w:cs="TH SarabunPSK"/>
          <w:color w:val="000000"/>
          <w:sz w:val="34"/>
          <w:szCs w:val="34"/>
          <w:u w:val="single"/>
        </w:rPr>
        <w:tab/>
        <w:t xml:space="preserve">  </w:t>
      </w:r>
      <w:r w:rsidRPr="00766C5A">
        <w:rPr>
          <w:rFonts w:ascii="TH SarabunPSK" w:hAnsi="TH SarabunPSK" w:cs="TH SarabunPSK"/>
          <w:color w:val="000000"/>
          <w:sz w:val="34"/>
          <w:szCs w:val="34"/>
          <w:u w:val="single"/>
        </w:rPr>
        <w:tab/>
      </w:r>
    </w:p>
    <w:p w14:paraId="77F78976" w14:textId="77777777" w:rsidR="009A36E4" w:rsidRPr="00766C5A" w:rsidRDefault="009A36E4" w:rsidP="00593753">
      <w:pPr>
        <w:pStyle w:val="AngsanaNewAngsanaUPC17"/>
        <w:spacing w:line="400" w:lineRule="exact"/>
        <w:rPr>
          <w:rFonts w:ascii="TH SarabunPSK" w:hAnsi="TH SarabunPSK" w:cs="TH SarabunPSK"/>
          <w:color w:val="000000"/>
        </w:rPr>
      </w:pPr>
    </w:p>
    <w:p w14:paraId="6E615EDD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-12"/>
          <w:cs/>
        </w:rPr>
        <w:t>อาศัยอำนาจตามความในมาตรา</w:t>
      </w:r>
      <w:r w:rsidR="00015A79" w:rsidRPr="00766C5A">
        <w:rPr>
          <w:rFonts w:ascii="TH SarabunPSK" w:hAnsi="TH SarabunPSK" w:cs="TH SarabunPSK"/>
          <w:color w:val="000000"/>
          <w:spacing w:val="-12"/>
        </w:rPr>
        <w:t> </w:t>
      </w:r>
      <w:r w:rsidRPr="00766C5A">
        <w:rPr>
          <w:rFonts w:ascii="TH SarabunPSK" w:hAnsi="TH SarabunPSK" w:cs="TH SarabunPSK"/>
          <w:color w:val="000000"/>
          <w:spacing w:val="-12"/>
          <w:cs/>
        </w:rPr>
        <w:t>๔</w:t>
      </w:r>
      <w:r w:rsidR="00015A79" w:rsidRPr="00766C5A">
        <w:rPr>
          <w:rFonts w:ascii="TH SarabunPSK" w:hAnsi="TH SarabunPSK" w:cs="TH SarabunPSK"/>
          <w:color w:val="000000"/>
          <w:spacing w:val="-12"/>
        </w:rPr>
        <w:t> </w:t>
      </w:r>
      <w:r w:rsidRPr="00766C5A">
        <w:rPr>
          <w:rFonts w:ascii="TH SarabunPSK" w:hAnsi="TH SarabunPSK" w:cs="TH SarabunPSK"/>
          <w:color w:val="000000"/>
          <w:spacing w:val="-12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12"/>
        </w:rPr>
        <w:t> </w:t>
      </w:r>
      <w:r w:rsidRPr="00766C5A">
        <w:rPr>
          <w:rFonts w:ascii="TH SarabunPSK" w:hAnsi="TH SarabunPSK" w:cs="TH SarabunPSK"/>
          <w:color w:val="000000"/>
          <w:spacing w:val="-12"/>
          <w:cs/>
        </w:rPr>
        <w:t>ซึ่งแก้ไขเพิ่มเติมโดยพระราชบัญญัติ</w:t>
      </w:r>
      <w:r w:rsidRPr="00766C5A">
        <w:rPr>
          <w:rFonts w:ascii="TH SarabunPSK" w:hAnsi="TH SarabunPSK" w:cs="TH SarabunPSK"/>
          <w:color w:val="000000"/>
          <w:spacing w:val="0"/>
          <w:cs/>
        </w:rPr>
        <w:t>แก้ไขเพิ่มเติมประมวลรัษฎากร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(ฉบับที่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๒๐)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พ.ศ.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๒๕๑๓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และมาตรา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๔๒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(๑๗)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0"/>
          <w:cs/>
        </w:rPr>
        <w:t xml:space="preserve"> </w:t>
      </w:r>
      <w:r w:rsidRPr="00766C5A">
        <w:rPr>
          <w:rFonts w:ascii="TH SarabunPSK" w:hAnsi="TH SarabunPSK" w:cs="TH SarabunPSK"/>
          <w:color w:val="000000"/>
          <w:spacing w:val="0"/>
          <w:cs/>
        </w:rPr>
        <w:br/>
      </w:r>
      <w:r w:rsidRPr="00766C5A">
        <w:rPr>
          <w:rFonts w:ascii="TH SarabunPSK" w:hAnsi="TH SarabunPSK" w:cs="TH SarabunPSK"/>
          <w:color w:val="000000"/>
          <w:spacing w:val="-4"/>
          <w:cs/>
        </w:rPr>
        <w:t>ซึ่งแก้ไขเพิ่มเติมโดยพระราชบัญญัติแก้ไขเพิ่มเติมประมวลรัษฎากร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(ฉบับที่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๑๐)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พ.ศ.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๒๔๙๖</w:t>
      </w:r>
      <w:r w:rsidR="00EA72E9" w:rsidRPr="00766C5A">
        <w:rPr>
          <w:rFonts w:ascii="TH SarabunPSK" w:hAnsi="TH SarabunPSK" w:cs="TH SarabunPSK"/>
          <w:color w:val="000000"/>
          <w:spacing w:val="-4"/>
          <w:cs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รัฐมนตรี</w:t>
      </w:r>
      <w:r w:rsidR="00EA72E9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Pr="00766C5A">
        <w:rPr>
          <w:rFonts w:ascii="TH SarabunPSK" w:hAnsi="TH SarabunPSK" w:cs="TH SarabunPSK"/>
          <w:color w:val="000000"/>
          <w:spacing w:val="0"/>
          <w:cs/>
        </w:rPr>
        <w:t>ว่าการกระทรวงการคลังออกกฎกระทรวงไว้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ดังต่อไปนี้</w:t>
      </w:r>
    </w:p>
    <w:p w14:paraId="28812CD0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268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ข้อ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๑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-4"/>
          <w:cs/>
        </w:rPr>
        <w:t>กำหนดให้เงินได้เท่าที่ได้จ่ายเป็นค่าซื้อสินค้าหรือค่าบริการให้แก่ผู้ประกอบการ</w:t>
      </w:r>
      <w:r w:rsidR="00BD79DE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Pr="00766C5A">
        <w:rPr>
          <w:rFonts w:ascii="TH SarabunPSK" w:hAnsi="TH SarabunPSK" w:cs="TH SarabunPSK"/>
          <w:color w:val="000000"/>
          <w:spacing w:val="-4"/>
          <w:cs/>
        </w:rPr>
        <w:t>จดทะเบียนภาษีมูลค่าเพิ่มและได้รับใบกำกับภาษีตามมาตรา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๘๖/๔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หรือผู้ขายสินค้าหรือผู้ให้บริการที่ไม่เป็นผู้ประกอบการจดทะเบียนภาษีมูลค่าเพิ่มและได้รับใบรับตามมาตรา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๑๐๕</w:t>
      </w:r>
      <w:r w:rsidR="00BD79DE" w:rsidRPr="00766C5A">
        <w:rPr>
          <w:rFonts w:ascii="TH SarabunPSK" w:hAnsi="TH SarabunPSK" w:cs="TH SarabunPSK"/>
          <w:color w:val="000000"/>
          <w:spacing w:val="-4"/>
          <w:cs/>
        </w:rPr>
        <w:t xml:space="preserve"> </w:t>
      </w:r>
      <w:r w:rsidR="00BD79DE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Pr="00766C5A">
        <w:rPr>
          <w:rFonts w:ascii="TH SarabunPSK" w:hAnsi="TH SarabunPSK" w:cs="TH SarabunPSK"/>
          <w:color w:val="000000"/>
          <w:spacing w:val="-6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6"/>
        </w:rPr>
        <w:t> </w:t>
      </w:r>
      <w:r w:rsidRPr="00766C5A">
        <w:rPr>
          <w:rFonts w:ascii="TH SarabunPSK" w:hAnsi="TH SarabunPSK" w:cs="TH SarabunPSK"/>
          <w:color w:val="000000"/>
          <w:spacing w:val="-6"/>
          <w:cs/>
        </w:rPr>
        <w:t>สำหรับการซื้อสินค้าหรือรับบริการในราชอาณาจักร</w:t>
      </w:r>
      <w:r w:rsidR="00015A79" w:rsidRPr="00766C5A">
        <w:rPr>
          <w:rFonts w:ascii="TH SarabunPSK" w:hAnsi="TH SarabunPSK" w:cs="TH SarabunPSK"/>
          <w:color w:val="000000"/>
          <w:spacing w:val="-6"/>
        </w:rPr>
        <w:t> </w:t>
      </w:r>
      <w:r w:rsidRPr="00766C5A">
        <w:rPr>
          <w:rFonts w:ascii="TH SarabunPSK" w:hAnsi="TH SarabunPSK" w:cs="TH SarabunPSK"/>
          <w:color w:val="000000"/>
          <w:spacing w:val="-6"/>
          <w:cs/>
        </w:rPr>
        <w:t>ตั้งแต่วันที่</w:t>
      </w:r>
      <w:r w:rsidR="00015A79" w:rsidRPr="00766C5A">
        <w:rPr>
          <w:rFonts w:ascii="TH SarabunPSK" w:hAnsi="TH SarabunPSK" w:cs="TH SarabunPSK"/>
          <w:color w:val="000000"/>
          <w:spacing w:val="-6"/>
        </w:rPr>
        <w:t> </w:t>
      </w:r>
      <w:r w:rsidRPr="00766C5A">
        <w:rPr>
          <w:rFonts w:ascii="TH SarabunPSK" w:hAnsi="TH SarabunPSK" w:cs="TH SarabunPSK"/>
          <w:color w:val="000000"/>
          <w:spacing w:val="-6"/>
          <w:cs/>
        </w:rPr>
        <w:t>๑</w:t>
      </w:r>
      <w:r w:rsidR="00015A79" w:rsidRPr="00766C5A">
        <w:rPr>
          <w:rFonts w:ascii="TH SarabunPSK" w:hAnsi="TH SarabunPSK" w:cs="TH SarabunPSK"/>
          <w:color w:val="000000"/>
          <w:spacing w:val="-6"/>
        </w:rPr>
        <w:t> </w:t>
      </w:r>
      <w:r w:rsidRPr="00766C5A">
        <w:rPr>
          <w:rFonts w:ascii="TH SarabunPSK" w:hAnsi="TH SarabunPSK" w:cs="TH SarabunPSK"/>
          <w:color w:val="000000"/>
          <w:spacing w:val="-6"/>
          <w:cs/>
        </w:rPr>
        <w:t>มกราคม</w:t>
      </w:r>
      <w:r w:rsidR="00015A79" w:rsidRPr="00766C5A">
        <w:rPr>
          <w:rFonts w:ascii="TH SarabunPSK" w:hAnsi="TH SarabunPSK" w:cs="TH SarabunPSK"/>
          <w:color w:val="000000"/>
          <w:spacing w:val="-6"/>
          <w:cs/>
        </w:rPr>
        <w:t> </w:t>
      </w:r>
      <w:r w:rsidRPr="00766C5A">
        <w:rPr>
          <w:rFonts w:ascii="TH SarabunPSK" w:hAnsi="TH SarabunPSK" w:cs="TH SarabunPSK"/>
          <w:color w:val="000000"/>
          <w:spacing w:val="-6"/>
          <w:cs/>
        </w:rPr>
        <w:t>พ.ศ.</w:t>
      </w:r>
      <w:r w:rsidR="00015A79" w:rsidRPr="00766C5A">
        <w:rPr>
          <w:rFonts w:ascii="TH SarabunPSK" w:hAnsi="TH SarabunPSK" w:cs="TH SarabunPSK"/>
          <w:color w:val="000000"/>
          <w:spacing w:val="-6"/>
        </w:rPr>
        <w:t> </w:t>
      </w:r>
      <w:r w:rsidRPr="00766C5A">
        <w:rPr>
          <w:rFonts w:ascii="TH SarabunPSK" w:hAnsi="TH SarabunPSK" w:cs="TH SarabunPSK"/>
          <w:color w:val="000000"/>
          <w:spacing w:val="-6"/>
          <w:cs/>
        </w:rPr>
        <w:t>๒๕๖</w:t>
      </w:r>
      <w:r w:rsidR="00766C5A">
        <w:rPr>
          <w:rFonts w:ascii="TH SarabunPSK" w:hAnsi="TH SarabunPSK" w:cs="TH SarabunPSK" w:hint="cs"/>
          <w:color w:val="000000"/>
          <w:spacing w:val="-4"/>
          <w:cs/>
        </w:rPr>
        <w:t>๗</w:t>
      </w:r>
      <w:r w:rsidR="00015A79" w:rsidRPr="00766C5A">
        <w:rPr>
          <w:rFonts w:ascii="TH SarabunPSK" w:hAnsi="TH SarabunPSK" w:cs="TH SarabunPSK"/>
          <w:color w:val="000000"/>
          <w:spacing w:val="-4"/>
          <w:cs/>
        </w:rPr>
        <w:t xml:space="preserve"> 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ถึงวันที่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๑๕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กุมภาพันธ์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พ.ศ.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๒๕๖</w:t>
      </w:r>
      <w:r w:rsidR="00766C5A">
        <w:rPr>
          <w:rFonts w:ascii="TH SarabunPSK" w:hAnsi="TH SarabunPSK" w:cs="TH SarabunPSK" w:hint="cs"/>
          <w:color w:val="000000"/>
          <w:spacing w:val="-4"/>
          <w:cs/>
        </w:rPr>
        <w:t>๗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ตามจำนวนที่จ่ายจริงแต่ไม่เกิน</w:t>
      </w:r>
      <w:r w:rsidR="00754071" w:rsidRPr="00766C5A">
        <w:rPr>
          <w:rFonts w:ascii="TH SarabunPSK" w:hAnsi="TH SarabunPSK" w:cs="TH SarabunPSK"/>
          <w:color w:val="000000"/>
          <w:spacing w:val="-4"/>
          <w:cs/>
        </w:rPr>
        <w:t>ห้า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หมื่นบาท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เป็นเงินได้พึงประเมิน</w:t>
      </w:r>
      <w:r w:rsidR="00015A79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Pr="00766C5A">
        <w:rPr>
          <w:rFonts w:ascii="TH SarabunPSK" w:hAnsi="TH SarabunPSK" w:cs="TH SarabunPSK"/>
          <w:color w:val="000000"/>
          <w:spacing w:val="-4"/>
          <w:cs/>
        </w:rPr>
        <w:t>ที่ได้รับยกเว้นไม่ต้องรวมคำนวณเพื่อเสียภาษีเงินได้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ทั้งนี้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เฉพาะกรณีที่ผู้มีเงินได้ได้รับใบกำกับภาษี</w:t>
      </w:r>
      <w:r w:rsidR="00015A79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Pr="00766C5A">
        <w:rPr>
          <w:rFonts w:ascii="TH SarabunPSK" w:hAnsi="TH SarabunPSK" w:cs="TH SarabunPSK"/>
          <w:color w:val="000000"/>
          <w:spacing w:val="-4"/>
          <w:cs/>
        </w:rPr>
        <w:t>ตามมาตรา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๘๖/๔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หรือใบรับตามมาตรา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๑๐๕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ที่ได้จัดทำ</w:t>
      </w:r>
      <w:r w:rsidR="00BD79DE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Pr="00766C5A">
        <w:rPr>
          <w:rFonts w:ascii="TH SarabunPSK" w:hAnsi="TH SarabunPSK" w:cs="TH SarabunPSK"/>
          <w:color w:val="000000"/>
          <w:spacing w:val="-4"/>
          <w:cs/>
        </w:rPr>
        <w:t>โดยวิธีการทางอิเล็กทรอนิกส์ตามมาตรา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๓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โสฬส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แห่งประมวลรัษฎากร</w:t>
      </w:r>
      <w:r w:rsidR="00015A79" w:rsidRPr="00766C5A">
        <w:rPr>
          <w:rFonts w:ascii="TH SarabunPSK" w:hAnsi="TH SarabunPSK" w:cs="TH SarabunPSK"/>
          <w:color w:val="000000"/>
          <w:spacing w:val="-4"/>
        </w:rPr>
        <w:t> 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และให้เป็นไปตามหลักเกณฑ์</w:t>
      </w:r>
      <w:r w:rsidR="00015A79" w:rsidRPr="00766C5A">
        <w:rPr>
          <w:rFonts w:ascii="TH SarabunPSK" w:hAnsi="TH SarabunPSK" w:cs="TH SarabunPSK"/>
          <w:color w:val="000000"/>
          <w:spacing w:val="-4"/>
          <w:cs/>
        </w:rPr>
        <w:t xml:space="preserve"> </w:t>
      </w:r>
      <w:r w:rsidR="00015A79" w:rsidRPr="00766C5A">
        <w:rPr>
          <w:rFonts w:ascii="TH SarabunPSK" w:hAnsi="TH SarabunPSK" w:cs="TH SarabunPSK"/>
          <w:color w:val="000000"/>
          <w:spacing w:val="-4"/>
          <w:cs/>
        </w:rPr>
        <w:br/>
      </w:r>
      <w:r w:rsidR="00BD79DE" w:rsidRPr="00766C5A">
        <w:rPr>
          <w:rFonts w:ascii="TH SarabunPSK" w:hAnsi="TH SarabunPSK" w:cs="TH SarabunPSK"/>
          <w:color w:val="000000"/>
          <w:spacing w:val="-4"/>
          <w:cs/>
        </w:rPr>
        <w:t xml:space="preserve">วิธีการ </w:t>
      </w:r>
      <w:r w:rsidRPr="00766C5A">
        <w:rPr>
          <w:rFonts w:ascii="TH SarabunPSK" w:hAnsi="TH SarabunPSK" w:cs="TH SarabunPSK"/>
          <w:color w:val="000000"/>
          <w:spacing w:val="-4"/>
          <w:cs/>
        </w:rPr>
        <w:t>และเงื่อนไขที่อธิบดีประกาศกำหนด</w:t>
      </w:r>
    </w:p>
    <w:p w14:paraId="7EA0EA05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268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ข้อ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766C5A">
        <w:rPr>
          <w:rFonts w:ascii="TH SarabunPSK" w:hAnsi="TH SarabunPSK" w:cs="TH SarabunPSK" w:hint="cs"/>
          <w:color w:val="000000"/>
          <w:spacing w:val="0"/>
          <w:cs/>
        </w:rPr>
        <w:t>๒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เงินได้ที่ได้รับยกเว้นไม่ต้องรวมคำนวณเพื่อเสียภาษีเงินได้ตามข้อ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๑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กรณี</w:t>
      </w:r>
      <w:r w:rsidR="007777F1" w:rsidRPr="00766C5A">
        <w:rPr>
          <w:rFonts w:ascii="TH SarabunPSK" w:hAnsi="TH SarabunPSK" w:cs="TH SarabunPSK"/>
          <w:color w:val="000000"/>
          <w:spacing w:val="0"/>
          <w:cs/>
        </w:rPr>
        <w:br/>
      </w:r>
      <w:r w:rsidRPr="00766C5A">
        <w:rPr>
          <w:rFonts w:ascii="TH SarabunPSK" w:hAnsi="TH SarabunPSK" w:cs="TH SarabunPSK"/>
          <w:color w:val="000000"/>
          <w:spacing w:val="0"/>
          <w:cs/>
        </w:rPr>
        <w:t>การจ่ายค่าซื้อสินค้าหรือค่าบริการให้แก่ผู้ขายสินค้าหรือผู้ให้บริการที่ไม่เป็นผู้ประกอบการจดทะเบียนภาษีมูลค่าเพิ่ม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ต้องเป็นค่าซื้อสินค้าหรือค่าบริการ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ดังต่อไปนี้</w:t>
      </w:r>
    </w:p>
    <w:p w14:paraId="7E3EC670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BD49AB" w:rsidRPr="00766C5A">
        <w:rPr>
          <w:rFonts w:ascii="TH SarabunPSK" w:hAnsi="TH SarabunPSK" w:cs="TH SarabunPSK"/>
          <w:color w:val="000000"/>
          <w:spacing w:val="0"/>
          <w:cs/>
        </w:rPr>
        <w:t>(๑)</w:t>
      </w:r>
      <w:r w:rsidR="00BD49AB"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>ค่าซื้อหนังสือ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bookmarkStart w:id="0" w:name="_Hlk150962444"/>
      <w:bookmarkStart w:id="1" w:name="_Hlk150963544"/>
      <w:r w:rsidR="00754071" w:rsidRPr="00766C5A">
        <w:rPr>
          <w:rFonts w:ascii="TH SarabunPSK" w:hAnsi="TH SarabunPSK" w:cs="TH SarabunPSK"/>
          <w:color w:val="000000"/>
          <w:spacing w:val="0"/>
          <w:cs/>
        </w:rPr>
        <w:t>หนังสือพิมพ์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754071" w:rsidRPr="00766C5A">
        <w:rPr>
          <w:rFonts w:ascii="TH SarabunPSK" w:hAnsi="TH SarabunPSK" w:cs="TH SarabunPSK"/>
          <w:color w:val="000000"/>
          <w:spacing w:val="0"/>
          <w:cs/>
        </w:rPr>
        <w:t>และนิตยสาร</w:t>
      </w:r>
      <w:bookmarkEnd w:id="0"/>
    </w:p>
    <w:bookmarkEnd w:id="1"/>
    <w:p w14:paraId="494FA402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BD49AB" w:rsidRPr="00766C5A">
        <w:rPr>
          <w:rFonts w:ascii="TH SarabunPSK" w:hAnsi="TH SarabunPSK" w:cs="TH SarabunPSK"/>
          <w:color w:val="000000"/>
          <w:spacing w:val="0"/>
          <w:cs/>
        </w:rPr>
        <w:t>(๒)</w:t>
      </w:r>
      <w:r w:rsidR="00BD49AB"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>ค่าบริการหนังสือ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754071" w:rsidRPr="00766C5A">
        <w:rPr>
          <w:rFonts w:ascii="TH SarabunPSK" w:hAnsi="TH SarabunPSK" w:cs="TH SarabunPSK"/>
          <w:color w:val="000000"/>
          <w:spacing w:val="0"/>
          <w:cs/>
        </w:rPr>
        <w:t>หนังสือพิมพ์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754071" w:rsidRPr="00766C5A">
        <w:rPr>
          <w:rFonts w:ascii="TH SarabunPSK" w:hAnsi="TH SarabunPSK" w:cs="TH SarabunPSK"/>
          <w:color w:val="000000"/>
          <w:spacing w:val="0"/>
          <w:cs/>
        </w:rPr>
        <w:t>และนิตยสาร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ที่อยู่ในรูปของข้อมูลอิเล็กทรอนิกส์ผ่านระบบอินเทอร์เน็ต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</w:p>
    <w:p w14:paraId="0F53BB2B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BD49AB" w:rsidRPr="00766C5A">
        <w:rPr>
          <w:rFonts w:ascii="TH SarabunPSK" w:hAnsi="TH SarabunPSK" w:cs="TH SarabunPSK"/>
          <w:color w:val="000000"/>
          <w:spacing w:val="0"/>
          <w:cs/>
        </w:rPr>
        <w:t>(๓)</w:t>
      </w:r>
      <w:r w:rsidR="00BD49AB"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>ค่าซื้อสินค้าหนึ่งตำบลหนึ่งผลิตภัณฑ์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ซึ่งเป็นสินค้าที่ได้ลงทะเบียนกับกรมการพัฒนา</w:t>
      </w:r>
    </w:p>
    <w:p w14:paraId="1A401D51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>ชุมชนแล้ว</w:t>
      </w:r>
    </w:p>
    <w:p w14:paraId="28B164D9" w14:textId="77777777" w:rsidR="003D1083" w:rsidRPr="00766C5A" w:rsidRDefault="00BD49AB" w:rsidP="00BD49AB">
      <w:pPr>
        <w:pStyle w:val="AngsanaUPC17-00"/>
        <w:tabs>
          <w:tab w:val="left" w:pos="900"/>
          <w:tab w:val="left" w:pos="1620"/>
          <w:tab w:val="left" w:pos="1980"/>
          <w:tab w:val="left" w:pos="2268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ข้อ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766C5A">
        <w:rPr>
          <w:rFonts w:ascii="TH SarabunPSK" w:hAnsi="TH SarabunPSK" w:cs="TH SarabunPSK" w:hint="cs"/>
          <w:color w:val="000000"/>
          <w:spacing w:val="0"/>
          <w:cs/>
        </w:rPr>
        <w:t>๓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ค่าซื้อสินค้าหรือค่าบริการตามกฎกระทรวงนี้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ไม่รวมถึงค่าซื้อสินค้าหรือค่าบริการ</w:t>
      </w:r>
      <w:r w:rsidR="00015A79" w:rsidRPr="00766C5A">
        <w:rPr>
          <w:rFonts w:ascii="TH SarabunPSK" w:hAnsi="TH SarabunPSK" w:cs="TH SarabunPSK"/>
          <w:color w:val="000000"/>
          <w:spacing w:val="0"/>
          <w:cs/>
        </w:rPr>
        <w:t xml:space="preserve"> 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ดังต่อไปนี้</w:t>
      </w:r>
    </w:p>
    <w:p w14:paraId="3876AA0E" w14:textId="77777777" w:rsidR="003D1083" w:rsidRDefault="003D1083" w:rsidP="00766C5A">
      <w:pPr>
        <w:pStyle w:val="AngsanaUPC17-00"/>
        <w:numPr>
          <w:ilvl w:val="0"/>
          <w:numId w:val="5"/>
        </w:numPr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>ค่าซื้อสุรา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เบียร์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Pr="00766C5A">
        <w:rPr>
          <w:rFonts w:ascii="TH SarabunPSK" w:hAnsi="TH SarabunPSK" w:cs="TH SarabunPSK"/>
          <w:color w:val="000000"/>
          <w:spacing w:val="0"/>
          <w:cs/>
        </w:rPr>
        <w:t>และไวน์</w:t>
      </w:r>
    </w:p>
    <w:p w14:paraId="3B66B107" w14:textId="77777777" w:rsidR="00766C5A" w:rsidRDefault="00766C5A" w:rsidP="00766C5A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</w:p>
    <w:p w14:paraId="6DA2407E" w14:textId="77777777" w:rsidR="00766C5A" w:rsidRDefault="00766C5A" w:rsidP="00766C5A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right"/>
        <w:rPr>
          <w:rFonts w:ascii="TH SarabunPSK" w:hAnsi="TH SarabunPSK" w:cs="TH SarabunPSK"/>
          <w:color w:val="000000"/>
          <w:spacing w:val="0"/>
        </w:rPr>
      </w:pPr>
      <w:r>
        <w:rPr>
          <w:rFonts w:ascii="TH SarabunPSK" w:hAnsi="TH SarabunPSK" w:cs="TH SarabunPSK"/>
          <w:color w:val="000000"/>
          <w:spacing w:val="0"/>
        </w:rPr>
        <w:t xml:space="preserve">/ </w:t>
      </w:r>
      <w:r w:rsidRPr="00766C5A">
        <w:rPr>
          <w:rFonts w:ascii="TH SarabunPSK" w:hAnsi="TH SarabunPSK" w:cs="TH SarabunPSK"/>
          <w:color w:val="000000"/>
          <w:spacing w:val="0"/>
          <w:cs/>
        </w:rPr>
        <w:t>(๒)</w:t>
      </w:r>
      <w:r>
        <w:rPr>
          <w:rFonts w:ascii="TH SarabunPSK" w:hAnsi="TH SarabunPSK" w:cs="TH SarabunPSK" w:hint="cs"/>
          <w:color w:val="000000"/>
          <w:spacing w:val="0"/>
          <w:cs/>
        </w:rPr>
        <w:t xml:space="preserve"> </w:t>
      </w:r>
      <w:r w:rsidRPr="00766C5A">
        <w:rPr>
          <w:rFonts w:ascii="TH SarabunPSK" w:hAnsi="TH SarabunPSK" w:cs="TH SarabunPSK"/>
          <w:color w:val="000000"/>
          <w:spacing w:val="0"/>
          <w:cs/>
        </w:rPr>
        <w:t>ค่าซื้อยาสูบ</w:t>
      </w:r>
      <w:r>
        <w:rPr>
          <w:rFonts w:ascii="TH SarabunPSK" w:hAnsi="TH SarabunPSK" w:cs="TH SarabunPSK" w:hint="cs"/>
          <w:color w:val="000000"/>
          <w:spacing w:val="0"/>
          <w:cs/>
        </w:rPr>
        <w:t xml:space="preserve"> ...</w:t>
      </w:r>
    </w:p>
    <w:p w14:paraId="049111A5" w14:textId="77777777" w:rsidR="007476AE" w:rsidRDefault="007476AE" w:rsidP="00766C5A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right"/>
        <w:rPr>
          <w:rFonts w:ascii="TH SarabunPSK" w:hAnsi="TH SarabunPSK" w:cs="TH SarabunPSK"/>
          <w:color w:val="000000"/>
          <w:spacing w:val="0"/>
        </w:rPr>
      </w:pPr>
    </w:p>
    <w:p w14:paraId="4C5EA1C2" w14:textId="77777777" w:rsidR="002F6CCB" w:rsidRPr="00766C5A" w:rsidRDefault="002F6CCB" w:rsidP="00766C5A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</w:p>
    <w:p w14:paraId="65707FDE" w14:textId="77777777" w:rsidR="003D1083" w:rsidRDefault="00BD49AB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(๒)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ค่าซื้อยาสูบ</w:t>
      </w:r>
    </w:p>
    <w:p w14:paraId="27E6532C" w14:textId="77777777" w:rsidR="003D1083" w:rsidRPr="00766C5A" w:rsidRDefault="00BD49AB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(๓)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52425C" w:rsidRPr="00766C5A">
        <w:rPr>
          <w:rFonts w:ascii="TH SarabunPSK" w:hAnsi="TH SarabunPSK" w:cs="TH SarabunPSK"/>
          <w:color w:val="000000"/>
          <w:spacing w:val="0"/>
          <w:cs/>
        </w:rPr>
        <w:t>ค่าซื้อน้ำมันและก๊าซสำหรับเติมยานพาหนะ</w:t>
      </w:r>
    </w:p>
    <w:p w14:paraId="4A118B90" w14:textId="77777777" w:rsidR="00754071" w:rsidRPr="00766C5A" w:rsidRDefault="00754071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(</w:t>
      </w:r>
      <w:r w:rsidR="00766C5A">
        <w:rPr>
          <w:rFonts w:ascii="TH SarabunPSK" w:hAnsi="TH SarabunPSK" w:cs="TH SarabunPSK" w:hint="cs"/>
          <w:color w:val="000000"/>
          <w:spacing w:val="0"/>
          <w:cs/>
        </w:rPr>
        <w:t>๔</w:t>
      </w:r>
      <w:r w:rsidRPr="00766C5A">
        <w:rPr>
          <w:rFonts w:ascii="TH SarabunPSK" w:hAnsi="TH SarabunPSK" w:cs="TH SarabunPSK"/>
          <w:color w:val="000000"/>
          <w:spacing w:val="0"/>
          <w:cs/>
        </w:rPr>
        <w:t>)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52425C" w:rsidRPr="00766C5A">
        <w:rPr>
          <w:rFonts w:ascii="TH SarabunPSK" w:hAnsi="TH SarabunPSK" w:cs="TH SarabunPSK"/>
          <w:color w:val="000000"/>
          <w:spacing w:val="0"/>
          <w:cs/>
        </w:rPr>
        <w:t>ค่าซื้อรถยนต์</w:t>
      </w:r>
      <w:r w:rsidR="0052425C" w:rsidRPr="00766C5A">
        <w:rPr>
          <w:rFonts w:ascii="TH SarabunPSK" w:hAnsi="TH SarabunPSK" w:cs="TH SarabunPSK"/>
          <w:color w:val="000000"/>
          <w:spacing w:val="0"/>
        </w:rPr>
        <w:t> </w:t>
      </w:r>
      <w:r w:rsidR="0052425C" w:rsidRPr="00766C5A">
        <w:rPr>
          <w:rFonts w:ascii="TH SarabunPSK" w:hAnsi="TH SarabunPSK" w:cs="TH SarabunPSK"/>
          <w:color w:val="000000"/>
          <w:spacing w:val="0"/>
          <w:cs/>
        </w:rPr>
        <w:t>รถจักรยานยนต์</w:t>
      </w:r>
      <w:r w:rsidR="0052425C" w:rsidRPr="00766C5A">
        <w:rPr>
          <w:rFonts w:ascii="TH SarabunPSK" w:hAnsi="TH SarabunPSK" w:cs="TH SarabunPSK"/>
          <w:color w:val="000000"/>
          <w:spacing w:val="0"/>
        </w:rPr>
        <w:t> </w:t>
      </w:r>
      <w:r w:rsidR="0052425C" w:rsidRPr="00766C5A">
        <w:rPr>
          <w:rFonts w:ascii="TH SarabunPSK" w:hAnsi="TH SarabunPSK" w:cs="TH SarabunPSK"/>
          <w:color w:val="000000"/>
          <w:spacing w:val="0"/>
          <w:cs/>
        </w:rPr>
        <w:t>และเรือ</w:t>
      </w:r>
    </w:p>
    <w:p w14:paraId="1E23DF38" w14:textId="77777777" w:rsidR="00205D76" w:rsidRPr="00766C5A" w:rsidRDefault="00BD49AB" w:rsidP="00205D76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205D76" w:rsidRPr="00766C5A">
        <w:rPr>
          <w:rFonts w:ascii="TH SarabunPSK" w:hAnsi="TH SarabunPSK" w:cs="TH SarabunPSK"/>
          <w:color w:val="000000"/>
          <w:spacing w:val="0"/>
          <w:cs/>
        </w:rPr>
        <w:t>(</w:t>
      </w:r>
      <w:r w:rsidR="00766C5A">
        <w:rPr>
          <w:rFonts w:ascii="TH SarabunPSK" w:hAnsi="TH SarabunPSK" w:cs="TH SarabunPSK" w:hint="cs"/>
          <w:color w:val="000000"/>
          <w:spacing w:val="0"/>
          <w:cs/>
        </w:rPr>
        <w:t>๕</w:t>
      </w:r>
      <w:r w:rsidR="00205D76" w:rsidRPr="00766C5A">
        <w:rPr>
          <w:rFonts w:ascii="TH SarabunPSK" w:hAnsi="TH SarabunPSK" w:cs="TH SarabunPSK"/>
          <w:color w:val="000000"/>
          <w:spacing w:val="0"/>
          <w:cs/>
        </w:rPr>
        <w:t>)</w:t>
      </w:r>
      <w:r w:rsidR="00205D76"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ค่าสาธารณูปโภค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ค่าน้ำประปา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ค่าไฟฟ้า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ค่าบริการสัญญาณโทรศัพท์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และค่าบริการสัญญาณอินเทอร์เน็ต</w:t>
      </w:r>
    </w:p>
    <w:p w14:paraId="61371AE5" w14:textId="77777777" w:rsidR="003D1083" w:rsidRPr="00766C5A" w:rsidRDefault="00205D76" w:rsidP="00205D76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  <w:t>(</w:t>
      </w:r>
      <w:r w:rsidR="00766C5A">
        <w:rPr>
          <w:rFonts w:ascii="TH SarabunPSK" w:hAnsi="TH SarabunPSK" w:cs="TH SarabunPSK" w:hint="cs"/>
          <w:color w:val="000000"/>
          <w:spacing w:val="0"/>
          <w:cs/>
        </w:rPr>
        <w:t>๖</w:t>
      </w:r>
      <w:r w:rsidRPr="00766C5A">
        <w:rPr>
          <w:rFonts w:ascii="TH SarabunPSK" w:hAnsi="TH SarabunPSK" w:cs="TH SarabunPSK"/>
          <w:color w:val="000000"/>
          <w:spacing w:val="0"/>
          <w:cs/>
        </w:rPr>
        <w:t>)</w:t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บริการที่มีข้อตกลงการให้บริการและผู้รับบริการสามารถใช้บริการดังกล่าวนอกเหนือจากระยะเวลาตามที่กำหนดในข้อ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๑</w:t>
      </w:r>
      <w:r w:rsidR="00015A79" w:rsidRPr="00766C5A">
        <w:rPr>
          <w:rFonts w:ascii="TH SarabunPSK" w:hAnsi="TH SarabunPSK" w:cs="TH SarabunPSK"/>
          <w:color w:val="000000"/>
          <w:spacing w:val="0"/>
        </w:rPr>
        <w:t> </w:t>
      </w:r>
    </w:p>
    <w:p w14:paraId="1A0F9BD6" w14:textId="77777777" w:rsidR="003D1083" w:rsidRPr="00766C5A" w:rsidRDefault="00BD49AB" w:rsidP="00205D76">
      <w:pPr>
        <w:pStyle w:val="AngsanaUPC17-00"/>
        <w:tabs>
          <w:tab w:val="left" w:pos="900"/>
          <w:tab w:val="left" w:pos="1620"/>
          <w:tab w:val="left" w:pos="1980"/>
          <w:tab w:val="left" w:pos="2127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205D76" w:rsidRPr="00766C5A">
        <w:rPr>
          <w:rFonts w:ascii="TH SarabunPSK" w:hAnsi="TH SarabunPSK" w:cs="TH SarabunPSK"/>
          <w:color w:val="000000"/>
          <w:spacing w:val="0"/>
          <w:cs/>
        </w:rPr>
        <w:t>(</w:t>
      </w:r>
      <w:r w:rsidR="00766C5A">
        <w:rPr>
          <w:rFonts w:ascii="TH SarabunPSK" w:hAnsi="TH SarabunPSK" w:cs="TH SarabunPSK" w:hint="cs"/>
          <w:color w:val="000000"/>
          <w:spacing w:val="0"/>
          <w:cs/>
        </w:rPr>
        <w:t>๗</w:t>
      </w:r>
      <w:r w:rsidR="00205D76" w:rsidRPr="00766C5A">
        <w:rPr>
          <w:rFonts w:ascii="TH SarabunPSK" w:hAnsi="TH SarabunPSK" w:cs="TH SarabunPSK"/>
          <w:color w:val="000000"/>
          <w:spacing w:val="0"/>
          <w:cs/>
        </w:rPr>
        <w:t>)</w:t>
      </w:r>
      <w:r w:rsidR="00205D76"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ค่าเบี้ยประกันวินาศภัย</w:t>
      </w:r>
    </w:p>
    <w:p w14:paraId="63DA0FA5" w14:textId="77777777" w:rsidR="003D1083" w:rsidRPr="00766C5A" w:rsidRDefault="00BD49AB" w:rsidP="00E401A7">
      <w:pPr>
        <w:pStyle w:val="AngsanaUPC17-00"/>
        <w:tabs>
          <w:tab w:val="left" w:pos="900"/>
          <w:tab w:val="left" w:pos="1620"/>
          <w:tab w:val="left" w:pos="1980"/>
          <w:tab w:val="left" w:pos="2268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0"/>
          <w:cs/>
        </w:rPr>
        <w:tab/>
      </w:r>
      <w:r w:rsidRPr="00766C5A">
        <w:rPr>
          <w:rFonts w:ascii="TH SarabunPSK" w:hAnsi="TH SarabunPSK" w:cs="TH SarabunPSK"/>
          <w:color w:val="000000"/>
          <w:spacing w:val="-12"/>
          <w:cs/>
        </w:rPr>
        <w:t>ข้อ</w:t>
      </w:r>
      <w:r w:rsidRPr="00766C5A">
        <w:rPr>
          <w:rFonts w:ascii="TH SarabunPSK" w:hAnsi="TH SarabunPSK" w:cs="TH SarabunPSK"/>
          <w:color w:val="000000"/>
          <w:spacing w:val="-12"/>
          <w:cs/>
        </w:rPr>
        <w:tab/>
      </w:r>
      <w:r w:rsidR="00766C5A">
        <w:rPr>
          <w:rFonts w:ascii="TH SarabunPSK" w:hAnsi="TH SarabunPSK" w:cs="TH SarabunPSK" w:hint="cs"/>
          <w:color w:val="000000"/>
          <w:spacing w:val="-12"/>
          <w:cs/>
        </w:rPr>
        <w:t>๔</w:t>
      </w:r>
      <w:r w:rsidRPr="00766C5A">
        <w:rPr>
          <w:rFonts w:ascii="TH SarabunPSK" w:hAnsi="TH SarabunPSK" w:cs="TH SarabunPSK"/>
          <w:color w:val="000000"/>
          <w:spacing w:val="-12"/>
          <w:cs/>
        </w:rPr>
        <w:tab/>
      </w:r>
      <w:r w:rsidR="003D1083" w:rsidRPr="00766C5A">
        <w:rPr>
          <w:rFonts w:ascii="TH SarabunPSK" w:hAnsi="TH SarabunPSK" w:cs="TH SarabunPSK"/>
          <w:color w:val="000000"/>
          <w:spacing w:val="-12"/>
          <w:cs/>
        </w:rPr>
        <w:t>ผู้มีเงินได้ที่ได้รับสิทธิยกเว้นภาษีเงินได้ตามกฎกระทรวงนี้ต้องไม่เป็นห้างหุ้นส่วนสามัญ</w:t>
      </w:r>
      <w:r w:rsidR="003D1083" w:rsidRPr="00766C5A">
        <w:rPr>
          <w:rFonts w:ascii="TH SarabunPSK" w:hAnsi="TH SarabunPSK" w:cs="TH SarabunPSK"/>
          <w:color w:val="000000"/>
          <w:spacing w:val="0"/>
          <w:cs/>
        </w:rPr>
        <w:t>หรือคณะบุคคลที่มิใช่นิติบุคคล</w:t>
      </w:r>
    </w:p>
    <w:p w14:paraId="3F9721E8" w14:textId="77777777" w:rsidR="00AB16E5" w:rsidRPr="00766C5A" w:rsidRDefault="00AB16E5" w:rsidP="00AB16E5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23FC8984" w14:textId="245AB77D" w:rsidR="00AB16E5" w:rsidRPr="00766C5A" w:rsidRDefault="00AB16E5" w:rsidP="0052425C">
      <w:pPr>
        <w:tabs>
          <w:tab w:val="left" w:pos="6840"/>
        </w:tabs>
        <w:ind w:firstLine="3600"/>
        <w:jc w:val="center"/>
        <w:rPr>
          <w:rFonts w:ascii="TH SarabunPSK" w:hAnsi="TH SarabunPSK" w:cs="TH SarabunPSK"/>
          <w:cs/>
          <w:lang w:val="fr-FR"/>
        </w:rPr>
      </w:pPr>
      <w:r w:rsidRPr="00766C5A">
        <w:rPr>
          <w:rFonts w:ascii="TH SarabunPSK" w:hAnsi="TH SarabunPSK" w:cs="TH SarabunPSK"/>
          <w:cs/>
        </w:rPr>
        <w:t>ให้ไว้</w:t>
      </w:r>
      <w:r w:rsidR="00015A79" w:rsidRPr="00766C5A">
        <w:rPr>
          <w:rFonts w:ascii="TH SarabunPSK" w:hAnsi="TH SarabunPSK" w:cs="TH SarabunPSK"/>
        </w:rPr>
        <w:t> </w:t>
      </w:r>
      <w:r w:rsidRPr="00766C5A">
        <w:rPr>
          <w:rFonts w:ascii="TH SarabunPSK" w:hAnsi="TH SarabunPSK" w:cs="TH SarabunPSK"/>
          <w:cs/>
        </w:rPr>
        <w:t>ณ</w:t>
      </w:r>
      <w:r w:rsidR="00015A79" w:rsidRPr="00766C5A">
        <w:rPr>
          <w:rFonts w:ascii="TH SarabunPSK" w:hAnsi="TH SarabunPSK" w:cs="TH SarabunPSK"/>
        </w:rPr>
        <w:t> </w:t>
      </w:r>
      <w:r w:rsidRPr="00766C5A">
        <w:rPr>
          <w:rFonts w:ascii="TH SarabunPSK" w:hAnsi="TH SarabunPSK" w:cs="TH SarabunPSK"/>
          <w:cs/>
        </w:rPr>
        <w:t>วันที่</w:t>
      </w:r>
      <w:r w:rsidR="002E1BFA">
        <w:rPr>
          <w:rFonts w:ascii="TH SarabunPSK" w:hAnsi="TH SarabunPSK" w:cs="TH SarabunPSK" w:hint="cs"/>
          <w:cs/>
        </w:rPr>
        <w:t>  ๒๐</w:t>
      </w:r>
      <w:r w:rsidR="002E1BFA">
        <w:rPr>
          <w:rFonts w:ascii="TH SarabunPSK" w:hAnsi="TH SarabunPSK" w:cs="TH SarabunPSK"/>
          <w:cs/>
        </w:rPr>
        <w:t> </w:t>
      </w:r>
      <w:r w:rsidR="002E1BFA">
        <w:rPr>
          <w:rFonts w:ascii="TH SarabunPSK" w:hAnsi="TH SarabunPSK" w:cs="TH SarabunPSK" w:hint="cs"/>
          <w:cs/>
        </w:rPr>
        <w:t> ธันวาคม  พ</w:t>
      </w:r>
      <w:r w:rsidRPr="00766C5A">
        <w:rPr>
          <w:rFonts w:ascii="TH SarabunPSK" w:hAnsi="TH SarabunPSK" w:cs="TH SarabunPSK"/>
          <w:cs/>
        </w:rPr>
        <w:t>.ศ.</w:t>
      </w:r>
      <w:r w:rsidR="00015A79" w:rsidRPr="00766C5A">
        <w:rPr>
          <w:rFonts w:ascii="TH SarabunPSK" w:hAnsi="TH SarabunPSK" w:cs="TH SarabunPSK"/>
        </w:rPr>
        <w:t> </w:t>
      </w:r>
      <w:r w:rsidR="002F6CCB">
        <w:rPr>
          <w:rFonts w:ascii="TH SarabunPSK" w:hAnsi="TH SarabunPSK" w:cs="TH SarabunPSK" w:hint="cs"/>
          <w:cs/>
          <w:lang w:val="fr-FR"/>
        </w:rPr>
        <w:t>๒๕๖๖</w:t>
      </w:r>
    </w:p>
    <w:p w14:paraId="2A344454" w14:textId="77777777" w:rsidR="00AB16E5" w:rsidRPr="00766C5A" w:rsidRDefault="00AB16E5" w:rsidP="0052425C">
      <w:pPr>
        <w:ind w:firstLine="3600"/>
        <w:jc w:val="center"/>
        <w:rPr>
          <w:rFonts w:ascii="TH SarabunPSK" w:hAnsi="TH SarabunPSK" w:cs="TH SarabunPSK" w:hint="cs"/>
          <w:sz w:val="36"/>
          <w:szCs w:val="36"/>
          <w:cs/>
        </w:rPr>
      </w:pPr>
    </w:p>
    <w:p w14:paraId="322E06E9" w14:textId="77777777" w:rsidR="00AB16E5" w:rsidRPr="00766C5A" w:rsidRDefault="00AB16E5" w:rsidP="0052425C">
      <w:pPr>
        <w:ind w:firstLine="3600"/>
        <w:jc w:val="center"/>
        <w:rPr>
          <w:rFonts w:ascii="TH SarabunPSK" w:hAnsi="TH SarabunPSK" w:cs="TH SarabunPSK" w:hint="cs"/>
          <w:sz w:val="36"/>
          <w:szCs w:val="36"/>
          <w:cs/>
        </w:rPr>
      </w:pPr>
    </w:p>
    <w:p w14:paraId="2ACBDB8F" w14:textId="611FDEF6" w:rsidR="00AB16E5" w:rsidRPr="00766C5A" w:rsidRDefault="002E1BFA" w:rsidP="0052425C">
      <w:pPr>
        <w:ind w:firstLine="3600"/>
        <w:jc w:val="center"/>
        <w:rPr>
          <w:rFonts w:ascii="TH SarabunPSK" w:hAnsi="TH SarabunPSK" w:cs="TH SarabunPSK"/>
          <w:sz w:val="36"/>
          <w:szCs w:val="36"/>
        </w:rPr>
      </w:pPr>
      <w:r w:rsidRPr="00E7417C">
        <w:rPr>
          <w:rFonts w:ascii="TH SarabunPSK" w:hAnsi="TH SarabunPSK" w:cs="TH SarabunPSK"/>
          <w:spacing w:val="2"/>
          <w:cs/>
        </w:rPr>
        <w:t xml:space="preserve">จุลพันธ์ </w:t>
      </w:r>
      <w:r>
        <w:rPr>
          <w:rFonts w:ascii="TH SarabunPSK" w:hAnsi="TH SarabunPSK" w:cs="TH SarabunPSK" w:hint="cs"/>
          <w:spacing w:val="2"/>
          <w:cs/>
        </w:rPr>
        <w:t xml:space="preserve"> </w:t>
      </w:r>
      <w:r w:rsidRPr="00E7417C">
        <w:rPr>
          <w:rFonts w:ascii="TH SarabunPSK" w:hAnsi="TH SarabunPSK" w:cs="TH SarabunPSK"/>
          <w:spacing w:val="2"/>
          <w:cs/>
        </w:rPr>
        <w:t>อมรวิวัฒน์</w:t>
      </w:r>
    </w:p>
    <w:p w14:paraId="69B2B84A" w14:textId="77777777" w:rsidR="00AB16E5" w:rsidRDefault="002F6CCB" w:rsidP="0052425C">
      <w:pPr>
        <w:tabs>
          <w:tab w:val="left" w:pos="4395"/>
        </w:tabs>
        <w:ind w:firstLine="3600"/>
        <w:jc w:val="center"/>
        <w:rPr>
          <w:rFonts w:ascii="TH SarabunPSK" w:hAnsi="TH SarabunPSK" w:cs="TH SarabunPSK"/>
          <w:spacing w:val="2"/>
        </w:rPr>
      </w:pPr>
      <w:r w:rsidRPr="002F6CCB">
        <w:rPr>
          <w:rFonts w:ascii="TH SarabunPSK" w:hAnsi="TH SarabunPSK" w:cs="TH SarabunPSK" w:hint="cs"/>
          <w:spacing w:val="2"/>
          <w:cs/>
        </w:rPr>
        <w:t>(</w:t>
      </w:r>
      <w:r w:rsidR="00E7417C">
        <w:rPr>
          <w:rFonts w:ascii="TH SarabunPSK" w:hAnsi="TH SarabunPSK" w:cs="TH SarabunPSK" w:hint="cs"/>
          <w:spacing w:val="2"/>
          <w:cs/>
        </w:rPr>
        <w:t>นาย</w:t>
      </w:r>
      <w:r w:rsidR="00E7417C" w:rsidRPr="00E7417C">
        <w:rPr>
          <w:rFonts w:ascii="TH SarabunPSK" w:hAnsi="TH SarabunPSK" w:cs="TH SarabunPSK"/>
          <w:spacing w:val="2"/>
          <w:cs/>
        </w:rPr>
        <w:t xml:space="preserve">จุลพันธ์ </w:t>
      </w:r>
      <w:r w:rsidR="00E7417C">
        <w:rPr>
          <w:rFonts w:ascii="TH SarabunPSK" w:hAnsi="TH SarabunPSK" w:cs="TH SarabunPSK" w:hint="cs"/>
          <w:spacing w:val="2"/>
          <w:cs/>
        </w:rPr>
        <w:t xml:space="preserve"> </w:t>
      </w:r>
      <w:r w:rsidR="00E7417C" w:rsidRPr="00E7417C">
        <w:rPr>
          <w:rFonts w:ascii="TH SarabunPSK" w:hAnsi="TH SarabunPSK" w:cs="TH SarabunPSK"/>
          <w:spacing w:val="2"/>
          <w:cs/>
        </w:rPr>
        <w:t>อมรวิวัฒน์</w:t>
      </w:r>
      <w:r w:rsidRPr="002F6CCB">
        <w:rPr>
          <w:rFonts w:ascii="TH SarabunPSK" w:hAnsi="TH SarabunPSK" w:cs="TH SarabunPSK" w:hint="cs"/>
          <w:spacing w:val="2"/>
          <w:cs/>
        </w:rPr>
        <w:t>)</w:t>
      </w:r>
    </w:p>
    <w:p w14:paraId="0854E9B2" w14:textId="77777777" w:rsidR="00E7417C" w:rsidRPr="002F6CCB" w:rsidRDefault="00E7417C" w:rsidP="0052425C">
      <w:pPr>
        <w:tabs>
          <w:tab w:val="left" w:pos="4395"/>
        </w:tabs>
        <w:ind w:firstLine="3600"/>
        <w:jc w:val="center"/>
        <w:rPr>
          <w:rFonts w:ascii="TH SarabunPSK" w:hAnsi="TH SarabunPSK" w:cs="TH SarabunPSK" w:hint="cs"/>
          <w:spacing w:val="2"/>
          <w:cs/>
        </w:rPr>
      </w:pPr>
      <w:r w:rsidRPr="00E7417C">
        <w:rPr>
          <w:rFonts w:ascii="TH SarabunPSK" w:hAnsi="TH SarabunPSK" w:cs="TH SarabunPSK"/>
          <w:spacing w:val="2"/>
          <w:cs/>
        </w:rPr>
        <w:t>รัฐมนตรีช่วยว่าการ</w:t>
      </w:r>
      <w:r>
        <w:rPr>
          <w:rFonts w:ascii="TH SarabunPSK" w:hAnsi="TH SarabunPSK" w:cs="TH SarabunPSK" w:hint="cs"/>
          <w:spacing w:val="2"/>
          <w:cs/>
        </w:rPr>
        <w:t>ฯ รักษาราชการแทน</w:t>
      </w:r>
    </w:p>
    <w:p w14:paraId="3C95F9FA" w14:textId="77777777" w:rsidR="00AB16E5" w:rsidRPr="00766C5A" w:rsidRDefault="00AB16E5" w:rsidP="0052425C">
      <w:pPr>
        <w:ind w:right="26" w:firstLine="3600"/>
        <w:jc w:val="center"/>
        <w:rPr>
          <w:rFonts w:ascii="TH SarabunPSK" w:hAnsi="TH SarabunPSK" w:cs="TH SarabunPSK"/>
          <w:spacing w:val="2"/>
        </w:rPr>
      </w:pPr>
      <w:r w:rsidRPr="00766C5A">
        <w:rPr>
          <w:rFonts w:ascii="TH SarabunPSK" w:hAnsi="TH SarabunPSK" w:cs="TH SarabunPSK"/>
          <w:spacing w:val="2"/>
          <w:cs/>
        </w:rPr>
        <w:t>รัฐมนตรีว่าการกระทรวงการคลัง</w:t>
      </w:r>
    </w:p>
    <w:p w14:paraId="60A3BB05" w14:textId="77777777" w:rsidR="003D1083" w:rsidRPr="00766C5A" w:rsidRDefault="003D1083" w:rsidP="003D1083">
      <w:pPr>
        <w:pStyle w:val="AngsanaUPC17-00"/>
        <w:tabs>
          <w:tab w:val="left" w:pos="900"/>
          <w:tab w:val="left" w:pos="1620"/>
          <w:tab w:val="left" w:pos="1980"/>
          <w:tab w:val="left" w:pos="2520"/>
        </w:tabs>
        <w:spacing w:line="400" w:lineRule="exact"/>
        <w:jc w:val="thaiDistribute"/>
        <w:rPr>
          <w:rFonts w:ascii="TH SarabunPSK" w:hAnsi="TH SarabunPSK" w:cs="TH SarabunPSK"/>
          <w:color w:val="000000"/>
          <w:spacing w:val="0"/>
        </w:rPr>
      </w:pPr>
    </w:p>
    <w:p w14:paraId="044A886F" w14:textId="77777777" w:rsidR="003D1083" w:rsidRPr="00766C5A" w:rsidRDefault="003D1083" w:rsidP="003D1083">
      <w:pPr>
        <w:pStyle w:val="AngsanaUPC17-00"/>
        <w:tabs>
          <w:tab w:val="left" w:pos="810"/>
          <w:tab w:val="left" w:pos="1710"/>
          <w:tab w:val="left" w:pos="2070"/>
        </w:tabs>
        <w:spacing w:line="400" w:lineRule="exact"/>
        <w:jc w:val="thaiDistribute"/>
        <w:rPr>
          <w:rFonts w:ascii="TH SarabunPSK" w:hAnsi="TH SarabunPSK" w:cs="TH SarabunPSK"/>
          <w:color w:val="000000"/>
        </w:rPr>
      </w:pPr>
    </w:p>
    <w:p w14:paraId="3A60C717" w14:textId="77777777" w:rsidR="003D1083" w:rsidRPr="00766C5A" w:rsidRDefault="003D1083" w:rsidP="003D1083">
      <w:pPr>
        <w:tabs>
          <w:tab w:val="left" w:pos="900"/>
        </w:tabs>
        <w:spacing w:line="400" w:lineRule="exact"/>
        <w:jc w:val="thaiDistribute"/>
        <w:rPr>
          <w:rFonts w:ascii="TH SarabunPSK" w:hAnsi="TH SarabunPSK" w:cs="TH SarabunPSK"/>
          <w:color w:val="000000"/>
        </w:rPr>
      </w:pPr>
    </w:p>
    <w:p w14:paraId="2DC2A31C" w14:textId="77777777" w:rsidR="003D1083" w:rsidRPr="00766C5A" w:rsidRDefault="003D1083" w:rsidP="00B37892">
      <w:pPr>
        <w:tabs>
          <w:tab w:val="left" w:pos="900"/>
        </w:tabs>
        <w:spacing w:line="400" w:lineRule="exact"/>
        <w:jc w:val="thaiDistribute"/>
        <w:rPr>
          <w:rFonts w:ascii="TH SarabunPSK" w:hAnsi="TH SarabunPSK" w:cs="TH SarabunPSK"/>
          <w:color w:val="000000"/>
        </w:rPr>
      </w:pPr>
    </w:p>
    <w:p w14:paraId="1EF83647" w14:textId="77777777" w:rsidR="002A325A" w:rsidRPr="00766C5A" w:rsidRDefault="002A325A" w:rsidP="00B97A22">
      <w:pPr>
        <w:tabs>
          <w:tab w:val="left" w:pos="540"/>
        </w:tabs>
        <w:spacing w:line="400" w:lineRule="exact"/>
        <w:rPr>
          <w:rFonts w:ascii="TH SarabunPSK" w:hAnsi="TH SarabunPSK" w:cs="TH SarabunPSK"/>
          <w:color w:val="000000"/>
          <w:cs/>
        </w:rPr>
      </w:pPr>
    </w:p>
    <w:sectPr w:rsidR="002A325A" w:rsidRPr="00766C5A" w:rsidSect="00766C5A">
      <w:headerReference w:type="even" r:id="rId11"/>
      <w:headerReference w:type="default" r:id="rId12"/>
      <w:pgSz w:w="11907" w:h="16840" w:code="9"/>
      <w:pgMar w:top="993" w:right="1383" w:bottom="568" w:left="1270" w:header="1162" w:footer="709" w:gutter="0"/>
      <w:pgNumType w:fmt="thaiNumbers"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6481" w14:textId="77777777" w:rsidR="007E504D" w:rsidRDefault="007E504D">
      <w:r>
        <w:separator/>
      </w:r>
    </w:p>
  </w:endnote>
  <w:endnote w:type="continuationSeparator" w:id="0">
    <w:p w14:paraId="16DCA490" w14:textId="77777777" w:rsidR="007E504D" w:rsidRDefault="007E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EF66" w14:textId="77777777" w:rsidR="007E504D" w:rsidRDefault="007E504D">
      <w:r>
        <w:separator/>
      </w:r>
    </w:p>
  </w:footnote>
  <w:footnote w:type="continuationSeparator" w:id="0">
    <w:p w14:paraId="5EA6BD53" w14:textId="77777777" w:rsidR="007E504D" w:rsidRDefault="007E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0BDA" w14:textId="77777777" w:rsidR="00384579" w:rsidRDefault="00384579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8E8676A" w14:textId="77777777" w:rsidR="00384579" w:rsidRDefault="00384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E62C" w14:textId="4BC7C08F" w:rsidR="007C317C" w:rsidRPr="007C317C" w:rsidRDefault="002E1BFA" w:rsidP="007C317C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>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B50"/>
    <w:multiLevelType w:val="hybridMultilevel"/>
    <w:tmpl w:val="3434004C"/>
    <w:lvl w:ilvl="0" w:tplc="2FCE45A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4273FF"/>
    <w:multiLevelType w:val="hybridMultilevel"/>
    <w:tmpl w:val="91DC2E0C"/>
    <w:lvl w:ilvl="0" w:tplc="79F077F6">
      <w:start w:val="1"/>
      <w:numFmt w:val="thaiNumbers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707044B0"/>
    <w:multiLevelType w:val="hybridMultilevel"/>
    <w:tmpl w:val="10F835DE"/>
    <w:lvl w:ilvl="0" w:tplc="A52ACAAE">
      <w:start w:val="1"/>
      <w:numFmt w:val="decimal"/>
      <w:lvlText w:val="(%1)"/>
      <w:lvlJc w:val="left"/>
      <w:pPr>
        <w:ind w:left="21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C5A662E"/>
    <w:multiLevelType w:val="hybridMultilevel"/>
    <w:tmpl w:val="6690398E"/>
    <w:lvl w:ilvl="0" w:tplc="60F29D7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9"/>
    <w:rsid w:val="00001AD5"/>
    <w:rsid w:val="0001189E"/>
    <w:rsid w:val="00015A79"/>
    <w:rsid w:val="00021B9F"/>
    <w:rsid w:val="000241EB"/>
    <w:rsid w:val="0002529E"/>
    <w:rsid w:val="000277E8"/>
    <w:rsid w:val="000326C8"/>
    <w:rsid w:val="00041C52"/>
    <w:rsid w:val="00046947"/>
    <w:rsid w:val="0004699E"/>
    <w:rsid w:val="00061280"/>
    <w:rsid w:val="000708D2"/>
    <w:rsid w:val="00077DDA"/>
    <w:rsid w:val="000822D1"/>
    <w:rsid w:val="0008461A"/>
    <w:rsid w:val="00084C9E"/>
    <w:rsid w:val="0009120E"/>
    <w:rsid w:val="000976BC"/>
    <w:rsid w:val="000A3F56"/>
    <w:rsid w:val="000B1788"/>
    <w:rsid w:val="000B4D92"/>
    <w:rsid w:val="000B669D"/>
    <w:rsid w:val="000C6A7C"/>
    <w:rsid w:val="000D1203"/>
    <w:rsid w:val="000D2D6D"/>
    <w:rsid w:val="000D5A76"/>
    <w:rsid w:val="000F7F05"/>
    <w:rsid w:val="00106358"/>
    <w:rsid w:val="001116B8"/>
    <w:rsid w:val="00117F43"/>
    <w:rsid w:val="0013224F"/>
    <w:rsid w:val="0013498C"/>
    <w:rsid w:val="00134C95"/>
    <w:rsid w:val="00134E43"/>
    <w:rsid w:val="00137020"/>
    <w:rsid w:val="00141127"/>
    <w:rsid w:val="0015159E"/>
    <w:rsid w:val="00154569"/>
    <w:rsid w:val="001709FD"/>
    <w:rsid w:val="00172C98"/>
    <w:rsid w:val="00176C97"/>
    <w:rsid w:val="00176C9A"/>
    <w:rsid w:val="00183FCD"/>
    <w:rsid w:val="001847C2"/>
    <w:rsid w:val="00185869"/>
    <w:rsid w:val="001B73C1"/>
    <w:rsid w:val="001C0F42"/>
    <w:rsid w:val="001C4A36"/>
    <w:rsid w:val="001C7717"/>
    <w:rsid w:val="001E1FB5"/>
    <w:rsid w:val="001E7F3C"/>
    <w:rsid w:val="001F5773"/>
    <w:rsid w:val="001F6007"/>
    <w:rsid w:val="00201223"/>
    <w:rsid w:val="00201F5C"/>
    <w:rsid w:val="002038A9"/>
    <w:rsid w:val="00205D76"/>
    <w:rsid w:val="00233B17"/>
    <w:rsid w:val="00235074"/>
    <w:rsid w:val="00236DB4"/>
    <w:rsid w:val="002524E3"/>
    <w:rsid w:val="00254C17"/>
    <w:rsid w:val="0025682F"/>
    <w:rsid w:val="0026121F"/>
    <w:rsid w:val="00261443"/>
    <w:rsid w:val="00261B7F"/>
    <w:rsid w:val="002637A2"/>
    <w:rsid w:val="002640BE"/>
    <w:rsid w:val="002674C3"/>
    <w:rsid w:val="00270B7B"/>
    <w:rsid w:val="00271D52"/>
    <w:rsid w:val="00272BA9"/>
    <w:rsid w:val="002856A4"/>
    <w:rsid w:val="002904D7"/>
    <w:rsid w:val="00290DB8"/>
    <w:rsid w:val="0029300B"/>
    <w:rsid w:val="00295E59"/>
    <w:rsid w:val="002A325A"/>
    <w:rsid w:val="002A622A"/>
    <w:rsid w:val="002B5561"/>
    <w:rsid w:val="002B762B"/>
    <w:rsid w:val="002B7B4E"/>
    <w:rsid w:val="002B7F30"/>
    <w:rsid w:val="002C3143"/>
    <w:rsid w:val="002D0D69"/>
    <w:rsid w:val="002D22CC"/>
    <w:rsid w:val="002E1BFA"/>
    <w:rsid w:val="002F3356"/>
    <w:rsid w:val="002F5BAF"/>
    <w:rsid w:val="002F6CCB"/>
    <w:rsid w:val="00300C1F"/>
    <w:rsid w:val="003121F6"/>
    <w:rsid w:val="003144B3"/>
    <w:rsid w:val="003146CF"/>
    <w:rsid w:val="00316165"/>
    <w:rsid w:val="003170D2"/>
    <w:rsid w:val="003210A4"/>
    <w:rsid w:val="0032261E"/>
    <w:rsid w:val="003251DA"/>
    <w:rsid w:val="003335FF"/>
    <w:rsid w:val="0034664E"/>
    <w:rsid w:val="00351167"/>
    <w:rsid w:val="0035297F"/>
    <w:rsid w:val="00352F54"/>
    <w:rsid w:val="00357811"/>
    <w:rsid w:val="00357F51"/>
    <w:rsid w:val="00361F28"/>
    <w:rsid w:val="00365AB0"/>
    <w:rsid w:val="00375320"/>
    <w:rsid w:val="00380BFD"/>
    <w:rsid w:val="00381FE8"/>
    <w:rsid w:val="00384579"/>
    <w:rsid w:val="00391100"/>
    <w:rsid w:val="003A20A5"/>
    <w:rsid w:val="003C1329"/>
    <w:rsid w:val="003C3D48"/>
    <w:rsid w:val="003C5568"/>
    <w:rsid w:val="003D1083"/>
    <w:rsid w:val="003D1093"/>
    <w:rsid w:val="003D4AC0"/>
    <w:rsid w:val="003D4ED2"/>
    <w:rsid w:val="003E44F3"/>
    <w:rsid w:val="003E55A1"/>
    <w:rsid w:val="003E5ABE"/>
    <w:rsid w:val="003E7DD1"/>
    <w:rsid w:val="00403BDC"/>
    <w:rsid w:val="00405C86"/>
    <w:rsid w:val="00406B52"/>
    <w:rsid w:val="00411F02"/>
    <w:rsid w:val="00413DB1"/>
    <w:rsid w:val="00427C58"/>
    <w:rsid w:val="00430F5F"/>
    <w:rsid w:val="0043174A"/>
    <w:rsid w:val="00433637"/>
    <w:rsid w:val="00436215"/>
    <w:rsid w:val="00440172"/>
    <w:rsid w:val="0044039D"/>
    <w:rsid w:val="004570C8"/>
    <w:rsid w:val="00474B1B"/>
    <w:rsid w:val="00475F86"/>
    <w:rsid w:val="00484782"/>
    <w:rsid w:val="00490CA7"/>
    <w:rsid w:val="00491901"/>
    <w:rsid w:val="004957AF"/>
    <w:rsid w:val="00495917"/>
    <w:rsid w:val="004A24A5"/>
    <w:rsid w:val="004A4F3E"/>
    <w:rsid w:val="004A508B"/>
    <w:rsid w:val="004A66ED"/>
    <w:rsid w:val="004A702C"/>
    <w:rsid w:val="004B5EB3"/>
    <w:rsid w:val="004B7D08"/>
    <w:rsid w:val="004C0AD6"/>
    <w:rsid w:val="004C3772"/>
    <w:rsid w:val="004E6BAA"/>
    <w:rsid w:val="004F0BA6"/>
    <w:rsid w:val="004F1EFD"/>
    <w:rsid w:val="004F3CC9"/>
    <w:rsid w:val="004F3F09"/>
    <w:rsid w:val="00503C50"/>
    <w:rsid w:val="0050471E"/>
    <w:rsid w:val="00512AB5"/>
    <w:rsid w:val="005214EC"/>
    <w:rsid w:val="0052425C"/>
    <w:rsid w:val="005242FF"/>
    <w:rsid w:val="00525FC6"/>
    <w:rsid w:val="00534963"/>
    <w:rsid w:val="00546BF8"/>
    <w:rsid w:val="00547245"/>
    <w:rsid w:val="00557814"/>
    <w:rsid w:val="005579B0"/>
    <w:rsid w:val="005579EF"/>
    <w:rsid w:val="005603C6"/>
    <w:rsid w:val="00561C7E"/>
    <w:rsid w:val="00564B61"/>
    <w:rsid w:val="00571AB9"/>
    <w:rsid w:val="00571C60"/>
    <w:rsid w:val="00576279"/>
    <w:rsid w:val="00581E9E"/>
    <w:rsid w:val="00584BE8"/>
    <w:rsid w:val="00592F09"/>
    <w:rsid w:val="00593753"/>
    <w:rsid w:val="005A6206"/>
    <w:rsid w:val="005A65D7"/>
    <w:rsid w:val="005B0632"/>
    <w:rsid w:val="005B48B3"/>
    <w:rsid w:val="005C257F"/>
    <w:rsid w:val="005D1FBF"/>
    <w:rsid w:val="005D56F3"/>
    <w:rsid w:val="005F186E"/>
    <w:rsid w:val="005F2019"/>
    <w:rsid w:val="005F2BB9"/>
    <w:rsid w:val="005F34BC"/>
    <w:rsid w:val="005F36B1"/>
    <w:rsid w:val="005F63E9"/>
    <w:rsid w:val="005F72AE"/>
    <w:rsid w:val="006001BE"/>
    <w:rsid w:val="00610FD9"/>
    <w:rsid w:val="00615B53"/>
    <w:rsid w:val="00627D6E"/>
    <w:rsid w:val="006326B4"/>
    <w:rsid w:val="00633E56"/>
    <w:rsid w:val="00636889"/>
    <w:rsid w:val="006401E3"/>
    <w:rsid w:val="00641061"/>
    <w:rsid w:val="00644713"/>
    <w:rsid w:val="0064547A"/>
    <w:rsid w:val="00653298"/>
    <w:rsid w:val="00667C91"/>
    <w:rsid w:val="00680C42"/>
    <w:rsid w:val="0068360C"/>
    <w:rsid w:val="00683E69"/>
    <w:rsid w:val="00687EFC"/>
    <w:rsid w:val="00695B76"/>
    <w:rsid w:val="006C227D"/>
    <w:rsid w:val="006C2EA7"/>
    <w:rsid w:val="006C3750"/>
    <w:rsid w:val="006C729F"/>
    <w:rsid w:val="006F01D6"/>
    <w:rsid w:val="006F3B59"/>
    <w:rsid w:val="006F4436"/>
    <w:rsid w:val="006F5C6D"/>
    <w:rsid w:val="0070197B"/>
    <w:rsid w:val="00702671"/>
    <w:rsid w:val="0070342E"/>
    <w:rsid w:val="007109ED"/>
    <w:rsid w:val="00710FBD"/>
    <w:rsid w:val="00711006"/>
    <w:rsid w:val="00713B8B"/>
    <w:rsid w:val="00724088"/>
    <w:rsid w:val="0072443E"/>
    <w:rsid w:val="00724E46"/>
    <w:rsid w:val="00744E6C"/>
    <w:rsid w:val="007476AE"/>
    <w:rsid w:val="00753087"/>
    <w:rsid w:val="0075323E"/>
    <w:rsid w:val="007533A3"/>
    <w:rsid w:val="00754071"/>
    <w:rsid w:val="00760A16"/>
    <w:rsid w:val="0076143A"/>
    <w:rsid w:val="0076293B"/>
    <w:rsid w:val="00765612"/>
    <w:rsid w:val="0076692B"/>
    <w:rsid w:val="00766C5A"/>
    <w:rsid w:val="007671D1"/>
    <w:rsid w:val="00773F19"/>
    <w:rsid w:val="007743FF"/>
    <w:rsid w:val="007747EA"/>
    <w:rsid w:val="007777F1"/>
    <w:rsid w:val="00782870"/>
    <w:rsid w:val="0078347E"/>
    <w:rsid w:val="00793603"/>
    <w:rsid w:val="007A5A54"/>
    <w:rsid w:val="007B0E90"/>
    <w:rsid w:val="007B23BF"/>
    <w:rsid w:val="007C317C"/>
    <w:rsid w:val="007C364E"/>
    <w:rsid w:val="007D04A2"/>
    <w:rsid w:val="007E1737"/>
    <w:rsid w:val="007E36BA"/>
    <w:rsid w:val="007E504D"/>
    <w:rsid w:val="007E6627"/>
    <w:rsid w:val="007F4F5F"/>
    <w:rsid w:val="00806A88"/>
    <w:rsid w:val="00810B5A"/>
    <w:rsid w:val="00813BDD"/>
    <w:rsid w:val="00820DFC"/>
    <w:rsid w:val="008212A8"/>
    <w:rsid w:val="00821413"/>
    <w:rsid w:val="00824098"/>
    <w:rsid w:val="008301B8"/>
    <w:rsid w:val="00835106"/>
    <w:rsid w:val="00837539"/>
    <w:rsid w:val="00842E02"/>
    <w:rsid w:val="00844FD7"/>
    <w:rsid w:val="00856A0D"/>
    <w:rsid w:val="008624F0"/>
    <w:rsid w:val="00867DCF"/>
    <w:rsid w:val="00873080"/>
    <w:rsid w:val="00873336"/>
    <w:rsid w:val="00877A76"/>
    <w:rsid w:val="00895B42"/>
    <w:rsid w:val="0089690C"/>
    <w:rsid w:val="008A462E"/>
    <w:rsid w:val="008A6201"/>
    <w:rsid w:val="008A7410"/>
    <w:rsid w:val="008B0D30"/>
    <w:rsid w:val="008B23D8"/>
    <w:rsid w:val="008B4EC3"/>
    <w:rsid w:val="008B66CA"/>
    <w:rsid w:val="008B7F13"/>
    <w:rsid w:val="008D4E78"/>
    <w:rsid w:val="008E0447"/>
    <w:rsid w:val="008E3929"/>
    <w:rsid w:val="008E3F4F"/>
    <w:rsid w:val="008F064D"/>
    <w:rsid w:val="008F77FA"/>
    <w:rsid w:val="00906E76"/>
    <w:rsid w:val="00914654"/>
    <w:rsid w:val="009222C5"/>
    <w:rsid w:val="00922555"/>
    <w:rsid w:val="00922698"/>
    <w:rsid w:val="009306DC"/>
    <w:rsid w:val="009325C4"/>
    <w:rsid w:val="00950292"/>
    <w:rsid w:val="00953D25"/>
    <w:rsid w:val="0095476D"/>
    <w:rsid w:val="00962A9B"/>
    <w:rsid w:val="00973C32"/>
    <w:rsid w:val="00977097"/>
    <w:rsid w:val="009804DF"/>
    <w:rsid w:val="0099116B"/>
    <w:rsid w:val="009A36E4"/>
    <w:rsid w:val="009C55A9"/>
    <w:rsid w:val="009C5BC3"/>
    <w:rsid w:val="009E730D"/>
    <w:rsid w:val="009F50D8"/>
    <w:rsid w:val="00A04454"/>
    <w:rsid w:val="00A109B6"/>
    <w:rsid w:val="00A16FE7"/>
    <w:rsid w:val="00A2015A"/>
    <w:rsid w:val="00A24DFB"/>
    <w:rsid w:val="00A3578B"/>
    <w:rsid w:val="00A35790"/>
    <w:rsid w:val="00A4226A"/>
    <w:rsid w:val="00A455CD"/>
    <w:rsid w:val="00A634F9"/>
    <w:rsid w:val="00A95B98"/>
    <w:rsid w:val="00A9714F"/>
    <w:rsid w:val="00AA218C"/>
    <w:rsid w:val="00AA59D4"/>
    <w:rsid w:val="00AB004F"/>
    <w:rsid w:val="00AB0995"/>
    <w:rsid w:val="00AB16E5"/>
    <w:rsid w:val="00AB2A01"/>
    <w:rsid w:val="00AB514E"/>
    <w:rsid w:val="00AB5F68"/>
    <w:rsid w:val="00AC0420"/>
    <w:rsid w:val="00AC1DAE"/>
    <w:rsid w:val="00AE0124"/>
    <w:rsid w:val="00AE3366"/>
    <w:rsid w:val="00AF2010"/>
    <w:rsid w:val="00AF5374"/>
    <w:rsid w:val="00B0608A"/>
    <w:rsid w:val="00B14D21"/>
    <w:rsid w:val="00B17C8D"/>
    <w:rsid w:val="00B22126"/>
    <w:rsid w:val="00B2313C"/>
    <w:rsid w:val="00B260BD"/>
    <w:rsid w:val="00B265D7"/>
    <w:rsid w:val="00B26900"/>
    <w:rsid w:val="00B371B0"/>
    <w:rsid w:val="00B37892"/>
    <w:rsid w:val="00B42186"/>
    <w:rsid w:val="00B4753B"/>
    <w:rsid w:val="00B647DD"/>
    <w:rsid w:val="00B6740E"/>
    <w:rsid w:val="00B712AD"/>
    <w:rsid w:val="00B937D3"/>
    <w:rsid w:val="00B95647"/>
    <w:rsid w:val="00B96B84"/>
    <w:rsid w:val="00B97A22"/>
    <w:rsid w:val="00BA1F17"/>
    <w:rsid w:val="00BB144F"/>
    <w:rsid w:val="00BB2008"/>
    <w:rsid w:val="00BB2238"/>
    <w:rsid w:val="00BB4653"/>
    <w:rsid w:val="00BB6BB1"/>
    <w:rsid w:val="00BB7D9D"/>
    <w:rsid w:val="00BC7347"/>
    <w:rsid w:val="00BD0345"/>
    <w:rsid w:val="00BD0C4F"/>
    <w:rsid w:val="00BD2356"/>
    <w:rsid w:val="00BD33A2"/>
    <w:rsid w:val="00BD49AB"/>
    <w:rsid w:val="00BD5C3E"/>
    <w:rsid w:val="00BD79DE"/>
    <w:rsid w:val="00BD7FCF"/>
    <w:rsid w:val="00BE0EF5"/>
    <w:rsid w:val="00BE3E1A"/>
    <w:rsid w:val="00BF7435"/>
    <w:rsid w:val="00C02BF4"/>
    <w:rsid w:val="00C04332"/>
    <w:rsid w:val="00C0615C"/>
    <w:rsid w:val="00C06DEE"/>
    <w:rsid w:val="00C12EB0"/>
    <w:rsid w:val="00C27279"/>
    <w:rsid w:val="00C31CB0"/>
    <w:rsid w:val="00C35101"/>
    <w:rsid w:val="00C45704"/>
    <w:rsid w:val="00C46667"/>
    <w:rsid w:val="00C47F2F"/>
    <w:rsid w:val="00C509F6"/>
    <w:rsid w:val="00C55EEF"/>
    <w:rsid w:val="00C56795"/>
    <w:rsid w:val="00C60378"/>
    <w:rsid w:val="00C664B0"/>
    <w:rsid w:val="00C84A70"/>
    <w:rsid w:val="00C86490"/>
    <w:rsid w:val="00C87ADE"/>
    <w:rsid w:val="00C90479"/>
    <w:rsid w:val="00C971D1"/>
    <w:rsid w:val="00CA15F2"/>
    <w:rsid w:val="00CA274F"/>
    <w:rsid w:val="00CA4BE1"/>
    <w:rsid w:val="00CB0B56"/>
    <w:rsid w:val="00CB2A2B"/>
    <w:rsid w:val="00CC1E9A"/>
    <w:rsid w:val="00CC2BDF"/>
    <w:rsid w:val="00CC33E1"/>
    <w:rsid w:val="00CD23CF"/>
    <w:rsid w:val="00CD2951"/>
    <w:rsid w:val="00CD42DB"/>
    <w:rsid w:val="00CD5D1B"/>
    <w:rsid w:val="00CE134B"/>
    <w:rsid w:val="00CE605F"/>
    <w:rsid w:val="00CF112A"/>
    <w:rsid w:val="00CF758B"/>
    <w:rsid w:val="00D052F2"/>
    <w:rsid w:val="00D05C7B"/>
    <w:rsid w:val="00D074C5"/>
    <w:rsid w:val="00D124C4"/>
    <w:rsid w:val="00D14F71"/>
    <w:rsid w:val="00D337BD"/>
    <w:rsid w:val="00D348C3"/>
    <w:rsid w:val="00D50DC8"/>
    <w:rsid w:val="00D56218"/>
    <w:rsid w:val="00D60BC5"/>
    <w:rsid w:val="00D73BE3"/>
    <w:rsid w:val="00D819BF"/>
    <w:rsid w:val="00D93715"/>
    <w:rsid w:val="00D977E8"/>
    <w:rsid w:val="00DB10E6"/>
    <w:rsid w:val="00DB13B5"/>
    <w:rsid w:val="00DB177F"/>
    <w:rsid w:val="00DB2D1B"/>
    <w:rsid w:val="00DB6987"/>
    <w:rsid w:val="00DC4806"/>
    <w:rsid w:val="00DE269F"/>
    <w:rsid w:val="00DE4384"/>
    <w:rsid w:val="00DE614F"/>
    <w:rsid w:val="00DE773D"/>
    <w:rsid w:val="00DF733A"/>
    <w:rsid w:val="00DF7446"/>
    <w:rsid w:val="00E0245C"/>
    <w:rsid w:val="00E03307"/>
    <w:rsid w:val="00E04D27"/>
    <w:rsid w:val="00E05D67"/>
    <w:rsid w:val="00E17B08"/>
    <w:rsid w:val="00E302B7"/>
    <w:rsid w:val="00E32F25"/>
    <w:rsid w:val="00E35EDA"/>
    <w:rsid w:val="00E401A7"/>
    <w:rsid w:val="00E40D3B"/>
    <w:rsid w:val="00E44EDD"/>
    <w:rsid w:val="00E45DA1"/>
    <w:rsid w:val="00E5010C"/>
    <w:rsid w:val="00E55C85"/>
    <w:rsid w:val="00E57A9E"/>
    <w:rsid w:val="00E57CD0"/>
    <w:rsid w:val="00E61142"/>
    <w:rsid w:val="00E624D4"/>
    <w:rsid w:val="00E7417C"/>
    <w:rsid w:val="00E7782D"/>
    <w:rsid w:val="00E77BD3"/>
    <w:rsid w:val="00E80FB9"/>
    <w:rsid w:val="00E84A48"/>
    <w:rsid w:val="00E94638"/>
    <w:rsid w:val="00E94D15"/>
    <w:rsid w:val="00E97AE0"/>
    <w:rsid w:val="00EA72E9"/>
    <w:rsid w:val="00EA7A05"/>
    <w:rsid w:val="00EB7A39"/>
    <w:rsid w:val="00EC0FD1"/>
    <w:rsid w:val="00ED09A9"/>
    <w:rsid w:val="00ED51C2"/>
    <w:rsid w:val="00EE6DE2"/>
    <w:rsid w:val="00EF20F6"/>
    <w:rsid w:val="00EF3CEB"/>
    <w:rsid w:val="00EF6B1C"/>
    <w:rsid w:val="00F02733"/>
    <w:rsid w:val="00F063B9"/>
    <w:rsid w:val="00F13F6D"/>
    <w:rsid w:val="00F16673"/>
    <w:rsid w:val="00F2027A"/>
    <w:rsid w:val="00F22D61"/>
    <w:rsid w:val="00F3610D"/>
    <w:rsid w:val="00F40861"/>
    <w:rsid w:val="00F4413E"/>
    <w:rsid w:val="00F52DD7"/>
    <w:rsid w:val="00F60418"/>
    <w:rsid w:val="00F65B2B"/>
    <w:rsid w:val="00F6656C"/>
    <w:rsid w:val="00F676E8"/>
    <w:rsid w:val="00F70C46"/>
    <w:rsid w:val="00F724BC"/>
    <w:rsid w:val="00F74A9B"/>
    <w:rsid w:val="00F77B0C"/>
    <w:rsid w:val="00F84EBC"/>
    <w:rsid w:val="00F97E8F"/>
    <w:rsid w:val="00FA7331"/>
    <w:rsid w:val="00FC204F"/>
    <w:rsid w:val="00FC6B4E"/>
    <w:rsid w:val="00FD109C"/>
    <w:rsid w:val="00FD110E"/>
    <w:rsid w:val="00FD4B7A"/>
    <w:rsid w:val="00FE0679"/>
    <w:rsid w:val="00FE120B"/>
    <w:rsid w:val="00FE6CA5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BF952"/>
  <w15:chartTrackingRefBased/>
  <w15:docId w15:val="{ABE5FC73-5A43-4AFB-90CA-9993E9B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924C-B8EA-4563-8937-F79A3397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keywords/>
  <cp:lastModifiedBy>ณัชชา ธรรมวัชระ</cp:lastModifiedBy>
  <cp:revision>2</cp:revision>
  <cp:lastPrinted>2023-12-20T04:57:00Z</cp:lastPrinted>
  <dcterms:created xsi:type="dcterms:W3CDTF">2023-12-20T09:23:00Z</dcterms:created>
  <dcterms:modified xsi:type="dcterms:W3CDTF">2023-12-20T09:23:00Z</dcterms:modified>
  <cp:category>046000</cp:category>
</cp:coreProperties>
</file>