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8E" w:rsidRPr="00993A1F" w:rsidRDefault="00AE1B8E" w:rsidP="00993A1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bookmarkStart w:id="0" w:name="_GoBack"/>
      <w:bookmarkEnd w:id="0"/>
      <w:r w:rsidRPr="00993A1F">
        <w:rPr>
          <w:rFonts w:ascii="TH SarabunIT๙" w:hAnsi="TH SarabunIT๙" w:cs="TH SarabunIT๙"/>
          <w:sz w:val="48"/>
          <w:szCs w:val="48"/>
          <w:cs/>
        </w:rPr>
        <w:t>พระราชกฤษฎีกา</w:t>
      </w:r>
    </w:p>
    <w:p w:rsidR="00AE1B8E" w:rsidRPr="00993A1F" w:rsidRDefault="00AE1B8E" w:rsidP="00993A1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993A1F">
        <w:rPr>
          <w:rFonts w:ascii="TH SarabunIT๙" w:hAnsi="TH SarabunIT๙" w:cs="TH SarabunIT๙"/>
          <w:sz w:val="34"/>
          <w:szCs w:val="34"/>
          <w:cs/>
        </w:rPr>
        <w:t>ออกตามความในประมวลรัษฎากร</w:t>
      </w:r>
    </w:p>
    <w:p w:rsidR="00AE1B8E" w:rsidRPr="00993A1F" w:rsidRDefault="00AE1B8E" w:rsidP="00993A1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993A1F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993A1F">
        <w:rPr>
          <w:rFonts w:ascii="TH SarabunIT๙" w:hAnsi="TH SarabunIT๙" w:cs="TH SarabunIT๙"/>
          <w:sz w:val="34"/>
          <w:szCs w:val="34"/>
        </w:rPr>
        <w:t xml:space="preserve"> (</w:t>
      </w:r>
      <w:r w:rsidRPr="00993A1F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Pr="00993A1F">
        <w:rPr>
          <w:rFonts w:ascii="TH SarabunIT๙" w:hAnsi="TH SarabunIT๙" w:cs="TH SarabunIT๙"/>
          <w:sz w:val="34"/>
          <w:szCs w:val="34"/>
          <w:cs/>
        </w:rPr>
        <w:t>๕๗๘</w:t>
      </w:r>
      <w:r w:rsidRPr="00993A1F">
        <w:rPr>
          <w:rFonts w:ascii="TH SarabunIT๙" w:hAnsi="TH SarabunIT๙" w:cs="TH SarabunIT๙"/>
          <w:sz w:val="34"/>
          <w:szCs w:val="34"/>
        </w:rPr>
        <w:t>)</w:t>
      </w:r>
    </w:p>
    <w:p w:rsidR="00AE1B8E" w:rsidRPr="00993A1F" w:rsidRDefault="00AE1B8E" w:rsidP="00993A1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993A1F">
        <w:rPr>
          <w:rFonts w:ascii="TH SarabunIT๙" w:hAnsi="TH SarabunIT๙" w:cs="TH SarabunIT๙"/>
          <w:sz w:val="34"/>
          <w:szCs w:val="34"/>
          <w:cs/>
        </w:rPr>
        <w:t>พ</w:t>
      </w:r>
      <w:r w:rsidRPr="00993A1F">
        <w:rPr>
          <w:rFonts w:ascii="TH SarabunIT๙" w:hAnsi="TH SarabunIT๙" w:cs="TH SarabunIT๙"/>
          <w:sz w:val="34"/>
          <w:szCs w:val="34"/>
        </w:rPr>
        <w:t>.</w:t>
      </w:r>
      <w:r w:rsidRPr="00993A1F">
        <w:rPr>
          <w:rFonts w:ascii="TH SarabunIT๙" w:hAnsi="TH SarabunIT๙" w:cs="TH SarabunIT๙"/>
          <w:sz w:val="34"/>
          <w:szCs w:val="34"/>
          <w:cs/>
        </w:rPr>
        <w:t>ศ</w:t>
      </w:r>
      <w:r w:rsidRPr="00993A1F">
        <w:rPr>
          <w:rFonts w:ascii="TH SarabunIT๙" w:hAnsi="TH SarabunIT๙" w:cs="TH SarabunIT๙"/>
          <w:sz w:val="34"/>
          <w:szCs w:val="34"/>
        </w:rPr>
        <w:t xml:space="preserve">. </w:t>
      </w:r>
      <w:r w:rsidRPr="00993A1F">
        <w:rPr>
          <w:rFonts w:ascii="TH SarabunIT๙" w:hAnsi="TH SarabunIT๙" w:cs="TH SarabunIT๙"/>
          <w:sz w:val="34"/>
          <w:szCs w:val="34"/>
          <w:cs/>
        </w:rPr>
        <w:t>๒๕๕๗</w:t>
      </w:r>
    </w:p>
    <w:p w:rsidR="00993A1F" w:rsidRPr="00993A1F" w:rsidRDefault="00993A1F" w:rsidP="00993A1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993A1F">
        <w:rPr>
          <w:rFonts w:ascii="TH SarabunIT๙" w:hAnsi="TH SarabunIT๙" w:cs="TH SarabunIT๙"/>
          <w:sz w:val="34"/>
          <w:szCs w:val="34"/>
        </w:rPr>
        <w:t>_______________________</w:t>
      </w:r>
    </w:p>
    <w:p w:rsidR="00AE1B8E" w:rsidRPr="00993A1F" w:rsidRDefault="00AE1B8E" w:rsidP="00993A1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r w:rsidRPr="00993A1F">
        <w:rPr>
          <w:rFonts w:ascii="TH SarabunIT๙" w:hAnsi="TH SarabunIT๙" w:cs="TH SarabunIT๙"/>
          <w:sz w:val="48"/>
          <w:szCs w:val="48"/>
          <w:cs/>
        </w:rPr>
        <w:t>ภูมิพลอดุลยเดช</w:t>
      </w:r>
      <w:r w:rsidRPr="00993A1F">
        <w:rPr>
          <w:rFonts w:ascii="TH SarabunIT๙" w:hAnsi="TH SarabunIT๙" w:cs="TH SarabunIT๙"/>
          <w:sz w:val="48"/>
          <w:szCs w:val="48"/>
        </w:rPr>
        <w:t xml:space="preserve"> </w:t>
      </w:r>
      <w:r w:rsidRPr="00993A1F">
        <w:rPr>
          <w:rFonts w:ascii="TH SarabunIT๙" w:hAnsi="TH SarabunIT๙" w:cs="TH SarabunIT๙"/>
          <w:sz w:val="48"/>
          <w:szCs w:val="48"/>
          <w:cs/>
        </w:rPr>
        <w:t>ป</w:t>
      </w:r>
      <w:r w:rsidRPr="00993A1F">
        <w:rPr>
          <w:rFonts w:ascii="TH SarabunIT๙" w:hAnsi="TH SarabunIT๙" w:cs="TH SarabunIT๙"/>
          <w:sz w:val="48"/>
          <w:szCs w:val="48"/>
        </w:rPr>
        <w:t>.</w:t>
      </w:r>
      <w:r w:rsidRPr="00993A1F">
        <w:rPr>
          <w:rFonts w:ascii="TH SarabunIT๙" w:hAnsi="TH SarabunIT๙" w:cs="TH SarabunIT๙"/>
          <w:sz w:val="48"/>
          <w:szCs w:val="48"/>
          <w:cs/>
        </w:rPr>
        <w:t>ร</w:t>
      </w:r>
      <w:r w:rsidRPr="00993A1F">
        <w:rPr>
          <w:rFonts w:ascii="TH SarabunIT๙" w:hAnsi="TH SarabunIT๙" w:cs="TH SarabunIT๙"/>
          <w:sz w:val="48"/>
          <w:szCs w:val="48"/>
        </w:rPr>
        <w:t>.</w:t>
      </w:r>
    </w:p>
    <w:p w:rsidR="00AE1B8E" w:rsidRPr="00993A1F" w:rsidRDefault="00AE1B8E" w:rsidP="00993A1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993A1F">
        <w:rPr>
          <w:rFonts w:ascii="TH SarabunIT๙" w:hAnsi="TH SarabunIT๙" w:cs="TH SarabunIT๙"/>
          <w:sz w:val="34"/>
          <w:szCs w:val="34"/>
          <w:cs/>
        </w:rPr>
        <w:t>ให้ไว้</w:t>
      </w:r>
      <w:r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Pr="00993A1F">
        <w:rPr>
          <w:rFonts w:ascii="TH SarabunIT๙" w:hAnsi="TH SarabunIT๙" w:cs="TH SarabunIT๙"/>
          <w:sz w:val="34"/>
          <w:szCs w:val="34"/>
          <w:cs/>
        </w:rPr>
        <w:t>ณ</w:t>
      </w:r>
      <w:r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Pr="00993A1F">
        <w:rPr>
          <w:rFonts w:ascii="TH SarabunIT๙" w:hAnsi="TH SarabunIT๙" w:cs="TH SarabunIT๙"/>
          <w:sz w:val="34"/>
          <w:szCs w:val="34"/>
          <w:cs/>
        </w:rPr>
        <w:t>วันที่</w:t>
      </w:r>
      <w:r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Pr="00993A1F">
        <w:rPr>
          <w:rFonts w:ascii="TH SarabunIT๙" w:hAnsi="TH SarabunIT๙" w:cs="TH SarabunIT๙"/>
          <w:sz w:val="34"/>
          <w:szCs w:val="34"/>
          <w:cs/>
        </w:rPr>
        <w:t>๓</w:t>
      </w:r>
      <w:r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Pr="00993A1F">
        <w:rPr>
          <w:rFonts w:ascii="TH SarabunIT๙" w:hAnsi="TH SarabunIT๙" w:cs="TH SarabunIT๙"/>
          <w:sz w:val="34"/>
          <w:szCs w:val="34"/>
          <w:cs/>
        </w:rPr>
        <w:t>พฤศจิกายน</w:t>
      </w:r>
      <w:r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Pr="00993A1F">
        <w:rPr>
          <w:rFonts w:ascii="TH SarabunIT๙" w:hAnsi="TH SarabunIT๙" w:cs="TH SarabunIT๙"/>
          <w:sz w:val="34"/>
          <w:szCs w:val="34"/>
          <w:cs/>
        </w:rPr>
        <w:t>พ</w:t>
      </w:r>
      <w:r w:rsidRPr="00993A1F">
        <w:rPr>
          <w:rFonts w:ascii="TH SarabunIT๙" w:hAnsi="TH SarabunIT๙" w:cs="TH SarabunIT๙"/>
          <w:sz w:val="34"/>
          <w:szCs w:val="34"/>
        </w:rPr>
        <w:t>.</w:t>
      </w:r>
      <w:r w:rsidRPr="00993A1F">
        <w:rPr>
          <w:rFonts w:ascii="TH SarabunIT๙" w:hAnsi="TH SarabunIT๙" w:cs="TH SarabunIT๙"/>
          <w:sz w:val="34"/>
          <w:szCs w:val="34"/>
          <w:cs/>
        </w:rPr>
        <w:t>ศ</w:t>
      </w:r>
      <w:r w:rsidRPr="00993A1F">
        <w:rPr>
          <w:rFonts w:ascii="TH SarabunIT๙" w:hAnsi="TH SarabunIT๙" w:cs="TH SarabunIT๙"/>
          <w:sz w:val="34"/>
          <w:szCs w:val="34"/>
        </w:rPr>
        <w:t xml:space="preserve">. </w:t>
      </w:r>
      <w:r w:rsidRPr="00993A1F">
        <w:rPr>
          <w:rFonts w:ascii="TH SarabunIT๙" w:hAnsi="TH SarabunIT๙" w:cs="TH SarabunIT๙"/>
          <w:sz w:val="34"/>
          <w:szCs w:val="34"/>
          <w:cs/>
        </w:rPr>
        <w:t>๒๕๕๗</w:t>
      </w:r>
    </w:p>
    <w:p w:rsidR="00AE1B8E" w:rsidRPr="00993A1F" w:rsidRDefault="00AE1B8E" w:rsidP="00993A1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993A1F">
        <w:rPr>
          <w:rFonts w:ascii="TH SarabunIT๙" w:hAnsi="TH SarabunIT๙" w:cs="TH SarabunIT๙"/>
          <w:sz w:val="34"/>
          <w:szCs w:val="34"/>
          <w:cs/>
        </w:rPr>
        <w:t>เป็นปีที่</w:t>
      </w:r>
      <w:r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Pr="00993A1F">
        <w:rPr>
          <w:rFonts w:ascii="TH SarabunIT๙" w:hAnsi="TH SarabunIT๙" w:cs="TH SarabunIT๙"/>
          <w:sz w:val="34"/>
          <w:szCs w:val="34"/>
          <w:cs/>
        </w:rPr>
        <w:t>๖๙</w:t>
      </w:r>
      <w:r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Pr="00993A1F">
        <w:rPr>
          <w:rFonts w:ascii="TH SarabunIT๙" w:hAnsi="TH SarabunIT๙" w:cs="TH SarabunIT๙"/>
          <w:sz w:val="34"/>
          <w:szCs w:val="34"/>
          <w:cs/>
        </w:rPr>
        <w:t>ในรัชกาลปัจจุบัน</w:t>
      </w:r>
    </w:p>
    <w:p w:rsidR="00993A1F" w:rsidRPr="00993A1F" w:rsidRDefault="00993A1F" w:rsidP="00993A1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</w:p>
    <w:p w:rsidR="00993A1F" w:rsidRPr="00993A1F" w:rsidRDefault="00993A1F" w:rsidP="00993A1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6"/>
          <w:sz w:val="34"/>
          <w:szCs w:val="34"/>
        </w:rPr>
      </w:pPr>
      <w:r w:rsidRPr="00993A1F">
        <w:rPr>
          <w:rFonts w:ascii="TH SarabunIT๙" w:hAnsi="TH SarabunIT๙" w:cs="TH SarabunIT๙"/>
          <w:sz w:val="34"/>
          <w:szCs w:val="34"/>
        </w:rPr>
        <w:tab/>
      </w:r>
      <w:r w:rsidR="00AE1B8E" w:rsidRPr="00993A1F">
        <w:rPr>
          <w:rFonts w:ascii="TH SarabunIT๙" w:hAnsi="TH SarabunIT๙" w:cs="TH SarabunIT๙"/>
          <w:spacing w:val="-6"/>
          <w:sz w:val="34"/>
          <w:szCs w:val="34"/>
          <w:cs/>
        </w:rPr>
        <w:t>พระบาทสมเด็จพระปรมินทรมหาภูมิพลอดุลยเดช</w:t>
      </w:r>
      <w:r w:rsidR="00AE1B8E" w:rsidRPr="00993A1F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pacing w:val="-6"/>
          <w:sz w:val="34"/>
          <w:szCs w:val="34"/>
          <w:cs/>
        </w:rPr>
        <w:t>มีพระบรมราชโองการโปรดเกล้า</w:t>
      </w:r>
      <w:r w:rsidR="00AE1B8E" w:rsidRPr="00993A1F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pacing w:val="-6"/>
          <w:sz w:val="34"/>
          <w:szCs w:val="34"/>
          <w:cs/>
        </w:rPr>
        <w:t>ฯ</w:t>
      </w:r>
      <w:r w:rsidRPr="00993A1F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pacing w:val="-6"/>
          <w:sz w:val="34"/>
          <w:szCs w:val="34"/>
          <w:cs/>
        </w:rPr>
        <w:t>ให้ประกาศว่า</w:t>
      </w:r>
    </w:p>
    <w:p w:rsidR="00993A1F" w:rsidRPr="00993A1F" w:rsidRDefault="00993A1F" w:rsidP="00993A1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93A1F">
        <w:rPr>
          <w:rFonts w:ascii="TH SarabunIT๙" w:hAnsi="TH SarabunIT๙" w:cs="TH SarabunIT๙"/>
          <w:sz w:val="34"/>
          <w:szCs w:val="34"/>
        </w:rPr>
        <w:tab/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โดยที่เป็นการสมควรยกเว้นภาษีเงินได้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ภาษีมูลค่าเพิ่ม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ภาษีธุรกิจเฉพาะ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และอากรแสตมป์บางกรณี</w:t>
      </w:r>
    </w:p>
    <w:p w:rsidR="00993A1F" w:rsidRPr="00993A1F" w:rsidRDefault="00993A1F" w:rsidP="00993A1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93A1F">
        <w:rPr>
          <w:rFonts w:ascii="TH SarabunIT๙" w:hAnsi="TH SarabunIT๙" w:cs="TH SarabunIT๙"/>
          <w:sz w:val="34"/>
          <w:szCs w:val="34"/>
        </w:rPr>
        <w:tab/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อาศัยอำนาจตามความในมาตรา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๒๒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ของรัฐธรรมนูญแห่งราชอาณาจักรไทย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(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ฉบับชั่วคราว</w:t>
      </w:r>
      <w:r w:rsidR="00AE1B8E" w:rsidRPr="00993A1F">
        <w:rPr>
          <w:rFonts w:ascii="TH SarabunIT๙" w:hAnsi="TH SarabunIT๙" w:cs="TH SarabunIT๙"/>
          <w:sz w:val="34"/>
          <w:szCs w:val="34"/>
        </w:rPr>
        <w:t>)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พุทธศักราช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๒๕๕๗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๓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(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๑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)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(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๑๐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)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พ</w:t>
      </w:r>
      <w:r w:rsidR="00AE1B8E" w:rsidRPr="00993A1F">
        <w:rPr>
          <w:rFonts w:ascii="TH SarabunIT๙" w:hAnsi="TH SarabunIT๙" w:cs="TH SarabunIT๙"/>
          <w:sz w:val="34"/>
          <w:szCs w:val="34"/>
        </w:rPr>
        <w:t>.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ศ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.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๒๔๙๖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จึงทรงพระกรุณาโปรดเกล้า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ฯ</w:t>
      </w:r>
      <w:r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ให้ตราพระราชกฤษฎีกาขึ้นไว้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993A1F" w:rsidRPr="00993A1F" w:rsidRDefault="00993A1F" w:rsidP="00993A1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93A1F">
        <w:rPr>
          <w:rFonts w:ascii="TH SarabunIT๙" w:hAnsi="TH SarabunIT๙" w:cs="TH SarabunIT๙"/>
          <w:sz w:val="34"/>
          <w:szCs w:val="34"/>
        </w:rPr>
        <w:tab/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๑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พระราชกฤษฎีกานี้เรียกว่า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“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พระราชกฤษฎีกาออกตามความในประมวลรัษฎากรว่าด้วยการยกเว้นรัษฎากร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(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๕๗๘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)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พ</w:t>
      </w:r>
      <w:r w:rsidR="00AE1B8E" w:rsidRPr="00993A1F">
        <w:rPr>
          <w:rFonts w:ascii="TH SarabunIT๙" w:hAnsi="TH SarabunIT๙" w:cs="TH SarabunIT๙"/>
          <w:sz w:val="34"/>
          <w:szCs w:val="34"/>
        </w:rPr>
        <w:t>.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ศ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.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๒๕๕๗</w:t>
      </w:r>
      <w:r w:rsidR="00AE1B8E" w:rsidRPr="00993A1F">
        <w:rPr>
          <w:rFonts w:ascii="TH SarabunIT๙" w:hAnsi="TH SarabunIT๙" w:cs="TH SarabunIT๙"/>
          <w:sz w:val="34"/>
          <w:szCs w:val="34"/>
        </w:rPr>
        <w:t>”</w:t>
      </w:r>
    </w:p>
    <w:p w:rsidR="00993A1F" w:rsidRPr="00993A1F" w:rsidRDefault="00AE1B8E" w:rsidP="00993A1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sz w:val="34"/>
          <w:szCs w:val="34"/>
        </w:rPr>
      </w:pPr>
      <w:r w:rsidRPr="00993A1F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Pr="00993A1F">
        <w:rPr>
          <w:rFonts w:ascii="TH SarabunIT๙" w:hAnsi="TH SarabunIT๙" w:cs="TH SarabunIT๙"/>
          <w:sz w:val="34"/>
          <w:szCs w:val="34"/>
          <w:cs/>
        </w:rPr>
        <w:t>๒</w:t>
      </w:r>
      <w:r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Pr="00993A1F">
        <w:rPr>
          <w:rFonts w:ascii="TH SarabunIT๙" w:hAnsi="TH SarabunIT๙" w:cs="TH SarabunIT๙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พระราชกฤษฎีกานี้ให้ใช้บังคับตั้งแต่วันถัดจากวันประกาศในราชกิจจานุเบกษาเป็นต้นไปมาตรา</w:t>
      </w:r>
      <w:r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Pr="00993A1F">
        <w:rPr>
          <w:rFonts w:ascii="TH SarabunIT๙" w:hAnsi="TH SarabunIT๙" w:cs="TH SarabunIT๙"/>
          <w:sz w:val="34"/>
          <w:szCs w:val="34"/>
          <w:cs/>
        </w:rPr>
        <w:t>๓</w:t>
      </w:r>
      <w:r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Pr="00993A1F">
        <w:rPr>
          <w:rFonts w:ascii="TH SarabunIT๙" w:hAnsi="TH SarabunIT๙" w:cs="TH SarabunIT๙"/>
          <w:sz w:val="34"/>
          <w:szCs w:val="34"/>
          <w:cs/>
        </w:rPr>
        <w:t>ในพระราชกฤษฎีกานี้</w:t>
      </w:r>
      <w:r w:rsidR="0070085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993A1F">
        <w:rPr>
          <w:rFonts w:ascii="TH SarabunIT๙" w:hAnsi="TH SarabunIT๙" w:cs="TH SarabunIT๙"/>
          <w:sz w:val="34"/>
          <w:szCs w:val="34"/>
        </w:rPr>
        <w:t>“</w:t>
      </w:r>
      <w:r w:rsidRPr="00993A1F">
        <w:rPr>
          <w:rFonts w:ascii="TH SarabunIT๙" w:hAnsi="TH SarabunIT๙" w:cs="TH SarabunIT๙"/>
          <w:sz w:val="34"/>
          <w:szCs w:val="34"/>
          <w:cs/>
        </w:rPr>
        <w:t>แผนพัฒนาระบบสถาบันการเงิน</w:t>
      </w:r>
      <w:r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Pr="00993A1F">
        <w:rPr>
          <w:rFonts w:ascii="TH SarabunIT๙" w:hAnsi="TH SarabunIT๙" w:cs="TH SarabunIT๙"/>
          <w:sz w:val="34"/>
          <w:szCs w:val="34"/>
          <w:cs/>
        </w:rPr>
        <w:t>ระยะที่</w:t>
      </w:r>
      <w:r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Pr="00993A1F">
        <w:rPr>
          <w:rFonts w:ascii="TH SarabunIT๙" w:hAnsi="TH SarabunIT๙" w:cs="TH SarabunIT๙"/>
          <w:sz w:val="34"/>
          <w:szCs w:val="34"/>
          <w:cs/>
        </w:rPr>
        <w:t>๒</w:t>
      </w:r>
      <w:r w:rsidRPr="00993A1F">
        <w:rPr>
          <w:rFonts w:ascii="TH SarabunIT๙" w:hAnsi="TH SarabunIT๙" w:cs="TH SarabunIT๙"/>
          <w:sz w:val="34"/>
          <w:szCs w:val="34"/>
        </w:rPr>
        <w:t xml:space="preserve">” </w:t>
      </w:r>
      <w:r w:rsidRPr="00993A1F">
        <w:rPr>
          <w:rFonts w:ascii="TH SarabunIT๙" w:hAnsi="TH SarabunIT๙" w:cs="TH SarabunIT๙"/>
          <w:sz w:val="34"/>
          <w:szCs w:val="34"/>
          <w:cs/>
        </w:rPr>
        <w:t>หมายความว่า</w:t>
      </w:r>
      <w:r w:rsidRPr="00993A1F">
        <w:rPr>
          <w:rFonts w:ascii="TH SarabunIT๙" w:hAnsi="TH SarabunIT๙" w:cs="TH SarabunIT๙"/>
          <w:sz w:val="34"/>
          <w:szCs w:val="34"/>
        </w:rPr>
        <w:t xml:space="preserve"> </w:t>
      </w:r>
    </w:p>
    <w:p w:rsidR="00993A1F" w:rsidRPr="00993A1F" w:rsidRDefault="00AE1B8E" w:rsidP="00993A1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93A1F">
        <w:rPr>
          <w:rFonts w:ascii="TH SarabunIT๙" w:hAnsi="TH SarabunIT๙" w:cs="TH SarabunIT๙"/>
          <w:sz w:val="34"/>
          <w:szCs w:val="34"/>
          <w:cs/>
        </w:rPr>
        <w:t>แผนพัฒนาระบบสถาบันการเงินระยะที่</w:t>
      </w:r>
      <w:r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Pr="00993A1F">
        <w:rPr>
          <w:rFonts w:ascii="TH SarabunIT๙" w:hAnsi="TH SarabunIT๙" w:cs="TH SarabunIT๙"/>
          <w:sz w:val="34"/>
          <w:szCs w:val="34"/>
          <w:cs/>
        </w:rPr>
        <w:t>๒</w:t>
      </w:r>
      <w:r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Pr="00993A1F">
        <w:rPr>
          <w:rFonts w:ascii="TH SarabunIT๙" w:hAnsi="TH SarabunIT๙" w:cs="TH SarabunIT๙"/>
          <w:sz w:val="34"/>
          <w:szCs w:val="34"/>
          <w:cs/>
        </w:rPr>
        <w:t>ที่คณะรัฐมนตรีมีมติเห็นชอบเมื่อวันที่</w:t>
      </w:r>
      <w:r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Pr="00993A1F">
        <w:rPr>
          <w:rFonts w:ascii="TH SarabunIT๙" w:hAnsi="TH SarabunIT๙" w:cs="TH SarabunIT๙"/>
          <w:sz w:val="34"/>
          <w:szCs w:val="34"/>
          <w:cs/>
        </w:rPr>
        <w:t>๑๐</w:t>
      </w:r>
      <w:r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Pr="00993A1F">
        <w:rPr>
          <w:rFonts w:ascii="TH SarabunIT๙" w:hAnsi="TH SarabunIT๙" w:cs="TH SarabunIT๙"/>
          <w:sz w:val="34"/>
          <w:szCs w:val="34"/>
          <w:cs/>
        </w:rPr>
        <w:t>พฤศจิกายน</w:t>
      </w:r>
      <w:r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Pr="00993A1F">
        <w:rPr>
          <w:rFonts w:ascii="TH SarabunIT๙" w:hAnsi="TH SarabunIT๙" w:cs="TH SarabunIT๙"/>
          <w:sz w:val="34"/>
          <w:szCs w:val="34"/>
          <w:cs/>
        </w:rPr>
        <w:t>พ</w:t>
      </w:r>
      <w:r w:rsidRPr="00993A1F">
        <w:rPr>
          <w:rFonts w:ascii="TH SarabunIT๙" w:hAnsi="TH SarabunIT๙" w:cs="TH SarabunIT๙"/>
          <w:sz w:val="34"/>
          <w:szCs w:val="34"/>
        </w:rPr>
        <w:t>.</w:t>
      </w:r>
      <w:r w:rsidRPr="00993A1F">
        <w:rPr>
          <w:rFonts w:ascii="TH SarabunIT๙" w:hAnsi="TH SarabunIT๙" w:cs="TH SarabunIT๙"/>
          <w:sz w:val="34"/>
          <w:szCs w:val="34"/>
          <w:cs/>
        </w:rPr>
        <w:t>ศ</w:t>
      </w:r>
      <w:r w:rsidRPr="00993A1F">
        <w:rPr>
          <w:rFonts w:ascii="TH SarabunIT๙" w:hAnsi="TH SarabunIT๙" w:cs="TH SarabunIT๙"/>
          <w:sz w:val="34"/>
          <w:szCs w:val="34"/>
        </w:rPr>
        <w:t xml:space="preserve">. </w:t>
      </w:r>
      <w:r w:rsidRPr="00993A1F">
        <w:rPr>
          <w:rFonts w:ascii="TH SarabunIT๙" w:hAnsi="TH SarabunIT๙" w:cs="TH SarabunIT๙"/>
          <w:sz w:val="34"/>
          <w:szCs w:val="34"/>
          <w:cs/>
        </w:rPr>
        <w:t>๒๕๕๒</w:t>
      </w:r>
    </w:p>
    <w:p w:rsidR="00993A1F" w:rsidRPr="00993A1F" w:rsidRDefault="00993A1F" w:rsidP="00993A1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93A1F">
        <w:rPr>
          <w:rFonts w:ascii="TH SarabunIT๙" w:hAnsi="TH SarabunIT๙" w:cs="TH SarabunIT๙"/>
          <w:sz w:val="34"/>
          <w:szCs w:val="34"/>
        </w:rPr>
        <w:tab/>
      </w:r>
      <w:r w:rsidR="00AE1B8E" w:rsidRPr="00993A1F">
        <w:rPr>
          <w:rFonts w:ascii="TH SarabunIT๙" w:hAnsi="TH SarabunIT๙" w:cs="TH SarabunIT๙"/>
          <w:sz w:val="34"/>
          <w:szCs w:val="34"/>
        </w:rPr>
        <w:t>“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สถาบันการเงิน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”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หมายความว่า</w:t>
      </w:r>
    </w:p>
    <w:p w:rsidR="00993A1F" w:rsidRPr="00993A1F" w:rsidRDefault="00993A1F" w:rsidP="00993A1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93A1F">
        <w:rPr>
          <w:rFonts w:ascii="TH SarabunIT๙" w:hAnsi="TH SarabunIT๙" w:cs="TH SarabunIT๙"/>
          <w:sz w:val="34"/>
          <w:szCs w:val="34"/>
        </w:rPr>
        <w:tab/>
      </w:r>
      <w:r w:rsidR="00AE1B8E" w:rsidRPr="00993A1F">
        <w:rPr>
          <w:rFonts w:ascii="TH SarabunIT๙" w:hAnsi="TH SarabunIT๙" w:cs="TH SarabunIT๙"/>
          <w:sz w:val="34"/>
          <w:szCs w:val="34"/>
        </w:rPr>
        <w:t>(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๑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)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สถาบันการเงินของรัฐที่มีกฎหมายเฉพาะจัดตั้งขึ้น</w:t>
      </w:r>
    </w:p>
    <w:p w:rsidR="00993A1F" w:rsidRPr="00993A1F" w:rsidRDefault="00993A1F" w:rsidP="00993A1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93A1F">
        <w:rPr>
          <w:rFonts w:ascii="TH SarabunIT๙" w:hAnsi="TH SarabunIT๙" w:cs="TH SarabunIT๙"/>
          <w:sz w:val="34"/>
          <w:szCs w:val="34"/>
        </w:rPr>
        <w:tab/>
      </w:r>
      <w:r w:rsidR="00AE1B8E" w:rsidRPr="00993A1F">
        <w:rPr>
          <w:rFonts w:ascii="TH SarabunIT๙" w:hAnsi="TH SarabunIT๙" w:cs="TH SarabunIT๙"/>
          <w:sz w:val="34"/>
          <w:szCs w:val="34"/>
        </w:rPr>
        <w:t>(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๒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)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สถาบันการเงินตามกฎหมายว่าด้วยธุรกิจสถาบันการเงิน</w:t>
      </w:r>
    </w:p>
    <w:p w:rsidR="00993A1F" w:rsidRPr="00993A1F" w:rsidRDefault="00993A1F" w:rsidP="00993A1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93A1F">
        <w:rPr>
          <w:rFonts w:ascii="TH SarabunIT๙" w:hAnsi="TH SarabunIT๙" w:cs="TH SarabunIT๙"/>
          <w:sz w:val="34"/>
          <w:szCs w:val="34"/>
        </w:rPr>
        <w:tab/>
      </w:r>
      <w:r w:rsidR="00AE1B8E" w:rsidRPr="00993A1F">
        <w:rPr>
          <w:rFonts w:ascii="TH SarabunIT๙" w:hAnsi="TH SarabunIT๙" w:cs="TH SarabunIT๙"/>
          <w:sz w:val="34"/>
          <w:szCs w:val="34"/>
        </w:rPr>
        <w:t>(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๓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)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นิติบุคคลอื่นที่อธิบดีกรมสรรพากรประกาศกำหนดโดยอนุมัติรัฐมนตรี</w:t>
      </w:r>
    </w:p>
    <w:p w:rsidR="00993A1F" w:rsidRPr="00993A1F" w:rsidRDefault="00993A1F" w:rsidP="00993A1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93A1F">
        <w:rPr>
          <w:rFonts w:ascii="TH SarabunIT๙" w:hAnsi="TH SarabunIT๙" w:cs="TH SarabunIT๙"/>
          <w:sz w:val="34"/>
          <w:szCs w:val="34"/>
        </w:rPr>
        <w:tab/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๔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ให้ยกเว้นภาษีเงินได้ตามส่วน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๒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และส่วน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๓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หมวด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๓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ในลักษณะ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๒</w:t>
      </w:r>
      <w:r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ให้แก่ผู้ถือหุ้นของสถาบันการเงิน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สำหรับผลประโยชน์ที่ได้จากการที่สถาบันการเงินควบเข้ากันหรือโอนกิจการทั้งหมดให้แก่กันตามแผนพัฒนาระบบสถาบันการเงิน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ระยะที่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๒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ซึ่งตีราคาเป็นเงินได้เกินกว่าเงินทุน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ทั้งนี้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สำหรับการควบเข้ากันหรือโอนกิจการที่ได้กระทำตั้งแต่วันที่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๑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มกราคม</w:t>
      </w:r>
      <w:r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พ</w:t>
      </w:r>
      <w:r w:rsidR="00AE1B8E" w:rsidRPr="00993A1F">
        <w:rPr>
          <w:rFonts w:ascii="TH SarabunIT๙" w:hAnsi="TH SarabunIT๙" w:cs="TH SarabunIT๙"/>
          <w:sz w:val="34"/>
          <w:szCs w:val="34"/>
        </w:rPr>
        <w:t>.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ศ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.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๒๕๕๕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ถึงวันที่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๓๑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ธันวาคม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พ</w:t>
      </w:r>
      <w:r w:rsidR="00AE1B8E" w:rsidRPr="00993A1F">
        <w:rPr>
          <w:rFonts w:ascii="TH SarabunIT๙" w:hAnsi="TH SarabunIT๙" w:cs="TH SarabunIT๙"/>
          <w:sz w:val="34"/>
          <w:szCs w:val="34"/>
        </w:rPr>
        <w:t>.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ศ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.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๒๕๕๗</w:t>
      </w:r>
    </w:p>
    <w:p w:rsidR="00993A1F" w:rsidRPr="00993A1F" w:rsidRDefault="00993A1F" w:rsidP="00993A1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993A1F" w:rsidRDefault="00993A1F" w:rsidP="00993A1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 w:rsidRPr="00993A1F">
        <w:rPr>
          <w:rFonts w:ascii="TH SarabunIT๙" w:hAnsi="TH SarabunIT๙" w:cs="TH SarabunIT๙"/>
          <w:sz w:val="34"/>
          <w:szCs w:val="34"/>
        </w:rPr>
        <w:t xml:space="preserve">/ </w:t>
      </w:r>
      <w:r w:rsidRPr="00993A1F">
        <w:rPr>
          <w:rFonts w:ascii="TH SarabunIT๙" w:hAnsi="TH SarabunIT๙" w:cs="TH SarabunIT๙"/>
          <w:sz w:val="34"/>
          <w:szCs w:val="34"/>
          <w:cs/>
        </w:rPr>
        <w:t>มาตรา 5...</w:t>
      </w:r>
    </w:p>
    <w:p w:rsidR="00993A1F" w:rsidRDefault="00993A1F" w:rsidP="00993A1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2</w:t>
      </w:r>
    </w:p>
    <w:p w:rsidR="00993A1F" w:rsidRPr="00993A1F" w:rsidRDefault="00993A1F" w:rsidP="00993A1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  <w:cs/>
        </w:rPr>
      </w:pPr>
    </w:p>
    <w:p w:rsidR="00993A1F" w:rsidRPr="00993A1F" w:rsidRDefault="00993A1F" w:rsidP="00993A1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93A1F">
        <w:rPr>
          <w:rFonts w:ascii="TH SarabunIT๙" w:hAnsi="TH SarabunIT๙" w:cs="TH SarabunIT๙"/>
          <w:sz w:val="34"/>
          <w:szCs w:val="34"/>
        </w:rPr>
        <w:tab/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๕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ให้ยกเว้นภาษีเงินได้ตามส่วน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๓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หมวด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๓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ภาษีธุรกิจเฉพาะตามหมวด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๕</w:t>
      </w:r>
      <w:r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และอากรแสตมป์ตามหมวด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๖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ในลักษณะ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๒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ให้แก่สถาบันการเงิน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สำหรับเงินได้พึงประเมิน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รายรับ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หรือการกระทำตราสารที่เกิดขึ้นหรือเนื่องมาจากการที่สถาบันการเงินควบเข้ากันหรือโอนกิจการทั้งหมดให้แก่กันตามแผนพัฒนาระบบสถาบันการเงิน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ระยะที่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๒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ทั้งนี้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สำหรับการควบเข้ากันหรือโอนกิจการที่ได้กระทำตั้งแต่วันที่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๑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มกราคม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พ</w:t>
      </w:r>
      <w:r w:rsidR="00AE1B8E" w:rsidRPr="00993A1F">
        <w:rPr>
          <w:rFonts w:ascii="TH SarabunIT๙" w:hAnsi="TH SarabunIT๙" w:cs="TH SarabunIT๙"/>
          <w:sz w:val="34"/>
          <w:szCs w:val="34"/>
        </w:rPr>
        <w:t>.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ศ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.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๒๕๕๕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ถึงวันที่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๓๑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ธันวาคม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พ</w:t>
      </w:r>
      <w:r w:rsidR="00AE1B8E" w:rsidRPr="00993A1F">
        <w:rPr>
          <w:rFonts w:ascii="TH SarabunIT๙" w:hAnsi="TH SarabunIT๙" w:cs="TH SarabunIT๙"/>
          <w:sz w:val="34"/>
          <w:szCs w:val="34"/>
        </w:rPr>
        <w:t>.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ศ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.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๒๕๕๗</w:t>
      </w:r>
    </w:p>
    <w:p w:rsidR="00993A1F" w:rsidRPr="00993A1F" w:rsidRDefault="00993A1F" w:rsidP="00993A1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93A1F">
        <w:rPr>
          <w:rFonts w:ascii="TH SarabunIT๙" w:hAnsi="TH SarabunIT๙" w:cs="TH SarabunIT๙"/>
          <w:sz w:val="34"/>
          <w:szCs w:val="34"/>
        </w:rPr>
        <w:tab/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๖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ให้ยกเว้นภาษีมูลค่าเพิ่มตามหมวด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๔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ภาษีธุรกิจเฉพาะตามหมวด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๕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และอากรแสตมป์ตามหมวด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๖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ในลักษณะ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๒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ให้แก่สถาบันการเงิน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สำหรับมูลค่าของฐานภาษีรายรับ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หรือการกระทำตราสารที่เกิดขึ้นหรือเนื่องมาจากการที่สถาบันการเงินโอนกิจการบางส่วนให้แก่กันตามแผนพัฒนาระบบสถาบันการเงิน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ระยะที่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๒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ทั้งนี้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สำหรับการควบเข้ากันหรือโอนกิจการที่ได้กระทำตั้งแต่วันที่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๑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มกราคม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พ</w:t>
      </w:r>
      <w:r w:rsidR="00AE1B8E" w:rsidRPr="00993A1F">
        <w:rPr>
          <w:rFonts w:ascii="TH SarabunIT๙" w:hAnsi="TH SarabunIT๙" w:cs="TH SarabunIT๙"/>
          <w:sz w:val="34"/>
          <w:szCs w:val="34"/>
        </w:rPr>
        <w:t>.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ศ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.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๒๕๕๕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ถึงวันที่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๓๑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ธันวาคม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พ</w:t>
      </w:r>
      <w:r w:rsidR="00AE1B8E" w:rsidRPr="00993A1F">
        <w:rPr>
          <w:rFonts w:ascii="TH SarabunIT๙" w:hAnsi="TH SarabunIT๙" w:cs="TH SarabunIT๙"/>
          <w:sz w:val="34"/>
          <w:szCs w:val="34"/>
        </w:rPr>
        <w:t>.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ศ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.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๒๕๕๗</w:t>
      </w:r>
    </w:p>
    <w:p w:rsidR="00AE1B8E" w:rsidRPr="00993A1F" w:rsidRDefault="00993A1F" w:rsidP="00993A1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93A1F">
        <w:rPr>
          <w:rFonts w:ascii="TH SarabunIT๙" w:hAnsi="TH SarabunIT๙" w:cs="TH SarabunIT๙"/>
          <w:sz w:val="34"/>
          <w:szCs w:val="34"/>
        </w:rPr>
        <w:tab/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๗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993A1F" w:rsidRPr="00993A1F" w:rsidRDefault="00993A1F" w:rsidP="00AE1B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AE1B8E" w:rsidRPr="00993A1F" w:rsidRDefault="00AE1B8E" w:rsidP="00AE1B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93A1F">
        <w:rPr>
          <w:rFonts w:ascii="TH SarabunIT๙" w:hAnsi="TH SarabunIT๙" w:cs="TH SarabunIT๙"/>
          <w:sz w:val="34"/>
          <w:szCs w:val="34"/>
          <w:cs/>
        </w:rPr>
        <w:t>ผู้รับสนองพระบรมราชโองการ</w:t>
      </w:r>
    </w:p>
    <w:p w:rsidR="00AE1B8E" w:rsidRPr="00993A1F" w:rsidRDefault="00993A1F" w:rsidP="00AE1B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พลเอก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ประยุทธ์</w:t>
      </w:r>
      <w:r w:rsidR="00AE1B8E" w:rsidRPr="00993A1F">
        <w:rPr>
          <w:rFonts w:ascii="TH SarabunIT๙" w:hAnsi="TH SarabunIT๙" w:cs="TH SarabunIT๙"/>
          <w:sz w:val="34"/>
          <w:szCs w:val="34"/>
        </w:rPr>
        <w:t xml:space="preserve">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จันทร์โอชา</w:t>
      </w:r>
    </w:p>
    <w:p w:rsidR="00AE1B8E" w:rsidRPr="00993A1F" w:rsidRDefault="00993A1F" w:rsidP="00AE1B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93A1F">
        <w:rPr>
          <w:rFonts w:ascii="TH SarabunIT๙" w:hAnsi="TH SarabunIT๙" w:cs="TH SarabunIT๙"/>
          <w:sz w:val="34"/>
          <w:szCs w:val="34"/>
        </w:rPr>
        <w:t xml:space="preserve">         </w:t>
      </w:r>
      <w:r w:rsidR="00AE1B8E" w:rsidRPr="00993A1F">
        <w:rPr>
          <w:rFonts w:ascii="TH SarabunIT๙" w:hAnsi="TH SarabunIT๙" w:cs="TH SarabunIT๙"/>
          <w:sz w:val="34"/>
          <w:szCs w:val="34"/>
          <w:cs/>
        </w:rPr>
        <w:t>นายกรัฐมนตรี</w:t>
      </w:r>
    </w:p>
    <w:p w:rsidR="00993A1F" w:rsidRPr="00993A1F" w:rsidRDefault="00993A1F" w:rsidP="00AE1B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3A1F">
        <w:rPr>
          <w:rFonts w:ascii="TH SarabunIT๙" w:hAnsi="TH SarabunIT๙" w:cs="TH SarabunIT๙"/>
          <w:sz w:val="32"/>
          <w:szCs w:val="32"/>
        </w:rPr>
        <w:t>___________________________________________________________________________________</w:t>
      </w:r>
    </w:p>
    <w:p w:rsidR="00AE1B8E" w:rsidRPr="00993A1F" w:rsidRDefault="00AE1B8E" w:rsidP="00993A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3A1F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993A1F">
        <w:rPr>
          <w:rFonts w:ascii="TH SarabunIT๙" w:hAnsi="TH SarabunIT๙" w:cs="TH SarabunIT๙"/>
          <w:sz w:val="32"/>
          <w:szCs w:val="32"/>
        </w:rPr>
        <w:t xml:space="preserve"> :- </w:t>
      </w:r>
      <w:r w:rsidRPr="00993A1F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993A1F">
        <w:rPr>
          <w:rFonts w:ascii="TH SarabunIT๙" w:hAnsi="TH SarabunIT๙" w:cs="TH SarabunIT๙"/>
          <w:sz w:val="32"/>
          <w:szCs w:val="32"/>
        </w:rPr>
        <w:t xml:space="preserve"> </w:t>
      </w:r>
      <w:r w:rsidRPr="00993A1F">
        <w:rPr>
          <w:rFonts w:ascii="TH SarabunIT๙" w:hAnsi="TH SarabunIT๙" w:cs="TH SarabunIT๙"/>
          <w:sz w:val="32"/>
          <w:szCs w:val="32"/>
          <w:cs/>
        </w:rPr>
        <w:t>คือ</w:t>
      </w:r>
      <w:r w:rsidRPr="00993A1F">
        <w:rPr>
          <w:rFonts w:ascii="TH SarabunIT๙" w:hAnsi="TH SarabunIT๙" w:cs="TH SarabunIT๙"/>
          <w:sz w:val="32"/>
          <w:szCs w:val="32"/>
        </w:rPr>
        <w:t xml:space="preserve"> </w:t>
      </w:r>
      <w:r w:rsidRPr="00993A1F">
        <w:rPr>
          <w:rFonts w:ascii="TH SarabunIT๙" w:hAnsi="TH SarabunIT๙" w:cs="TH SarabunIT๙"/>
          <w:sz w:val="32"/>
          <w:szCs w:val="32"/>
          <w:cs/>
        </w:rPr>
        <w:t>โดยที่คณะรัฐมนตรีได้มีมติเมื่อวันที่</w:t>
      </w:r>
      <w:r w:rsidRPr="00993A1F">
        <w:rPr>
          <w:rFonts w:ascii="TH SarabunIT๙" w:hAnsi="TH SarabunIT๙" w:cs="TH SarabunIT๙"/>
          <w:sz w:val="32"/>
          <w:szCs w:val="32"/>
        </w:rPr>
        <w:t xml:space="preserve"> </w:t>
      </w:r>
      <w:r w:rsidRPr="00993A1F">
        <w:rPr>
          <w:rFonts w:ascii="TH SarabunIT๙" w:hAnsi="TH SarabunIT๙" w:cs="TH SarabunIT๙"/>
          <w:sz w:val="32"/>
          <w:szCs w:val="32"/>
          <w:cs/>
        </w:rPr>
        <w:t>๑๐</w:t>
      </w:r>
      <w:r w:rsidR="00993A1F" w:rsidRPr="00993A1F">
        <w:rPr>
          <w:rFonts w:ascii="TH SarabunIT๙" w:hAnsi="TH SarabunIT๙" w:cs="TH SarabunIT๙"/>
          <w:sz w:val="32"/>
          <w:szCs w:val="32"/>
        </w:rPr>
        <w:br/>
      </w:r>
      <w:r w:rsidRPr="00993A1F">
        <w:rPr>
          <w:rFonts w:ascii="TH SarabunIT๙" w:hAnsi="TH SarabunIT๙" w:cs="TH SarabunIT๙"/>
          <w:sz w:val="32"/>
          <w:szCs w:val="32"/>
          <w:cs/>
        </w:rPr>
        <w:t>พฤศจิกายน</w:t>
      </w:r>
      <w:r w:rsidRPr="00993A1F">
        <w:rPr>
          <w:rFonts w:ascii="TH SarabunIT๙" w:hAnsi="TH SarabunIT๙" w:cs="TH SarabunIT๙"/>
          <w:sz w:val="32"/>
          <w:szCs w:val="32"/>
        </w:rPr>
        <w:t xml:space="preserve"> </w:t>
      </w:r>
      <w:r w:rsidRPr="00993A1F">
        <w:rPr>
          <w:rFonts w:ascii="TH SarabunIT๙" w:hAnsi="TH SarabunIT๙" w:cs="TH SarabunIT๙"/>
          <w:sz w:val="32"/>
          <w:szCs w:val="32"/>
          <w:cs/>
        </w:rPr>
        <w:t>พ</w:t>
      </w:r>
      <w:r w:rsidRPr="00993A1F">
        <w:rPr>
          <w:rFonts w:ascii="TH SarabunIT๙" w:hAnsi="TH SarabunIT๙" w:cs="TH SarabunIT๙"/>
          <w:sz w:val="32"/>
          <w:szCs w:val="32"/>
        </w:rPr>
        <w:t>.</w:t>
      </w:r>
      <w:r w:rsidRPr="00993A1F">
        <w:rPr>
          <w:rFonts w:ascii="TH SarabunIT๙" w:hAnsi="TH SarabunIT๙" w:cs="TH SarabunIT๙"/>
          <w:sz w:val="32"/>
          <w:szCs w:val="32"/>
          <w:cs/>
        </w:rPr>
        <w:t>ศ</w:t>
      </w:r>
      <w:r w:rsidRPr="00993A1F">
        <w:rPr>
          <w:rFonts w:ascii="TH SarabunIT๙" w:hAnsi="TH SarabunIT๙" w:cs="TH SarabunIT๙"/>
          <w:sz w:val="32"/>
          <w:szCs w:val="32"/>
        </w:rPr>
        <w:t xml:space="preserve">. </w:t>
      </w:r>
      <w:r w:rsidRPr="00993A1F">
        <w:rPr>
          <w:rFonts w:ascii="TH SarabunIT๙" w:hAnsi="TH SarabunIT๙" w:cs="TH SarabunIT๙"/>
          <w:sz w:val="32"/>
          <w:szCs w:val="32"/>
          <w:cs/>
        </w:rPr>
        <w:t>๒๕๕๒</w:t>
      </w:r>
      <w:r w:rsidRPr="00993A1F">
        <w:rPr>
          <w:rFonts w:ascii="TH SarabunIT๙" w:hAnsi="TH SarabunIT๙" w:cs="TH SarabunIT๙"/>
          <w:sz w:val="32"/>
          <w:szCs w:val="32"/>
        </w:rPr>
        <w:t xml:space="preserve"> </w:t>
      </w:r>
      <w:r w:rsidRPr="00993A1F">
        <w:rPr>
          <w:rFonts w:ascii="TH SarabunIT๙" w:hAnsi="TH SarabunIT๙" w:cs="TH SarabunIT๙"/>
          <w:sz w:val="32"/>
          <w:szCs w:val="32"/>
          <w:cs/>
        </w:rPr>
        <w:t>เห็นชอบแผนพัฒนาระบบสถาบันการเงิน</w:t>
      </w:r>
      <w:r w:rsidRPr="00993A1F">
        <w:rPr>
          <w:rFonts w:ascii="TH SarabunIT๙" w:hAnsi="TH SarabunIT๙" w:cs="TH SarabunIT๙"/>
          <w:sz w:val="32"/>
          <w:szCs w:val="32"/>
        </w:rPr>
        <w:t xml:space="preserve"> </w:t>
      </w:r>
      <w:r w:rsidRPr="00993A1F">
        <w:rPr>
          <w:rFonts w:ascii="TH SarabunIT๙" w:hAnsi="TH SarabunIT๙" w:cs="TH SarabunIT๙"/>
          <w:sz w:val="32"/>
          <w:szCs w:val="32"/>
          <w:cs/>
        </w:rPr>
        <w:t>ระยะที่</w:t>
      </w:r>
      <w:r w:rsidRPr="00993A1F">
        <w:rPr>
          <w:rFonts w:ascii="TH SarabunIT๙" w:hAnsi="TH SarabunIT๙" w:cs="TH SarabunIT๙"/>
          <w:sz w:val="32"/>
          <w:szCs w:val="32"/>
        </w:rPr>
        <w:t xml:space="preserve"> </w:t>
      </w:r>
      <w:r w:rsidRPr="00993A1F">
        <w:rPr>
          <w:rFonts w:ascii="TH SarabunIT๙" w:hAnsi="TH SarabunIT๙" w:cs="TH SarabunIT๙"/>
          <w:sz w:val="32"/>
          <w:szCs w:val="32"/>
          <w:cs/>
        </w:rPr>
        <w:t>๒</w:t>
      </w:r>
      <w:r w:rsidRPr="00993A1F">
        <w:rPr>
          <w:rFonts w:ascii="TH SarabunIT๙" w:hAnsi="TH SarabunIT๙" w:cs="TH SarabunIT๙"/>
          <w:sz w:val="32"/>
          <w:szCs w:val="32"/>
        </w:rPr>
        <w:t xml:space="preserve"> </w:t>
      </w:r>
      <w:r w:rsidRPr="00993A1F">
        <w:rPr>
          <w:rFonts w:ascii="TH SarabunIT๙" w:hAnsi="TH SarabunIT๙" w:cs="TH SarabunIT๙"/>
          <w:sz w:val="32"/>
          <w:szCs w:val="32"/>
          <w:cs/>
        </w:rPr>
        <w:t>ซึ่งมีขึ้นเพื่อเสริมสร้างประสิทธิภาพ</w:t>
      </w:r>
    </w:p>
    <w:p w:rsidR="003242EC" w:rsidRPr="00993A1F" w:rsidRDefault="00AE1B8E" w:rsidP="00993A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3A1F">
        <w:rPr>
          <w:rFonts w:ascii="TH SarabunIT๙" w:hAnsi="TH SarabunIT๙" w:cs="TH SarabunIT๙"/>
          <w:sz w:val="32"/>
          <w:szCs w:val="32"/>
          <w:cs/>
        </w:rPr>
        <w:t>ของระบบสถาบันการเงิน</w:t>
      </w:r>
      <w:r w:rsidRPr="00993A1F">
        <w:rPr>
          <w:rFonts w:ascii="TH SarabunIT๙" w:hAnsi="TH SarabunIT๙" w:cs="TH SarabunIT๙"/>
          <w:sz w:val="32"/>
          <w:szCs w:val="32"/>
        </w:rPr>
        <w:t xml:space="preserve"> </w:t>
      </w:r>
      <w:r w:rsidRPr="00993A1F">
        <w:rPr>
          <w:rFonts w:ascii="TH SarabunIT๙" w:hAnsi="TH SarabunIT๙" w:cs="TH SarabunIT๙"/>
          <w:sz w:val="32"/>
          <w:szCs w:val="32"/>
          <w:cs/>
        </w:rPr>
        <w:t>เพื่อวางกรอบการพัฒนาระบบสถาบันการเงิน</w:t>
      </w:r>
      <w:r w:rsidRPr="00993A1F">
        <w:rPr>
          <w:rFonts w:ascii="TH SarabunIT๙" w:hAnsi="TH SarabunIT๙" w:cs="TH SarabunIT๙"/>
          <w:sz w:val="32"/>
          <w:szCs w:val="32"/>
        </w:rPr>
        <w:t xml:space="preserve"> </w:t>
      </w:r>
      <w:r w:rsidRPr="00993A1F">
        <w:rPr>
          <w:rFonts w:ascii="TH SarabunIT๙" w:hAnsi="TH SarabunIT๙" w:cs="TH SarabunIT๙"/>
          <w:sz w:val="32"/>
          <w:szCs w:val="32"/>
          <w:cs/>
        </w:rPr>
        <w:t>ระหว่าง</w:t>
      </w:r>
      <w:r w:rsidRPr="00993A1F">
        <w:rPr>
          <w:rFonts w:ascii="TH SarabunIT๙" w:hAnsi="TH SarabunIT๙" w:cs="TH SarabunIT๙"/>
          <w:sz w:val="32"/>
          <w:szCs w:val="32"/>
        </w:rPr>
        <w:t xml:space="preserve"> </w:t>
      </w:r>
      <w:r w:rsidRPr="00993A1F">
        <w:rPr>
          <w:rFonts w:ascii="TH SarabunIT๙" w:hAnsi="TH SarabunIT๙" w:cs="TH SarabunIT๙"/>
          <w:sz w:val="32"/>
          <w:szCs w:val="32"/>
          <w:cs/>
        </w:rPr>
        <w:t>พ</w:t>
      </w:r>
      <w:r w:rsidRPr="00993A1F">
        <w:rPr>
          <w:rFonts w:ascii="TH SarabunIT๙" w:hAnsi="TH SarabunIT๙" w:cs="TH SarabunIT๙"/>
          <w:sz w:val="32"/>
          <w:szCs w:val="32"/>
        </w:rPr>
        <w:t>.</w:t>
      </w:r>
      <w:r w:rsidRPr="00993A1F">
        <w:rPr>
          <w:rFonts w:ascii="TH SarabunIT๙" w:hAnsi="TH SarabunIT๙" w:cs="TH SarabunIT๙"/>
          <w:sz w:val="32"/>
          <w:szCs w:val="32"/>
          <w:cs/>
        </w:rPr>
        <w:t>ศ</w:t>
      </w:r>
      <w:r w:rsidRPr="00993A1F">
        <w:rPr>
          <w:rFonts w:ascii="TH SarabunIT๙" w:hAnsi="TH SarabunIT๙" w:cs="TH SarabunIT๙"/>
          <w:sz w:val="32"/>
          <w:szCs w:val="32"/>
        </w:rPr>
        <w:t xml:space="preserve">. </w:t>
      </w:r>
      <w:r w:rsidRPr="00993A1F">
        <w:rPr>
          <w:rFonts w:ascii="TH SarabunIT๙" w:hAnsi="TH SarabunIT๙" w:cs="TH SarabunIT๙"/>
          <w:sz w:val="32"/>
          <w:szCs w:val="32"/>
          <w:cs/>
        </w:rPr>
        <w:t>๒๕๕๓</w:t>
      </w:r>
      <w:r w:rsidRPr="00993A1F">
        <w:rPr>
          <w:rFonts w:ascii="TH SarabunIT๙" w:hAnsi="TH SarabunIT๙" w:cs="TH SarabunIT๙"/>
          <w:sz w:val="32"/>
          <w:szCs w:val="32"/>
        </w:rPr>
        <w:t xml:space="preserve"> </w:t>
      </w:r>
      <w:r w:rsidR="00993A1F" w:rsidRPr="00993A1F">
        <w:rPr>
          <w:rFonts w:ascii="TH SarabunIT๙" w:hAnsi="TH SarabunIT๙" w:cs="TH SarabunIT๙"/>
          <w:sz w:val="32"/>
          <w:szCs w:val="32"/>
        </w:rPr>
        <w:t>–</w:t>
      </w:r>
      <w:r w:rsidRPr="00993A1F">
        <w:rPr>
          <w:rFonts w:ascii="TH SarabunIT๙" w:hAnsi="TH SarabunIT๙" w:cs="TH SarabunIT๙"/>
          <w:sz w:val="32"/>
          <w:szCs w:val="32"/>
        </w:rPr>
        <w:t xml:space="preserve"> </w:t>
      </w:r>
      <w:r w:rsidRPr="00993A1F">
        <w:rPr>
          <w:rFonts w:ascii="TH SarabunIT๙" w:hAnsi="TH SarabunIT๙" w:cs="TH SarabunIT๙"/>
          <w:sz w:val="32"/>
          <w:szCs w:val="32"/>
          <w:cs/>
        </w:rPr>
        <w:t>๒๕๕๗</w:t>
      </w:r>
      <w:r w:rsidR="00993A1F" w:rsidRPr="00993A1F">
        <w:rPr>
          <w:rFonts w:ascii="TH SarabunIT๙" w:hAnsi="TH SarabunIT๙" w:cs="TH SarabunIT๙"/>
          <w:sz w:val="32"/>
          <w:szCs w:val="32"/>
        </w:rPr>
        <w:t xml:space="preserve"> </w:t>
      </w:r>
      <w:r w:rsidRPr="00993A1F">
        <w:rPr>
          <w:rFonts w:ascii="TH SarabunIT๙" w:hAnsi="TH SarabunIT๙" w:cs="TH SarabunIT๙"/>
          <w:sz w:val="32"/>
          <w:szCs w:val="32"/>
          <w:cs/>
        </w:rPr>
        <w:t>และได้มีการตราพระราชกฤษฎีกาออกตามความในประมวลรัษฎากร</w:t>
      </w:r>
      <w:r w:rsidRPr="00993A1F">
        <w:rPr>
          <w:rFonts w:ascii="TH SarabunIT๙" w:hAnsi="TH SarabunIT๙" w:cs="TH SarabunIT๙"/>
          <w:sz w:val="32"/>
          <w:szCs w:val="32"/>
        </w:rPr>
        <w:t xml:space="preserve"> </w:t>
      </w:r>
      <w:r w:rsidRPr="00993A1F">
        <w:rPr>
          <w:rFonts w:ascii="TH SarabunIT๙" w:hAnsi="TH SarabunIT๙" w:cs="TH SarabunIT๙"/>
          <w:sz w:val="32"/>
          <w:szCs w:val="32"/>
          <w:cs/>
        </w:rPr>
        <w:t>ว่าด้วยการยกเว้นรัษฎากร</w:t>
      </w:r>
      <w:r w:rsidRPr="00993A1F">
        <w:rPr>
          <w:rFonts w:ascii="TH SarabunIT๙" w:hAnsi="TH SarabunIT๙" w:cs="TH SarabunIT๙"/>
          <w:sz w:val="32"/>
          <w:szCs w:val="32"/>
        </w:rPr>
        <w:t xml:space="preserve"> (</w:t>
      </w:r>
      <w:r w:rsidRPr="00993A1F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993A1F">
        <w:rPr>
          <w:rFonts w:ascii="TH SarabunIT๙" w:hAnsi="TH SarabunIT๙" w:cs="TH SarabunIT๙"/>
          <w:sz w:val="32"/>
          <w:szCs w:val="32"/>
        </w:rPr>
        <w:t xml:space="preserve"> </w:t>
      </w:r>
      <w:r w:rsidRPr="00993A1F">
        <w:rPr>
          <w:rFonts w:ascii="TH SarabunIT๙" w:hAnsi="TH SarabunIT๙" w:cs="TH SarabunIT๙"/>
          <w:sz w:val="32"/>
          <w:szCs w:val="32"/>
          <w:cs/>
        </w:rPr>
        <w:t>๕๐๒</w:t>
      </w:r>
      <w:r w:rsidRPr="00993A1F">
        <w:rPr>
          <w:rFonts w:ascii="TH SarabunIT๙" w:hAnsi="TH SarabunIT๙" w:cs="TH SarabunIT๙"/>
          <w:sz w:val="32"/>
          <w:szCs w:val="32"/>
        </w:rPr>
        <w:t>)</w:t>
      </w:r>
      <w:r w:rsidR="00993A1F" w:rsidRPr="00993A1F">
        <w:rPr>
          <w:rFonts w:ascii="TH SarabunIT๙" w:hAnsi="TH SarabunIT๙" w:cs="TH SarabunIT๙"/>
          <w:sz w:val="32"/>
          <w:szCs w:val="32"/>
        </w:rPr>
        <w:t xml:space="preserve"> </w:t>
      </w:r>
      <w:r w:rsidR="00993A1F">
        <w:rPr>
          <w:rFonts w:ascii="TH SarabunIT๙" w:hAnsi="TH SarabunIT๙" w:cs="TH SarabunIT๙" w:hint="cs"/>
          <w:sz w:val="32"/>
          <w:szCs w:val="32"/>
          <w:cs/>
        </w:rPr>
        <w:br/>
      </w:r>
      <w:r w:rsidRPr="00993A1F">
        <w:rPr>
          <w:rFonts w:ascii="TH SarabunIT๙" w:hAnsi="TH SarabunIT๙" w:cs="TH SarabunIT๙"/>
          <w:sz w:val="32"/>
          <w:szCs w:val="32"/>
          <w:cs/>
        </w:rPr>
        <w:t>พ</w:t>
      </w:r>
      <w:r w:rsidRPr="00993A1F">
        <w:rPr>
          <w:rFonts w:ascii="TH SarabunIT๙" w:hAnsi="TH SarabunIT๙" w:cs="TH SarabunIT๙"/>
          <w:sz w:val="32"/>
          <w:szCs w:val="32"/>
        </w:rPr>
        <w:t>.</w:t>
      </w:r>
      <w:r w:rsidRPr="00993A1F">
        <w:rPr>
          <w:rFonts w:ascii="TH SarabunIT๙" w:hAnsi="TH SarabunIT๙" w:cs="TH SarabunIT๙"/>
          <w:sz w:val="32"/>
          <w:szCs w:val="32"/>
          <w:cs/>
        </w:rPr>
        <w:t>ศ</w:t>
      </w:r>
      <w:r w:rsidRPr="00993A1F">
        <w:rPr>
          <w:rFonts w:ascii="TH SarabunIT๙" w:hAnsi="TH SarabunIT๙" w:cs="TH SarabunIT๙"/>
          <w:sz w:val="32"/>
          <w:szCs w:val="32"/>
        </w:rPr>
        <w:t xml:space="preserve">. </w:t>
      </w:r>
      <w:r w:rsidRPr="00993A1F">
        <w:rPr>
          <w:rFonts w:ascii="TH SarabunIT๙" w:hAnsi="TH SarabunIT๙" w:cs="TH SarabunIT๙"/>
          <w:sz w:val="32"/>
          <w:szCs w:val="32"/>
          <w:cs/>
        </w:rPr>
        <w:t>๒๕๕๓</w:t>
      </w:r>
      <w:r w:rsidRPr="00993A1F">
        <w:rPr>
          <w:rFonts w:ascii="TH SarabunIT๙" w:hAnsi="TH SarabunIT๙" w:cs="TH SarabunIT๙"/>
          <w:sz w:val="32"/>
          <w:szCs w:val="32"/>
        </w:rPr>
        <w:t xml:space="preserve"> </w:t>
      </w:r>
      <w:r w:rsidRPr="00993A1F">
        <w:rPr>
          <w:rFonts w:ascii="TH SarabunIT๙" w:hAnsi="TH SarabunIT๙" w:cs="TH SarabunIT๙"/>
          <w:sz w:val="32"/>
          <w:szCs w:val="32"/>
          <w:cs/>
        </w:rPr>
        <w:t>กำหนดให้สิทธิประโยชน์ทางภาษีอากรแก่สถาบันการเงินและผู้ถือหุ้นของสถาบันการเงินที่สถาบันการเงินควบเข้ากันหรือโอนกิจการให้แก่กัน</w:t>
      </w:r>
      <w:r w:rsidRPr="00993A1F">
        <w:rPr>
          <w:rFonts w:ascii="TH SarabunIT๙" w:hAnsi="TH SarabunIT๙" w:cs="TH SarabunIT๙"/>
          <w:sz w:val="32"/>
          <w:szCs w:val="32"/>
        </w:rPr>
        <w:t xml:space="preserve"> </w:t>
      </w:r>
      <w:r w:rsidRPr="00993A1F">
        <w:rPr>
          <w:rFonts w:ascii="TH SarabunIT๙" w:hAnsi="TH SarabunIT๙" w:cs="TH SarabunIT๙"/>
          <w:sz w:val="32"/>
          <w:szCs w:val="32"/>
          <w:cs/>
        </w:rPr>
        <w:t>ซึ่งมีผลใช้บังคับถึงวันที่</w:t>
      </w:r>
      <w:r w:rsidRPr="00993A1F">
        <w:rPr>
          <w:rFonts w:ascii="TH SarabunIT๙" w:hAnsi="TH SarabunIT๙" w:cs="TH SarabunIT๙"/>
          <w:sz w:val="32"/>
          <w:szCs w:val="32"/>
        </w:rPr>
        <w:t xml:space="preserve"> </w:t>
      </w:r>
      <w:r w:rsidRPr="00993A1F">
        <w:rPr>
          <w:rFonts w:ascii="TH SarabunIT๙" w:hAnsi="TH SarabunIT๙" w:cs="TH SarabunIT๙"/>
          <w:sz w:val="32"/>
          <w:szCs w:val="32"/>
          <w:cs/>
        </w:rPr>
        <w:t>๓๑</w:t>
      </w:r>
      <w:r w:rsidRPr="00993A1F">
        <w:rPr>
          <w:rFonts w:ascii="TH SarabunIT๙" w:hAnsi="TH SarabunIT๙" w:cs="TH SarabunIT๙"/>
          <w:sz w:val="32"/>
          <w:szCs w:val="32"/>
        </w:rPr>
        <w:t xml:space="preserve"> </w:t>
      </w:r>
      <w:r w:rsidRPr="00993A1F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993A1F">
        <w:rPr>
          <w:rFonts w:ascii="TH SarabunIT๙" w:hAnsi="TH SarabunIT๙" w:cs="TH SarabunIT๙"/>
          <w:sz w:val="32"/>
          <w:szCs w:val="32"/>
        </w:rPr>
        <w:t xml:space="preserve"> </w:t>
      </w:r>
      <w:r w:rsidRPr="00993A1F">
        <w:rPr>
          <w:rFonts w:ascii="TH SarabunIT๙" w:hAnsi="TH SarabunIT๙" w:cs="TH SarabunIT๙"/>
          <w:sz w:val="32"/>
          <w:szCs w:val="32"/>
          <w:cs/>
        </w:rPr>
        <w:t>พ</w:t>
      </w:r>
      <w:r w:rsidRPr="00993A1F">
        <w:rPr>
          <w:rFonts w:ascii="TH SarabunIT๙" w:hAnsi="TH SarabunIT๙" w:cs="TH SarabunIT๙"/>
          <w:sz w:val="32"/>
          <w:szCs w:val="32"/>
        </w:rPr>
        <w:t>.</w:t>
      </w:r>
      <w:r w:rsidRPr="00993A1F">
        <w:rPr>
          <w:rFonts w:ascii="TH SarabunIT๙" w:hAnsi="TH SarabunIT๙" w:cs="TH SarabunIT๙"/>
          <w:sz w:val="32"/>
          <w:szCs w:val="32"/>
          <w:cs/>
        </w:rPr>
        <w:t>ศ</w:t>
      </w:r>
      <w:r w:rsidRPr="00993A1F">
        <w:rPr>
          <w:rFonts w:ascii="TH SarabunIT๙" w:hAnsi="TH SarabunIT๙" w:cs="TH SarabunIT๙"/>
          <w:sz w:val="32"/>
          <w:szCs w:val="32"/>
        </w:rPr>
        <w:t xml:space="preserve">. </w:t>
      </w:r>
      <w:r w:rsidRPr="00993A1F">
        <w:rPr>
          <w:rFonts w:ascii="TH SarabunIT๙" w:hAnsi="TH SarabunIT๙" w:cs="TH SarabunIT๙"/>
          <w:sz w:val="32"/>
          <w:szCs w:val="32"/>
          <w:cs/>
        </w:rPr>
        <w:t>๒๕๕๔</w:t>
      </w:r>
      <w:r w:rsidR="00993A1F" w:rsidRPr="00993A1F">
        <w:rPr>
          <w:rFonts w:ascii="TH SarabunIT๙" w:hAnsi="TH SarabunIT๙" w:cs="TH SarabunIT๙"/>
          <w:sz w:val="32"/>
          <w:szCs w:val="32"/>
        </w:rPr>
        <w:t xml:space="preserve"> </w:t>
      </w:r>
      <w:r w:rsidRPr="00993A1F">
        <w:rPr>
          <w:rFonts w:ascii="TH SarabunIT๙" w:hAnsi="TH SarabunIT๙" w:cs="TH SarabunIT๙"/>
          <w:sz w:val="32"/>
          <w:szCs w:val="32"/>
          <w:cs/>
        </w:rPr>
        <w:t>แต่โดยที่การควบเข้ากันหรือโอนกิจการให้แก่กันของสถาบันการเงินยังดำเนินการไม่เสร็จสิ้น</w:t>
      </w:r>
      <w:r w:rsidRPr="00993A1F">
        <w:rPr>
          <w:rFonts w:ascii="TH SarabunIT๙" w:hAnsi="TH SarabunIT๙" w:cs="TH SarabunIT๙"/>
          <w:sz w:val="32"/>
          <w:szCs w:val="32"/>
        </w:rPr>
        <w:t xml:space="preserve"> </w:t>
      </w:r>
      <w:r w:rsidRPr="00993A1F">
        <w:rPr>
          <w:rFonts w:ascii="TH SarabunIT๙" w:hAnsi="TH SarabunIT๙" w:cs="TH SarabunIT๙"/>
          <w:sz w:val="32"/>
          <w:szCs w:val="32"/>
          <w:cs/>
        </w:rPr>
        <w:t>จึงจำเป็นต้องให้สิทธิประโยชน์ทางภาษีอากรต่อไปอีกระยะหนึ่ง</w:t>
      </w:r>
      <w:r w:rsidRPr="00993A1F">
        <w:rPr>
          <w:rFonts w:ascii="TH SarabunIT๙" w:hAnsi="TH SarabunIT๙" w:cs="TH SarabunIT๙"/>
          <w:sz w:val="32"/>
          <w:szCs w:val="32"/>
        </w:rPr>
        <w:t xml:space="preserve"> </w:t>
      </w:r>
      <w:r w:rsidRPr="00993A1F">
        <w:rPr>
          <w:rFonts w:ascii="TH SarabunIT๙" w:hAnsi="TH SarabunIT๙" w:cs="TH SarabunIT๙"/>
          <w:sz w:val="32"/>
          <w:szCs w:val="32"/>
          <w:cs/>
        </w:rPr>
        <w:t>จึงจำเป็นต้องตราพระราชกฤษฎีกานี้</w:t>
      </w:r>
    </w:p>
    <w:p w:rsidR="00993A1F" w:rsidRPr="00993A1F" w:rsidRDefault="00993A1F" w:rsidP="00993A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3A1F" w:rsidRPr="00993A1F" w:rsidRDefault="00993A1F" w:rsidP="00993A1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  <w:cs/>
        </w:rPr>
      </w:pPr>
      <w:r w:rsidRPr="00993A1F">
        <w:rPr>
          <w:rFonts w:ascii="TH SarabunIT๙" w:hAnsi="TH SarabunIT๙" w:cs="TH SarabunIT๙"/>
          <w:sz w:val="34"/>
          <w:szCs w:val="34"/>
          <w:cs/>
        </w:rPr>
        <w:t>(ร.จ. ฉบับกฤษฎีกา เล่ม 131 ตอนที่ 75 ก วันที่ 10 พฤศจิกายน 2557)</w:t>
      </w:r>
    </w:p>
    <w:p w:rsidR="00993A1F" w:rsidRPr="00993A1F" w:rsidRDefault="00993A1F" w:rsidP="00AE1B8E">
      <w:pPr>
        <w:rPr>
          <w:rFonts w:ascii="TH SarabunIT๙" w:hAnsi="TH SarabunIT๙" w:cs="TH SarabunIT๙"/>
        </w:rPr>
      </w:pPr>
    </w:p>
    <w:sectPr w:rsidR="00993A1F" w:rsidRPr="00993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8E"/>
    <w:rsid w:val="001C3094"/>
    <w:rsid w:val="003242EC"/>
    <w:rsid w:val="00700854"/>
    <w:rsid w:val="00993A1F"/>
    <w:rsid w:val="00AE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43443-CC72-4B00-B007-89C8749A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เพ็ญศิริ เจือจันทร์</dc:creator>
  <cp:lastModifiedBy>ศิริพร หล่อสมฤดี</cp:lastModifiedBy>
  <cp:revision>2</cp:revision>
  <dcterms:created xsi:type="dcterms:W3CDTF">2020-10-06T07:03:00Z</dcterms:created>
  <dcterms:modified xsi:type="dcterms:W3CDTF">2020-10-06T07:03:00Z</dcterms:modified>
</cp:coreProperties>
</file>