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bookmarkStart w:id="0" w:name="_GoBack"/>
      <w:bookmarkEnd w:id="0"/>
      <w:r w:rsidRPr="00794D03">
        <w:rPr>
          <w:rFonts w:ascii="TH SarabunIT๙" w:hAnsi="TH SarabunIT๙" w:cs="TH SarabunIT๙"/>
          <w:color w:val="000000"/>
          <w:sz w:val="48"/>
          <w:szCs w:val="48"/>
          <w:cs/>
        </w:rPr>
        <w:t>พระราชกฤษฎีกา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ออกตามความในประมวลรัษฎากร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ว่าด้วยการลดอัตราและยกเว้นรัษฎากร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๖๒๔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)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๒๕๖๐</w:t>
      </w: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>_________________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794D03">
        <w:rPr>
          <w:rFonts w:ascii="TH SarabunIT๙" w:hAnsi="TH SarabunIT๙" w:cs="TH SarabunIT๙"/>
          <w:color w:val="000000"/>
          <w:sz w:val="48"/>
          <w:szCs w:val="48"/>
          <w:cs/>
        </w:rPr>
        <w:t>สมเด็จพระเจ้าอยู่หัวมหาวชิราลงกรณ</w:t>
      </w:r>
      <w:r w:rsidRPr="00794D03">
        <w:rPr>
          <w:rFonts w:ascii="TH SarabunIT๙" w:hAnsi="TH SarabunIT๙" w:cs="TH SarabunIT๙"/>
          <w:color w:val="000000"/>
          <w:sz w:val="48"/>
          <w:szCs w:val="48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48"/>
          <w:szCs w:val="48"/>
          <w:cs/>
        </w:rPr>
        <w:t>บดินทรเทพยวรางกูร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ให้ไว้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วันที่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มกราคม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๒๕๖๐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เป็นปีที่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ในรัชกาลปัจจุบัน</w:t>
      </w: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</w:p>
    <w:p w:rsidR="00794D03" w:rsidRPr="00794D03" w:rsidRDefault="00794D03" w:rsidP="00A942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สมเด็จพระเจ้าอยู่หัวมหาวชิราลงกรณ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บดินทรเทพยวรางกูร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มีพระราชโองการโปรดเกล้าฯ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ให้ประกาศว่า</w:t>
      </w:r>
    </w:p>
    <w:p w:rsidR="00794D03" w:rsidRPr="00794D03" w:rsidRDefault="00C34083" w:rsidP="00CC66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โดยที่เป็นการสมควรลดอัตราและยกเว้นรัษฎากรสำหรับภาษีเงินได้บุคคลธรรมดา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ภาษีเงินได้นิติบุคคล</w:t>
      </w:r>
      <w:r w:rsid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และภาษีธุรกิจเฉพาะ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บางกรณี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อาศัยอำนาจตามความในมาตรา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๒๒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ของรัฐธรรมนูญแห่งราชอาณาจักรไทย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ฉบับชั่วคราว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)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พุทธศักราช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๒๕๕๗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ซึ่งแก้ไขเพิ่มเติมโดยพระราชบัญญัติ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แก้ไขเพิ่มเติมประมวลรัษฎากร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๒๔๙๖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จึงทรงพระกรุณาโปรดเกล้าฯ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ให้ตรา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พระราชกฤษฎีกาขึ้นไว้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ดังต่อไปนี้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พระราชกฤษฎีกานี้เรียกว่า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“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พระราชกฤษฎีกาออกตามความในประมวลรัษฎากร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ว่าด้วยการลดอัตราและยกเว้นรัษฎากร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๖๒๔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๒๕๖๐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”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ในพระราชกฤษฎีกานี้</w:t>
      </w:r>
    </w:p>
    <w:p w:rsidR="00794D03" w:rsidRPr="00794D03" w:rsidRDefault="00794D03" w:rsidP="00794D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>“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สินค้า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”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หมายความว่า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ไม่ว่าจะมีไว้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เพื่อขาย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เพื่อใช้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หรือเพื่อการใด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ๆ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>“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บริการ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”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หมายความว่า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การกระทำใด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ๆ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อันอาจหาประโยชน์อันมีมูลค่าซึ่งมิใช่การผลิตสินค้า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หรือการขายสินค้า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>“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สถานประกอบกิจการ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”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หมายความว่า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>“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”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หมายความว่า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ท้องที่จังหวัดนราธิวาส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จังหวัดปัตตานี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จังหวัดยะลา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จังหวัดสงขลาเฉพาะในท้องที่อำเภอจะนะ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อำเภอเทพา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อำเภอนาทวี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และอำเภอสะบ้าย้อย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และจังหวัดสตูล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6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ผู้มีเงินได้ที่ได้รับเงินได้พึงประเมินตามมาตรา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๔๐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๗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๘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ซึ่งมีสถานประกอบกิจการตั้งอยู่ในเขตพัฒนาพิเศษเฉพาะกิจ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เมื่อถึงกำหนดยื่นรายการเพื่อเสีย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ภาษีเงินได้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จะเลือกเสียภาษีเงินได้ในอัตราร้อยละศูนย์จุดหนึ่งของเงินได้พึงประเมินโดยไม่ต้องนำไปรวมคำนวณ</w:t>
      </w:r>
    </w:p>
    <w:p w:rsidR="00794D0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เพื่อเสียภาษีตามมาตรา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๔๘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(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๑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)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และ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(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๒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)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แห่งประมวลรัษฎากร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ก็ได้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ทั้งนี้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สำหรับเงินได้ที่เกิดขึ้นตั้งแต่ปี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ถึง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เฉพาะที่ได้จากการผลิตสินค้าหรือการขายสินค้าในเขตพัฒนาพิเศษเฉพาะกิจ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หรือการให้บริการในเขตพัฒนาพิเศษเฉพาะกิจ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ตามหลักเกณฑ์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วิธีการ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และเงื่อนไขที่อธิบดีประกาศ</w:t>
      </w:r>
      <w:r w:rsidR="00794D03" w:rsidRP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กำหนด</w:t>
      </w:r>
    </w:p>
    <w:p w:rsidR="00794D03" w:rsidRDefault="00794D0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lastRenderedPageBreak/>
        <w:t>2</w:t>
      </w: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pacing w:val="-6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คำว่า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“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การขาย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”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ตามวรรคหนึ่ง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หมายความว่า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การจำหน่าย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จ่าย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หรือโอนสินค้า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โดยมี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หรือไม่มีประโยชน์หรือค่าตอบแทน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สัญญาให้เช่าซื้อสินค้า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สัญญาซื้อขายผ่อนชำระที่กรรมสิทธิ์ในสินค้า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ยังไม่โอนไปยังผู้ซื้อเมื่อมีการส่งมอบสินค้าให้แก่ผู้ซื้อ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และการส่งสินค้าออกนอกราชอาณาจักร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แต่ทั้งนี้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ไม่รวมถึงการขายสินค้าที่ผู้ขายมิได้เป็นผู้ผลิตสินค้าและมีการส่งออกสินค้าโดยทางน้ำหรือทางอากาศ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="00CC660B" w:rsidRPr="00CC660B">
        <w:rPr>
          <w:rFonts w:ascii="TH SarabunIT๙" w:hAnsi="TH SarabunIT๙" w:cs="TH SarabunIT๙" w:hint="cs"/>
          <w:color w:val="000000"/>
          <w:spacing w:val="-6"/>
          <w:sz w:val="34"/>
          <w:szCs w:val="34"/>
          <w:cs/>
        </w:rPr>
        <w:t xml:space="preserve">         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กรณีการให้บริการตามวรรคหนึ่ง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หากผู้ให้บริการมีสถานประกอบกิจการในเขตพัฒนาพิเศษเฉพาะกิจ</w:t>
      </w:r>
    </w:p>
    <w:p w:rsidR="00794D03" w:rsidRDefault="00C34083" w:rsidP="00CC66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การให้บริการต้องเกิดขึ้นในเขตพัฒนาพิเศษเฉพาะกิจและการใช้บริการต้องเกิดขึ้นในราชอาณาจักร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แต่ถ้าผู้ให้บริการมีสถานประกอบกิจการทั้งในและนอกเขตพัฒนาพิเศษเฉพาะกิจ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การให้บริการและการใช้บริการนั้นต้องเกิดขึ้นในเขตพัฒนาพิเศษเฉพาะกิจเท่านั้น</w:t>
      </w:r>
    </w:p>
    <w:p w:rsidR="00CC660B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ให้ลดอัตราภาษีเงินได้ตาม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ก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ของ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สำหรับบริษัทหรือห้างหุ้นส่วนนิติบุคคล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แห่งบัญชีอัตราภาษีเงินได้ท้ายหมวด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๓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ในลักษณะ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๒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แห่งประมวลรัษฎากร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และคงจัดเก็บในอัตราร้อยละสาม</w:t>
      </w: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6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ของกำไรสุทธิ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ให้แก่บริษัทหรือห้างหุ้นส่วนนิติบุคคลซึ่งมีสถานประกอบกิจการตั้งอยู่ในเขตพัฒนาพิเศษ</w:t>
      </w:r>
      <w:r w:rsidR="00CC660B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เฉพาะกิจและมีรายได้ที่เกิดขึ้นจากการผลิตสินค้าหรือการขายสินค้าในเขตพัฒนาพิเศษเฉพาะกิจ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หรือการให้บริการในเขตพัฒนาพิเศษเฉพาะกิจ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ตั้งแต่รอบระยะเวลาบัญชี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ที่เริ่มในหรือหลังวันที่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มกราคม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ถึงรอบระยะเวลาบัญชี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ที่สิ้นสุดภายในหรือหลังวันที่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๓๑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ธันวาคม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ตามหลักเกณฑ์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วิธีการ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และเงื่อนไขที่อธิบดีประกาศกำหนด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บริษัทหรือห้างหุ้นส่วน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นิติบุคคลที่จะใช้สิทธิลดอัตราภาษีเงินได้นี้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ต้องไม่ใช้สิทธิยกเว้นภาษีเงินได้ตามมาตรา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๗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แห่งพระราชกฤษฎีกา</w:t>
      </w:r>
    </w:p>
    <w:p w:rsidR="00CC660B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ออกตามความในประมวลรัษฎากร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ว่าด้วยการลดอัตราและยกเว้นรัษฎากร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(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ฉบับที่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๕๓๐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>)</w:t>
      </w:r>
      <w:r w:rsidR="00CC660B"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พ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>.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ศ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. </w:t>
      </w:r>
      <w:r w:rsidRPr="00CC660B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๒๕๕๔</w:t>
      </w:r>
      <w:r w:rsidR="00CC660B">
        <w:rPr>
          <w:rFonts w:ascii="TH SarabunIT๙" w:hAnsi="TH SarabunIT๙" w:cs="TH SarabunIT๙"/>
          <w:color w:val="000000"/>
          <w:spacing w:val="-10"/>
          <w:sz w:val="34"/>
          <w:szCs w:val="34"/>
        </w:rPr>
        <w:br/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</w:rPr>
        <w:t>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๕๖๔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๒๕๕๖</w:t>
      </w:r>
    </w:p>
    <w:p w:rsid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ให้นำความในมาตรา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วรรคสองและวรรคสาม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มาใช้บังคับกับการขายและการให้บริการ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ตามวรรคหนึ่ง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แล้วแต่กรณี</w:t>
      </w:r>
    </w:p>
    <w:p w:rsid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D0D0D"/>
          <w:sz w:val="34"/>
          <w:szCs w:val="34"/>
        </w:rPr>
      </w:pP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๖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ให้ลดอัตราภาษีเงินได้ในการหักภาษี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ณ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ที่จ่าย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ตามมาตรา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๕๐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๕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>)</w:t>
      </w:r>
      <w:r w:rsidR="00CC660B">
        <w:rPr>
          <w:rFonts w:ascii="TH SarabunIT๙" w:hAnsi="TH SarabunIT๙" w:cs="TH SarabunIT๙"/>
          <w:color w:val="0D0D0D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แห่งประมวลรัษฎากร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และคงจัดเก็บในอัตราร้อยละศูนย์จุดหนึ่งของเงินได้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สำหรับเงินได้พึงประเมิน</w:t>
      </w:r>
      <w:r w:rsidR="00CC660B">
        <w:rPr>
          <w:rFonts w:ascii="TH SarabunIT๙" w:hAnsi="TH SarabunIT๙" w:cs="TH SarabunIT๙" w:hint="cs"/>
          <w:color w:val="0D0D0D"/>
          <w:sz w:val="34"/>
          <w:szCs w:val="34"/>
          <w:cs/>
        </w:rPr>
        <w:br/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ที่ได้รับจากการขายอสังหาริมทรัพย์ที่ตั้งอยู่ในเขตพัฒนาพิเศษเฉพาะกิจ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ซึ่งเมื่อคำนวณภาษีตามมาตรา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๕๐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(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๕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>)</w:t>
      </w:r>
      <w:r w:rsid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แห่งประมวลรัษฎากร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แล้ว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อยู่ในบังคับต้องหักเป็นเงินภาษีสูงกว่าร้อยละศูนย์จุดหนึ่งของเงินได้พึงประเมินนั้น</w:t>
      </w:r>
      <w:r w:rsidR="00794D03" w:rsidRPr="00CC660B">
        <w:rPr>
          <w:rFonts w:ascii="TH SarabunIT๙" w:hAnsi="TH SarabunIT๙" w:cs="TH SarabunIT๙"/>
          <w:color w:val="0D0D0D"/>
          <w:spacing w:val="-6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ทั้งนี้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สำหรับเงินได้ที่เกิดขึ้นตั้งแต่ปี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๒๕๖๑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ถึง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๒๕๖๓</w:t>
      </w:r>
    </w:p>
    <w:p w:rsid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๗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ผู้มีเงินได้ที่ได้รับเงินได้จากการขายอสังหาริมทรัพย์ที่ตั้งอยู่ในเขตพัฒนาพิเศษ</w:t>
      </w:r>
      <w:r w:rsidR="00CC660B">
        <w:rPr>
          <w:rFonts w:ascii="TH SarabunIT๙" w:hAnsi="TH SarabunIT๙" w:cs="TH SarabunIT๙" w:hint="cs"/>
          <w:color w:val="0D0D0D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เฉพาะกิจ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ซึ่งถูกหักภาษีเงินได้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ณ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ที่จ่าย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ตามมาตรา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๖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แล้ว</w:t>
      </w:r>
      <w:r w:rsidRPr="00794D03">
        <w:rPr>
          <w:rFonts w:ascii="TH SarabunIT๙" w:hAnsi="TH SarabunIT๙" w:cs="TH SarabunIT๙"/>
          <w:color w:val="0D0D0D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เมื่อถึงกำหนดยื่นรายการให้ได้รับยกเว้น</w:t>
      </w:r>
      <w:r w:rsidR="00CC660B">
        <w:rPr>
          <w:rFonts w:ascii="TH SarabunIT๙" w:hAnsi="TH SarabunIT๙" w:cs="TH SarabunIT๙" w:hint="cs"/>
          <w:color w:val="0D0D0D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D0D0D"/>
          <w:sz w:val="34"/>
          <w:szCs w:val="34"/>
          <w:cs/>
        </w:rPr>
        <w:t>ไม่ต้องนำเงินได้พึงประเมินดังกล่าวมารวมคำนวณเพื่อเสียภาษี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เงินได้ตามมาตรา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๔๘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)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)</w:t>
      </w:r>
      <w:r w:rsidR="00CC660B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เฉพาะกรณีที่ผู้มีเงินได้ไม่ขอรับเงินภาษีที่ถูกหักไว้คืนหรือไม่ขอเครดิตเงินภาษี</w:t>
      </w:r>
      <w:r w:rsidR="00CC660B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ที่ถูกหักไว้นั้น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ไม่ว่าทั้งหมดหรือบางส่วน</w:t>
      </w: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pacing w:val="-6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๘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ให้ลดอัตราภาษีธุรกิจเฉพาะตามมาตรา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๙๑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/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="00CC660B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และคงจัดเก็บในอัตราร้อยละศูนย์จุดหนึ่งสำหรับรายรับจากการขายอสังหาริมทรัพย์เป็นทางค้าหรือหากำไร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ตามมาตรา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๙๑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>/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๒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(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๖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)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แห่งประมวลรัษฎากร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ทั้งนี้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เฉพาะการขายอสังหาริมทรัพย์ที่ตั้งอยู่ในเขตพัฒนาพิเศษ</w:t>
      </w:r>
    </w:p>
    <w:p w:rsidR="00C34083" w:rsidRDefault="00C34083" w:rsidP="00CC66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เฉพาะกิจที่ได้กระทำในระหว่างวันที่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มกราคม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ถึงวันที่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๓๑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ธันวาคม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๒๕๖๓</w:t>
      </w:r>
    </w:p>
    <w:p w:rsidR="00794D03" w:rsidRDefault="00794D03" w:rsidP="00794D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lastRenderedPageBreak/>
        <w:t>3</w:t>
      </w: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๙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94D03" w:rsidRDefault="00794D0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C34083" w:rsidRPr="00794D03" w:rsidRDefault="00794D0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 xml:space="preserve"> 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ผู้รับสนองพระราชโองการ</w:t>
      </w:r>
    </w:p>
    <w:p w:rsidR="00C34083" w:rsidRPr="00794D03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พลเอก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ประยุทธ์</w:t>
      </w:r>
      <w:r w:rsidRPr="00794D03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จันทร์โอชา</w:t>
      </w:r>
    </w:p>
    <w:p w:rsidR="00C34083" w:rsidRPr="00794D03" w:rsidRDefault="00794D0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 xml:space="preserve">        </w:t>
      </w:r>
      <w:r w:rsidR="00C34083" w:rsidRPr="00794D03">
        <w:rPr>
          <w:rFonts w:ascii="TH SarabunIT๙" w:hAnsi="TH SarabunIT๙" w:cs="TH SarabunIT๙"/>
          <w:color w:val="000000"/>
          <w:sz w:val="34"/>
          <w:szCs w:val="34"/>
          <w:cs/>
        </w:rPr>
        <w:t>นายกรัฐมนตรี</w:t>
      </w:r>
    </w:p>
    <w:p w:rsidR="00794D03" w:rsidRDefault="00794D0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___________________________________________________________________________________</w:t>
      </w: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6"/>
          <w:sz w:val="32"/>
          <w:szCs w:val="32"/>
        </w:rPr>
      </w:pP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u w:val="single"/>
          <w:cs/>
        </w:rPr>
        <w:t>หมายเหตุ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:- 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เหตุผลในการประกาศใช้พระราชกฤษฎีกาฉบับนี้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คือ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เนื่องจากมาตรการภาษีสนับสนุนเขตพัฒนาพิเศษ</w:t>
      </w:r>
    </w:p>
    <w:p w:rsidR="00CC660B" w:rsidRPr="00CC660B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6"/>
          <w:sz w:val="32"/>
          <w:szCs w:val="32"/>
        </w:rPr>
      </w:pP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เฉพาะกิจตามที่กำหนดไว้ในพระราชกฤษฎีกาออกตามความในประมวลรัษฎากร</w:t>
      </w: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ว่าด้วยการลดอัตราและยกเว้นรัษฎากร</w:t>
      </w:r>
      <w:r w:rsidR="00CC660B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๕๘๔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มีผลใช้บังคับถึงวันที่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ธันวาคม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ต่โดยที่ประชาชนและผู้ประกอบการในเขตพัฒนาพิเศษเฉพาะกิจยังมีความจำเป็นที่จะต้องได้รับการช่วยเหลือด้านภาษีอากรต่อไปอีกระยะหนึ่ง</w:t>
      </w:r>
      <w:r w:rsidR="00CC660B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สมควรลดอัตราภาษีเงินได้บุคคลธรรมดาให้แก่ผู้มีเงินได้ที่ได้รับเงินได้พึงประเมินตามมาตรา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๔๐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CC660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แห่งประมวลรัษฎากร</w:t>
      </w: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ลดอัตราภาษีเงินได้นิติบุคคลให้แก่บริษัทหรือห้างหุ้นส่วนนิติบุคคลซึ่งมีสถานประกอบกิจการ</w:t>
      </w:r>
      <w:r w:rsidR="00CC660B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br/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ตั้งอยู่ในเขตพัฒนาพิเศษเฉพาะกิจ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ลดอัตราภาษีเงินได้บุคคลธรรมดากรณีการขายอสังหาริมทรัพย์ในเขตพัฒนาพิเศษ</w:t>
      </w:r>
    </w:p>
    <w:p w:rsidR="006C131B" w:rsidRDefault="00C3408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เฉพาะกิจ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ผู้มีเงินได้ที่ได้รับเงินได้จากการขายอสังหาริมทรัพย์ที่ตั้งอยู่ในเขตพัฒนาพิเศษเฉพาะกิจ</w:t>
      </w:r>
      <w:r w:rsidR="00CC660B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ซึ่งถูกหักภาษีเงินได้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ที่จ่ายแล้ว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ได้รับยกเว้นไม่ต้องนำเงินได้ดังกล่าวมารวมคำนวณเพื่อเสียภาษีเงินได้</w:t>
      </w:r>
      <w:r w:rsidR="00CC660B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ตามมาตรา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๔๘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) 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แห่งประมวลรัษฎากร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และลดอัตราภาษีธุรกิจเฉพาะสำหรับกิจการ</w:t>
      </w:r>
      <w:r w:rsidR="00CC660B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ขายอสังหาริมทรัพย์เป็นทางค้าหรือหากำไรที่ตั้งอยู่ในเขตพัฒนาพิเศษเฉพาะกิจที่ได้กระทำในระหว่างวันที่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C660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๑</w:t>
      </w:r>
      <w:r w:rsidR="00CC660B" w:rsidRPr="00CC660B">
        <w:rPr>
          <w:rFonts w:ascii="TH SarabunIT๙" w:hAnsi="TH SarabunIT๙" w:cs="TH SarabunIT๙"/>
          <w:color w:val="000000"/>
          <w:spacing w:val="-6"/>
          <w:sz w:val="32"/>
          <w:szCs w:val="32"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๒๕๖๑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ถึงวันที่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ธันวาคม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๒๕๖๓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เพื่อบรรเทาภาระภาษีให้แก่ประชาชน</w:t>
      </w:r>
      <w:r w:rsidR="00794D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และผู้ประกอบกิจการในเขตพัฒนาพิเศษเฉพาะกิจ</w:t>
      </w:r>
      <w:r w:rsidRPr="00794D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4D03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794D03" w:rsidRDefault="00794D03" w:rsidP="00794D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794D03" w:rsidRPr="00794D03" w:rsidRDefault="00794D03" w:rsidP="00794D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r w:rsidRPr="00794D03"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134 ตอนที่ 2 ก วันที่ 6 มกราคม 2560)</w:t>
      </w:r>
    </w:p>
    <w:sectPr w:rsidR="00794D03" w:rsidRPr="00794D03" w:rsidSect="00794D03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83"/>
    <w:rsid w:val="0036088E"/>
    <w:rsid w:val="006C131B"/>
    <w:rsid w:val="00794D03"/>
    <w:rsid w:val="00A94249"/>
    <w:rsid w:val="00C34083"/>
    <w:rsid w:val="00C5530D"/>
    <w:rsid w:val="00CC660B"/>
    <w:rsid w:val="00D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94035-9BC3-41E9-91A3-FCB5C70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2020-10-05T09:15:00Z</cp:lastPrinted>
  <dcterms:created xsi:type="dcterms:W3CDTF">2020-10-06T03:36:00Z</dcterms:created>
  <dcterms:modified xsi:type="dcterms:W3CDTF">2020-10-06T03:36:00Z</dcterms:modified>
</cp:coreProperties>
</file>