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36" w:rsidRDefault="00AE7336" w:rsidP="00C5550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AE7336" w:rsidRDefault="00AE7336" w:rsidP="00C5550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  <w:bookmarkStart w:id="0" w:name="_GoBack"/>
      <w:bookmarkEnd w:id="0"/>
    </w:p>
    <w:p w:rsidR="00AE7336" w:rsidRDefault="00AE7336" w:rsidP="00C5550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๖๙๒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AE7336" w:rsidRDefault="00AE7336" w:rsidP="00C5550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C55505" w:rsidRDefault="00C55505" w:rsidP="00C5550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2200274</wp:posOffset>
                </wp:positionH>
                <wp:positionV relativeFrom="paragraph">
                  <wp:posOffset>201930</wp:posOffset>
                </wp:positionV>
                <wp:extent cx="1362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15.9pt" to="280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X3tAEAALcDAAAOAAAAZHJzL2Uyb0RvYy54bWysU8GO0zAQvSPxD5bvNGkRC4qa7qEruCCo&#10;WPgArzNurLU91tg07d8zdtssAoQQ2ovjsd+bmfc8Wd8evRMHoGQx9HK5aKWAoHGwYd/Lb1/fv3on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fH2zat++kUJf75onYqSU&#10;PwB6UTa9dDYU2apTh48pczGGXiEclEbOpesunxwUsAtfwLCUUqyy6xDB1pE4KH7+4bHK4FwVWSjG&#10;OjeT2r+TLthCgzpY/0qc0bUihjwTvQ1If6qaj9dWzRl/VX3WWmQ/4HCqD1Ht4OmoLl0muYzfz3Gl&#10;P/1vmx8AAAD//wMAUEsDBBQABgAIAAAAIQBinDtI3gAAAAkBAAAPAAAAZHJzL2Rvd25yZXYueG1s&#10;TI9PT4NAEMXvTfodNtPEW7ugljbI0hj/nPSA6MHjlh2BlJ0l7BbQT+8YD3qbmffy5veyw2w7MeLg&#10;W0cK4k0EAqlypqVawdvr43oPwgdNRneOUMEnejjky0WmU+MmesGxDLXgEPKpVtCE0KdS+qpBq/3G&#10;9UisfbjB6sDrUEsz6InDbScvoyiRVrfEHxrd412D1ak8WwW7h6ey6Kf7569C7mRRjC7sT+9KXazm&#10;2xsQAefwZ4YffEaHnJmO7kzGi07B1XWyZSsPMVdgwzaJudzx9yDzTP5vkH8DAAD//wMAUEsBAi0A&#10;FAAGAAgAAAAhALaDOJL+AAAA4QEAABMAAAAAAAAAAAAAAAAAAAAAAFtDb250ZW50X1R5cGVzXS54&#10;bWxQSwECLQAUAAYACAAAACEAOP0h/9YAAACUAQAACwAAAAAAAAAAAAAAAAAvAQAAX3JlbHMvLnJl&#10;bHNQSwECLQAUAAYACAAAACEAdB9F97QBAAC3AwAADgAAAAAAAAAAAAAAAAAuAgAAZHJzL2Uyb0Rv&#10;Yy54bWxQSwECLQAUAAYACAAAACEAYpw7SN4AAAAJAQAADwAAAAAAAAAAAAAAAAAOBAAAZHJzL2Rv&#10;d25yZXYueG1sUEsFBgAAAAAEAAQA8wAAABkFAAAAAA==&#10;" strokecolor="black [3040]"/>
            </w:pict>
          </mc:Fallback>
        </mc:AlternateContent>
      </w:r>
    </w:p>
    <w:p w:rsidR="00AE7336" w:rsidRDefault="00AE7336" w:rsidP="00C5550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AE7336" w:rsidRDefault="00AE7336" w:rsidP="00C5550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AE7336" w:rsidRDefault="00AE7336" w:rsidP="00C5550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กุมภาพันธ์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AE7336" w:rsidRDefault="00AE7336" w:rsidP="00C5550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AE7336" w:rsidRPr="00C55505" w:rsidRDefault="00AE7336" w:rsidP="00C555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C55505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C55505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รามาธิบดีศรีสินทรมหาวชิราลง</w:t>
      </w:r>
      <w:proofErr w:type="spellStart"/>
      <w:r w:rsidRPr="00C55505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55505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C55505">
        <w:rPr>
          <w:rFonts w:ascii="TH SarabunPSK" w:hAnsi="TH SarabunPSK" w:cs="TH SarabunPSK"/>
          <w:sz w:val="32"/>
          <w:szCs w:val="32"/>
          <w:cs/>
        </w:rPr>
        <w:t>เกล้าเจ้าอยู่หัว</w:t>
      </w:r>
      <w:r w:rsidR="00C55505">
        <w:rPr>
          <w:rFonts w:ascii="TH SarabunPSK" w:hAnsi="TH SarabunPSK" w:cs="TH SarabunPSK" w:hint="cs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มีพระบรมราชโองการโปรดเกล้าฯ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ให้ประกาศว่า</w:t>
      </w:r>
    </w:p>
    <w:p w:rsidR="00AE7336" w:rsidRPr="00C55505" w:rsidRDefault="00AE7336" w:rsidP="00C555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บางกรณี</w:t>
      </w:r>
    </w:p>
    <w:p w:rsidR="00AE7336" w:rsidRPr="00C55505" w:rsidRDefault="00AE7336" w:rsidP="00C555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  <w:cs/>
        </w:rPr>
        <w:t>อาศัยอ</w:t>
      </w:r>
      <w:r w:rsidR="00097963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นาจตามความในมาตรา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๑๗๕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ของรัฐธรรมนูญแห่งราชอาณาจักรไทย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และ</w:t>
      </w:r>
      <w:r w:rsidR="00C55505">
        <w:rPr>
          <w:rFonts w:ascii="TH SarabunPSK" w:hAnsi="TH SarabunPSK" w:cs="TH SarabunPSK" w:hint="cs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มาตรา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๓</w:t>
      </w:r>
      <w:r w:rsidRPr="00C55505">
        <w:rPr>
          <w:rFonts w:ascii="TH SarabunPSK" w:hAnsi="TH SarabunPSK" w:cs="TH SarabunPSK"/>
          <w:sz w:val="32"/>
          <w:szCs w:val="32"/>
        </w:rPr>
        <w:t xml:space="preserve"> (</w:t>
      </w:r>
      <w:r w:rsidRPr="00C55505">
        <w:rPr>
          <w:rFonts w:ascii="TH SarabunPSK" w:hAnsi="TH SarabunPSK" w:cs="TH SarabunPSK"/>
          <w:sz w:val="32"/>
          <w:szCs w:val="32"/>
          <w:cs/>
        </w:rPr>
        <w:t>๑</w:t>
      </w:r>
      <w:r w:rsidRPr="00C55505">
        <w:rPr>
          <w:rFonts w:ascii="TH SarabunPSK" w:hAnsi="TH SarabunPSK" w:cs="TH SarabunPSK"/>
          <w:sz w:val="32"/>
          <w:szCs w:val="32"/>
        </w:rPr>
        <w:t xml:space="preserve">) </w:t>
      </w:r>
      <w:r w:rsidRPr="00C55505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C55505">
        <w:rPr>
          <w:rFonts w:ascii="TH SarabunPSK" w:hAnsi="TH SarabunPSK" w:cs="TH SarabunPSK" w:hint="cs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C55505">
        <w:rPr>
          <w:rFonts w:ascii="TH SarabunPSK" w:hAnsi="TH SarabunPSK" w:cs="TH SarabunPSK"/>
          <w:sz w:val="32"/>
          <w:szCs w:val="32"/>
        </w:rPr>
        <w:t xml:space="preserve"> (</w:t>
      </w:r>
      <w:r w:rsidRPr="00C55505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๑๐</w:t>
      </w:r>
      <w:r w:rsidRPr="00C55505">
        <w:rPr>
          <w:rFonts w:ascii="TH SarabunPSK" w:hAnsi="TH SarabunPSK" w:cs="TH SarabunPSK"/>
          <w:sz w:val="32"/>
          <w:szCs w:val="32"/>
        </w:rPr>
        <w:t xml:space="preserve">) </w:t>
      </w:r>
      <w:r w:rsidRPr="00C55505">
        <w:rPr>
          <w:rFonts w:ascii="TH SarabunPSK" w:hAnsi="TH SarabunPSK" w:cs="TH SarabunPSK"/>
          <w:sz w:val="32"/>
          <w:szCs w:val="32"/>
          <w:cs/>
        </w:rPr>
        <w:t>พ</w:t>
      </w:r>
      <w:r w:rsidRPr="00C55505">
        <w:rPr>
          <w:rFonts w:ascii="TH SarabunPSK" w:hAnsi="TH SarabunPSK" w:cs="TH SarabunPSK"/>
          <w:sz w:val="32"/>
          <w:szCs w:val="32"/>
        </w:rPr>
        <w:t>.</w:t>
      </w:r>
      <w:r w:rsidRPr="00C55505">
        <w:rPr>
          <w:rFonts w:ascii="TH SarabunPSK" w:hAnsi="TH SarabunPSK" w:cs="TH SarabunPSK"/>
          <w:sz w:val="32"/>
          <w:szCs w:val="32"/>
          <w:cs/>
        </w:rPr>
        <w:t>ศ</w:t>
      </w:r>
      <w:r w:rsidRPr="00C55505">
        <w:rPr>
          <w:rFonts w:ascii="TH SarabunPSK" w:hAnsi="TH SarabunPSK" w:cs="TH SarabunPSK"/>
          <w:sz w:val="32"/>
          <w:szCs w:val="32"/>
        </w:rPr>
        <w:t xml:space="preserve">. </w:t>
      </w:r>
      <w:r w:rsidRPr="00C55505">
        <w:rPr>
          <w:rFonts w:ascii="TH SarabunPSK" w:hAnsi="TH SarabunPSK" w:cs="TH SarabunPSK"/>
          <w:sz w:val="32"/>
          <w:szCs w:val="32"/>
          <w:cs/>
        </w:rPr>
        <w:t>๒๔๙๖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จึงทรงพระกรุณาโปรดเกล้าฯ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ให้ตราพระราชกฤษฎีกาขึ้นไว้</w:t>
      </w:r>
      <w:r w:rsidR="00C55505">
        <w:rPr>
          <w:rFonts w:ascii="TH SarabunPSK" w:hAnsi="TH SarabunPSK" w:cs="TH SarabunPSK" w:hint="cs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AE7336" w:rsidRPr="00C55505" w:rsidRDefault="00AE7336" w:rsidP="00C555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  <w:cs/>
        </w:rPr>
        <w:t>มาตรา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๑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พระราชกฤษฎีกานี้เรียกว่า</w:t>
      </w:r>
      <w:r w:rsidRPr="00C55505">
        <w:rPr>
          <w:rFonts w:ascii="TH SarabunPSK" w:hAnsi="TH SarabunPSK" w:cs="TH SarabunPSK"/>
          <w:sz w:val="32"/>
          <w:szCs w:val="32"/>
        </w:rPr>
        <w:t xml:space="preserve"> “</w:t>
      </w:r>
      <w:r w:rsidRPr="00C55505">
        <w:rPr>
          <w:rFonts w:ascii="TH SarabunPSK" w:hAnsi="TH SarabunPSK" w:cs="TH SarabunPSK"/>
          <w:sz w:val="32"/>
          <w:szCs w:val="32"/>
          <w:cs/>
        </w:rPr>
        <w:t>พระราชกฤษฎีกาออกตามความในประมวล</w:t>
      </w:r>
      <w:r w:rsidR="00C55505">
        <w:rPr>
          <w:rFonts w:ascii="TH SarabunPSK" w:hAnsi="TH SarabunPSK" w:cs="TH SarabunPSK" w:hint="cs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C55505">
        <w:rPr>
          <w:rFonts w:ascii="TH SarabunPSK" w:hAnsi="TH SarabunPSK" w:cs="TH SarabunPSK"/>
          <w:sz w:val="32"/>
          <w:szCs w:val="32"/>
        </w:rPr>
        <w:t xml:space="preserve"> (</w:t>
      </w:r>
      <w:r w:rsidRPr="00C55505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๖๙๒</w:t>
      </w:r>
      <w:r w:rsidRPr="00C55505">
        <w:rPr>
          <w:rFonts w:ascii="TH SarabunPSK" w:hAnsi="TH SarabunPSK" w:cs="TH SarabunPSK"/>
          <w:sz w:val="32"/>
          <w:szCs w:val="32"/>
        </w:rPr>
        <w:t xml:space="preserve">) </w:t>
      </w:r>
      <w:r w:rsidRPr="00C55505">
        <w:rPr>
          <w:rFonts w:ascii="TH SarabunPSK" w:hAnsi="TH SarabunPSK" w:cs="TH SarabunPSK"/>
          <w:sz w:val="32"/>
          <w:szCs w:val="32"/>
          <w:cs/>
        </w:rPr>
        <w:t>พ</w:t>
      </w:r>
      <w:r w:rsidRPr="00C55505">
        <w:rPr>
          <w:rFonts w:ascii="TH SarabunPSK" w:hAnsi="TH SarabunPSK" w:cs="TH SarabunPSK"/>
          <w:sz w:val="32"/>
          <w:szCs w:val="32"/>
        </w:rPr>
        <w:t>.</w:t>
      </w:r>
      <w:r w:rsidRPr="00C55505">
        <w:rPr>
          <w:rFonts w:ascii="TH SarabunPSK" w:hAnsi="TH SarabunPSK" w:cs="TH SarabunPSK"/>
          <w:sz w:val="32"/>
          <w:szCs w:val="32"/>
          <w:cs/>
        </w:rPr>
        <w:t>ศ</w:t>
      </w:r>
      <w:r w:rsidRPr="00C55505">
        <w:rPr>
          <w:rFonts w:ascii="TH SarabunPSK" w:hAnsi="TH SarabunPSK" w:cs="TH SarabunPSK"/>
          <w:sz w:val="32"/>
          <w:szCs w:val="32"/>
        </w:rPr>
        <w:t xml:space="preserve">. </w:t>
      </w:r>
      <w:r w:rsidRPr="00C55505">
        <w:rPr>
          <w:rFonts w:ascii="TH SarabunPSK" w:hAnsi="TH SarabunPSK" w:cs="TH SarabunPSK"/>
          <w:sz w:val="32"/>
          <w:szCs w:val="32"/>
          <w:cs/>
        </w:rPr>
        <w:t>๒๕๖๓</w:t>
      </w:r>
      <w:r w:rsidRPr="00C55505">
        <w:rPr>
          <w:rFonts w:ascii="TH SarabunPSK" w:hAnsi="TH SarabunPSK" w:cs="TH SarabunPSK"/>
          <w:sz w:val="32"/>
          <w:szCs w:val="32"/>
        </w:rPr>
        <w:t>”</w:t>
      </w:r>
    </w:p>
    <w:p w:rsidR="00C55505" w:rsidRDefault="00AE7336" w:rsidP="004F77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  <w:cs/>
        </w:rPr>
        <w:t>มาตรา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๒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C55505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C55505">
        <w:rPr>
          <w:rFonts w:ascii="TH SarabunPSK" w:hAnsi="TH SarabunPSK" w:cs="TH SarabunPSK" w:hint="cs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AE7336" w:rsidRPr="00C55505" w:rsidRDefault="00AE7336" w:rsidP="00C555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  <w:cs/>
        </w:rPr>
        <w:t>มาตรา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๓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๓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หมวด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๓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๒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แห่งประมวล</w:t>
      </w:r>
      <w:r w:rsidR="00C55505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ส</w:t>
      </w:r>
      <w:r w:rsidR="00097963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หรับเงินได้ของบริษัทหรือห้างหุ้นส่วนนิติบุคคลที่ตั้งขึ้นตามกฎหมายไทยที่มีสินทรัพย์ถาวร</w:t>
      </w:r>
      <w:r w:rsidR="00C55505">
        <w:rPr>
          <w:rFonts w:ascii="TH SarabunPSK" w:hAnsi="TH SarabunPSK" w:cs="TH SarabunPSK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ซึ่งไม่รวมที่ดินเกินกว่าสองร้อยล้านบาทและมีการจ้างแรงงานเกินกว่าสองร้อยคน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เป็นจ</w:t>
      </w:r>
      <w:r w:rsidR="00097963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นวนสองเท่า</w:t>
      </w:r>
      <w:r w:rsidR="00C55505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ของรายจ่ายที่ได้จ่ายไปเพื่อส่งเสริมการด</w:t>
      </w:r>
      <w:r w:rsidR="00097963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เนินกิจการของบริษัทหรือห้างหุ้นส่วนนิติบุคคลที่ตั้งขึ้น</w:t>
      </w:r>
      <w:r w:rsidR="00C55505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ตามกฎหมายไทยที่มีสินทรัพย์ถาวรซึ่งไม่รวมที่ดินไม่เกินสองร้อยล้านบาทและมีการจ้างแรงงาน</w:t>
      </w:r>
      <w:r w:rsidR="00C55505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ไม่เกินสองร้อยคน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ส</w:t>
      </w:r>
      <w:r w:rsidR="00097963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หรับรอบระยะเวลาบัญชีที่เริ่มในหรือหลังวันที่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๑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พ</w:t>
      </w:r>
      <w:r w:rsidRPr="00C55505">
        <w:rPr>
          <w:rFonts w:ascii="TH SarabunPSK" w:hAnsi="TH SarabunPSK" w:cs="TH SarabunPSK"/>
          <w:sz w:val="32"/>
          <w:szCs w:val="32"/>
        </w:rPr>
        <w:t>.</w:t>
      </w:r>
      <w:r w:rsidRPr="00C55505">
        <w:rPr>
          <w:rFonts w:ascii="TH SarabunPSK" w:hAnsi="TH SarabunPSK" w:cs="TH SarabunPSK"/>
          <w:sz w:val="32"/>
          <w:szCs w:val="32"/>
          <w:cs/>
        </w:rPr>
        <w:t>ศ</w:t>
      </w:r>
      <w:r w:rsidRPr="00C55505">
        <w:rPr>
          <w:rFonts w:ascii="TH SarabunPSK" w:hAnsi="TH SarabunPSK" w:cs="TH SarabunPSK"/>
          <w:sz w:val="32"/>
          <w:szCs w:val="32"/>
        </w:rPr>
        <w:t xml:space="preserve">. </w:t>
      </w:r>
      <w:r w:rsidRPr="00C55505">
        <w:rPr>
          <w:rFonts w:ascii="TH SarabunPSK" w:hAnsi="TH SarabunPSK" w:cs="TH SarabunPSK"/>
          <w:sz w:val="32"/>
          <w:szCs w:val="32"/>
          <w:cs/>
        </w:rPr>
        <w:t>๒๕๖๒</w:t>
      </w:r>
      <w:r w:rsidR="00C55505">
        <w:rPr>
          <w:rFonts w:ascii="TH SarabunPSK" w:hAnsi="TH SarabunPSK" w:cs="TH SarabunPSK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แต่ไม่เกินวันที่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๓๑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พ</w:t>
      </w:r>
      <w:r w:rsidRPr="00C55505">
        <w:rPr>
          <w:rFonts w:ascii="TH SarabunPSK" w:hAnsi="TH SarabunPSK" w:cs="TH SarabunPSK"/>
          <w:sz w:val="32"/>
          <w:szCs w:val="32"/>
        </w:rPr>
        <w:t>.</w:t>
      </w:r>
      <w:r w:rsidRPr="00C55505">
        <w:rPr>
          <w:rFonts w:ascii="TH SarabunPSK" w:hAnsi="TH SarabunPSK" w:cs="TH SarabunPSK"/>
          <w:sz w:val="32"/>
          <w:szCs w:val="32"/>
          <w:cs/>
        </w:rPr>
        <w:t>ศ</w:t>
      </w:r>
      <w:r w:rsidRPr="00C55505">
        <w:rPr>
          <w:rFonts w:ascii="TH SarabunPSK" w:hAnsi="TH SarabunPSK" w:cs="TH SarabunPSK"/>
          <w:sz w:val="32"/>
          <w:szCs w:val="32"/>
        </w:rPr>
        <w:t xml:space="preserve">. </w:t>
      </w:r>
      <w:r w:rsidRPr="00C55505">
        <w:rPr>
          <w:rFonts w:ascii="TH SarabunPSK" w:hAnsi="TH SarabunPSK" w:cs="TH SarabunPSK"/>
          <w:sz w:val="32"/>
          <w:szCs w:val="32"/>
          <w:cs/>
        </w:rPr>
        <w:t>๒๕๖๓</w:t>
      </w:r>
    </w:p>
    <w:p w:rsidR="00AE7336" w:rsidRPr="00C55505" w:rsidRDefault="00AE7336" w:rsidP="00C555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  <w:cs/>
        </w:rPr>
        <w:t>รายจ่ายเพื่อส่งเสริมการด</w:t>
      </w:r>
      <w:r w:rsidR="00097963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เนินกิจการตามวรรคหนึ่ง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ต้องเป็นค่าใช้จ่ายส</w:t>
      </w:r>
      <w:r w:rsidR="00097963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หรับค่าธรรมเนียม</w:t>
      </w:r>
      <w:r w:rsidR="00C55505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ค้าประกันสินเชื่อให้แก่บรรษัทประกันสินเชื่ออุตสาหกรรมขนาดย่อมซึ่งบริษัทหรือห้างหุ้นส่วนนิติบุคคล</w:t>
      </w:r>
      <w:r w:rsidR="00C55505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ที่ตั้งขึ้นตามกฎหมายไทยที่มีสินทรัพย์ถาวรซึ่งไม่รวมที่ดินไม่เกินสองร้อยล้านบาทและมีการจ้างแรงงาน</w:t>
      </w:r>
      <w:r w:rsidR="00C55505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ไม่เกินสองร้อยคนมีหน้าที่ต้องจ่าย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หรือเป็นค่าใช้จ่ายส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หรับการส่งเสริมการด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เนินกิจการที่</w:t>
      </w:r>
      <w:r w:rsidR="00C55505">
        <w:rPr>
          <w:rFonts w:ascii="TH SarabunPSK" w:hAnsi="TH SarabunPSK" w:cs="TH SarabunPSK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สภาอุตสาหกรรมแห่งประเทศไทยหรือสภาหอการค้าแห่งประเทศไทยได้ให้การรับรอง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ส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หรับรายการ</w:t>
      </w:r>
      <w:r w:rsidR="00C55505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AE7336" w:rsidRPr="00C55505" w:rsidRDefault="00AE7336" w:rsidP="00C55505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</w:rPr>
        <w:t>(</w:t>
      </w:r>
      <w:r w:rsidRPr="00C55505">
        <w:rPr>
          <w:rFonts w:ascii="TH SarabunPSK" w:hAnsi="TH SarabunPSK" w:cs="TH SarabunPSK"/>
          <w:sz w:val="32"/>
          <w:szCs w:val="32"/>
          <w:cs/>
        </w:rPr>
        <w:t>๑</w:t>
      </w:r>
      <w:r w:rsidRPr="00C55505">
        <w:rPr>
          <w:rFonts w:ascii="TH SarabunPSK" w:hAnsi="TH SarabunPSK" w:cs="TH SarabunPSK"/>
          <w:sz w:val="32"/>
          <w:szCs w:val="32"/>
        </w:rPr>
        <w:t xml:space="preserve">) </w:t>
      </w:r>
      <w:r w:rsidRPr="00C55505">
        <w:rPr>
          <w:rFonts w:ascii="TH SarabunPSK" w:hAnsi="TH SarabunPSK" w:cs="TH SarabunPSK"/>
          <w:sz w:val="32"/>
          <w:szCs w:val="32"/>
          <w:cs/>
        </w:rPr>
        <w:t>จัดให้มีการถ่ายทอดความรู้ด้านการบริหาร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การตลาด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การบัญชี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55505">
        <w:rPr>
          <w:rFonts w:ascii="TH SarabunPSK" w:hAnsi="TH SarabunPSK" w:cs="TH SarabunPSK"/>
          <w:sz w:val="32"/>
          <w:szCs w:val="32"/>
          <w:cs/>
        </w:rPr>
        <w:t>หรือการอื่นที่เกี่ยวข้อง</w:t>
      </w:r>
      <w:proofErr w:type="gramEnd"/>
      <w:r w:rsidR="00C55505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</w:rPr>
        <w:t>(</w:t>
      </w:r>
      <w:r w:rsidRPr="00C55505">
        <w:rPr>
          <w:rFonts w:ascii="TH SarabunPSK" w:hAnsi="TH SarabunPSK" w:cs="TH SarabunPSK"/>
          <w:sz w:val="32"/>
          <w:szCs w:val="32"/>
          <w:cs/>
        </w:rPr>
        <w:t>๒</w:t>
      </w:r>
      <w:r w:rsidRPr="00C55505">
        <w:rPr>
          <w:rFonts w:ascii="TH SarabunPSK" w:hAnsi="TH SarabunPSK" w:cs="TH SarabunPSK"/>
          <w:sz w:val="32"/>
          <w:szCs w:val="32"/>
        </w:rPr>
        <w:t xml:space="preserve">) </w:t>
      </w:r>
      <w:r w:rsidRPr="00C55505">
        <w:rPr>
          <w:rFonts w:ascii="TH SarabunPSK" w:hAnsi="TH SarabunPSK" w:cs="TH SarabunPSK"/>
          <w:sz w:val="32"/>
          <w:szCs w:val="32"/>
          <w:cs/>
        </w:rPr>
        <w:t>จัดให้มีการวิจัยและพัฒนาเทคโนโลยีและนวัตกรรม</w:t>
      </w:r>
    </w:p>
    <w:p w:rsidR="00AE7336" w:rsidRPr="00C55505" w:rsidRDefault="00AE7336" w:rsidP="00C555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</w:rPr>
        <w:t>(</w:t>
      </w:r>
      <w:r w:rsidRPr="00C55505">
        <w:rPr>
          <w:rFonts w:ascii="TH SarabunPSK" w:hAnsi="TH SarabunPSK" w:cs="TH SarabunPSK"/>
          <w:sz w:val="32"/>
          <w:szCs w:val="32"/>
          <w:cs/>
        </w:rPr>
        <w:t>๓</w:t>
      </w:r>
      <w:r w:rsidRPr="00C55505">
        <w:rPr>
          <w:rFonts w:ascii="TH SarabunPSK" w:hAnsi="TH SarabunPSK" w:cs="TH SarabunPSK"/>
          <w:sz w:val="32"/>
          <w:szCs w:val="32"/>
        </w:rPr>
        <w:t xml:space="preserve">) </w:t>
      </w:r>
      <w:r w:rsidRPr="00C55505">
        <w:rPr>
          <w:rFonts w:ascii="TH SarabunPSK" w:hAnsi="TH SarabunPSK" w:cs="TH SarabunPSK"/>
          <w:sz w:val="32"/>
          <w:szCs w:val="32"/>
          <w:cs/>
        </w:rPr>
        <w:t>จัดให้มีการเพิ่มประสิทธิภาพในการผลิต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ลดต้นทุนการผลิต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หรือการเพิ่มก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ไร</w:t>
      </w:r>
    </w:p>
    <w:p w:rsidR="00AE7336" w:rsidRPr="00C55505" w:rsidRDefault="00AE7336" w:rsidP="00C555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C55505">
        <w:rPr>
          <w:rFonts w:ascii="TH SarabunPSK" w:hAnsi="TH SarabunPSK" w:cs="TH SarabunPSK"/>
          <w:sz w:val="32"/>
          <w:szCs w:val="32"/>
          <w:cs/>
        </w:rPr>
        <w:t>๔</w:t>
      </w:r>
      <w:r w:rsidRPr="00C55505">
        <w:rPr>
          <w:rFonts w:ascii="TH SarabunPSK" w:hAnsi="TH SarabunPSK" w:cs="TH SarabunPSK"/>
          <w:sz w:val="32"/>
          <w:szCs w:val="32"/>
        </w:rPr>
        <w:t xml:space="preserve">) </w:t>
      </w:r>
      <w:r w:rsidRPr="00C55505">
        <w:rPr>
          <w:rFonts w:ascii="TH SarabunPSK" w:hAnsi="TH SarabunPSK" w:cs="TH SarabunPSK"/>
          <w:sz w:val="32"/>
          <w:szCs w:val="32"/>
          <w:cs/>
        </w:rPr>
        <w:t>จัดให้มีการส่งเสริมการตลาด</w:t>
      </w:r>
    </w:p>
    <w:p w:rsidR="00AE7336" w:rsidRPr="00C55505" w:rsidRDefault="00AE7336" w:rsidP="00C555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  <w:cs/>
        </w:rPr>
        <w:t>บริษัทหรือห้างหุ้นส่วนนิติบุคคลตามวรรคหนึ่ง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ต้องไม่มีความสัมพันธ์กันในลักษณะดังต่อไปนี้</w:t>
      </w:r>
    </w:p>
    <w:p w:rsidR="00AE7336" w:rsidRPr="00C55505" w:rsidRDefault="00AE7336" w:rsidP="00C555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</w:rPr>
        <w:t>(</w:t>
      </w:r>
      <w:r w:rsidRPr="00C55505">
        <w:rPr>
          <w:rFonts w:ascii="TH SarabunPSK" w:hAnsi="TH SarabunPSK" w:cs="TH SarabunPSK"/>
          <w:sz w:val="32"/>
          <w:szCs w:val="32"/>
          <w:cs/>
        </w:rPr>
        <w:t>๑</w:t>
      </w:r>
      <w:r w:rsidRPr="00C55505">
        <w:rPr>
          <w:rFonts w:ascii="TH SarabunPSK" w:hAnsi="TH SarabunPSK" w:cs="TH SarabunPSK"/>
          <w:sz w:val="32"/>
          <w:szCs w:val="32"/>
        </w:rPr>
        <w:t xml:space="preserve">) </w:t>
      </w:r>
      <w:r w:rsidRPr="00C55505">
        <w:rPr>
          <w:rFonts w:ascii="TH SarabunPSK" w:hAnsi="TH SarabunPSK" w:cs="TH SarabunPSK"/>
          <w:sz w:val="32"/>
          <w:szCs w:val="32"/>
          <w:cs/>
        </w:rPr>
        <w:t>บริษัทหรือห้างหุ้นส่วนนิติบุคคลหนึ่งเป็นผู้ถือหุ้นหรือเป็นหุ้นส่วนในอีกนิติบุคคลหนึ่ง</w:t>
      </w:r>
      <w:r w:rsidR="00C55505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ไม่ว่าโดยทางตรงหรือโดยทางอ้อม</w:t>
      </w:r>
    </w:p>
    <w:p w:rsidR="00AE7336" w:rsidRPr="00C55505" w:rsidRDefault="00AE7336" w:rsidP="00C555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</w:rPr>
        <w:t>(</w:t>
      </w:r>
      <w:r w:rsidRPr="00C55505">
        <w:rPr>
          <w:rFonts w:ascii="TH SarabunPSK" w:hAnsi="TH SarabunPSK" w:cs="TH SarabunPSK"/>
          <w:sz w:val="32"/>
          <w:szCs w:val="32"/>
          <w:cs/>
        </w:rPr>
        <w:t>๒</w:t>
      </w:r>
      <w:r w:rsidRPr="00C55505">
        <w:rPr>
          <w:rFonts w:ascii="TH SarabunPSK" w:hAnsi="TH SarabunPSK" w:cs="TH SarabunPSK"/>
          <w:sz w:val="32"/>
          <w:szCs w:val="32"/>
        </w:rPr>
        <w:t xml:space="preserve">) </w:t>
      </w:r>
      <w:r w:rsidRPr="00C55505">
        <w:rPr>
          <w:rFonts w:ascii="TH SarabunPSK" w:hAnsi="TH SarabunPSK" w:cs="TH SarabunPSK"/>
          <w:sz w:val="32"/>
          <w:szCs w:val="32"/>
          <w:cs/>
        </w:rPr>
        <w:t>บริษัทหรือห้างหุ้นส่วนนิติบุคคลหนึ่งเข้าไปมีอ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นาจจัดการในอีกนิติบุคคลหนึ่ง</w:t>
      </w:r>
    </w:p>
    <w:p w:rsidR="00AE7336" w:rsidRPr="00C55505" w:rsidRDefault="00AE7336" w:rsidP="00C555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</w:rPr>
        <w:t>(</w:t>
      </w:r>
      <w:r w:rsidRPr="00C55505">
        <w:rPr>
          <w:rFonts w:ascii="TH SarabunPSK" w:hAnsi="TH SarabunPSK" w:cs="TH SarabunPSK"/>
          <w:sz w:val="32"/>
          <w:szCs w:val="32"/>
          <w:cs/>
        </w:rPr>
        <w:t>๓</w:t>
      </w:r>
      <w:r w:rsidRPr="00C55505">
        <w:rPr>
          <w:rFonts w:ascii="TH SarabunPSK" w:hAnsi="TH SarabunPSK" w:cs="TH SarabunPSK"/>
          <w:sz w:val="32"/>
          <w:szCs w:val="32"/>
        </w:rPr>
        <w:t xml:space="preserve">) </w:t>
      </w:r>
      <w:r w:rsidRPr="00C55505">
        <w:rPr>
          <w:rFonts w:ascii="TH SarabunPSK" w:hAnsi="TH SarabunPSK" w:cs="TH SarabunPSK"/>
          <w:sz w:val="32"/>
          <w:szCs w:val="32"/>
          <w:cs/>
        </w:rPr>
        <w:t>ผู้ถือหุ้นหรือผู้เป็นหุ้นส่วนเกินกว่ากึ่งจ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นวนผู้ถือหุ้นหรือผู้เป็นหุ้นส่วนในนิติบุคคลหนึ่ง</w:t>
      </w:r>
      <w:r w:rsidR="00C55505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เป็นผู้ถือหุ้นหรือเป็นหุ้นส่วนเกินกว่ากึ่งจ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นวนผู้ถือหุ้นหรือผู้เป็นหุ้นส่วนในอีกนิติบุคคลหนึ่ง</w:t>
      </w:r>
    </w:p>
    <w:p w:rsidR="00C55505" w:rsidRDefault="00AE7336" w:rsidP="004F77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</w:rPr>
        <w:t>(</w:t>
      </w:r>
      <w:r w:rsidRPr="00C55505">
        <w:rPr>
          <w:rFonts w:ascii="TH SarabunPSK" w:hAnsi="TH SarabunPSK" w:cs="TH SarabunPSK"/>
          <w:sz w:val="32"/>
          <w:szCs w:val="32"/>
          <w:cs/>
        </w:rPr>
        <w:t>๔</w:t>
      </w:r>
      <w:r w:rsidRPr="00C55505">
        <w:rPr>
          <w:rFonts w:ascii="TH SarabunPSK" w:hAnsi="TH SarabunPSK" w:cs="TH SarabunPSK"/>
          <w:sz w:val="32"/>
          <w:szCs w:val="32"/>
        </w:rPr>
        <w:t xml:space="preserve">) </w:t>
      </w:r>
      <w:r w:rsidRPr="00C55505">
        <w:rPr>
          <w:rFonts w:ascii="TH SarabunPSK" w:hAnsi="TH SarabunPSK" w:cs="TH SarabunPSK"/>
          <w:sz w:val="32"/>
          <w:szCs w:val="32"/>
          <w:cs/>
        </w:rPr>
        <w:t>ผู้ถือหุ้นหรือผู้เป็นหุ้นส่วนซึ่งถือหุ้นหรือเป็นหุ้นส่วนในนิติบุคคลหนึ่งมีมูลค่าเกินกว่า</w:t>
      </w:r>
      <w:r w:rsidR="00C55505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ร้อยละห้าสิบของทุนทั้งหมด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ถือหุ้นหรือเป็นหุ้นส่วนในอีกนิติบุคคลหนึ่งมีมูลค่าเกินกว่าร้อยละห้าสิบ</w:t>
      </w:r>
      <w:r w:rsidR="00C55505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ของทุนทั้งหมด</w:t>
      </w:r>
    </w:p>
    <w:p w:rsidR="00AE7336" w:rsidRPr="00C55505" w:rsidRDefault="00AE7336" w:rsidP="00E90BE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</w:rPr>
        <w:t>(</w:t>
      </w:r>
      <w:r w:rsidRPr="00C55505">
        <w:rPr>
          <w:rFonts w:ascii="TH SarabunPSK" w:hAnsi="TH SarabunPSK" w:cs="TH SarabunPSK"/>
          <w:sz w:val="32"/>
          <w:szCs w:val="32"/>
          <w:cs/>
        </w:rPr>
        <w:t>๕</w:t>
      </w:r>
      <w:r w:rsidRPr="00C55505">
        <w:rPr>
          <w:rFonts w:ascii="TH SarabunPSK" w:hAnsi="TH SarabunPSK" w:cs="TH SarabunPSK"/>
          <w:sz w:val="32"/>
          <w:szCs w:val="32"/>
        </w:rPr>
        <w:t xml:space="preserve">) </w:t>
      </w:r>
      <w:r w:rsidRPr="00C55505">
        <w:rPr>
          <w:rFonts w:ascii="TH SarabunPSK" w:hAnsi="TH SarabunPSK" w:cs="TH SarabunPSK"/>
          <w:sz w:val="32"/>
          <w:szCs w:val="32"/>
          <w:cs/>
        </w:rPr>
        <w:t>บุคคลเกินกว่ากึ่งจ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นวนกรรมการหรือผู้เป็นหุ้นส่วนซึ่งมีอ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นาจจัดการในนิติบุคคลหนึ่ง</w:t>
      </w:r>
      <w:r w:rsidR="00E90BE6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เป็นกรรมการหรือเป็นผู้เป็นหุ้นส่วนซึ่งมีอ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นาจจัดการในอีกนิติบุคคลหนึ่ง</w:t>
      </w:r>
    </w:p>
    <w:p w:rsidR="00AE7336" w:rsidRPr="00C55505" w:rsidRDefault="00AE7336" w:rsidP="00E90BE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  <w:cs/>
        </w:rPr>
        <w:t>การได้รับยกเว้นภาษีเงินได้ตามวรรคหนึ่ง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และเงื่อนไข</w:t>
      </w:r>
      <w:r w:rsidR="00E90BE6">
        <w:rPr>
          <w:rFonts w:ascii="TH SarabunPSK" w:hAnsi="TH SarabunPSK" w:cs="TH SarabunPSK" w:hint="cs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ที่อธิบดีประกาศก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หนด</w:t>
      </w:r>
    </w:p>
    <w:p w:rsidR="00AE7336" w:rsidRPr="00C55505" w:rsidRDefault="00AE7336" w:rsidP="00E90BE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  <w:cs/>
        </w:rPr>
        <w:t>มาตรา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๔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การยกเว้นภาษีเงินได้ตามพระราชกฤษฎีกานี้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ให้เป็นไปตามหลักเกณฑ์และ</w:t>
      </w:r>
      <w:r w:rsidR="00E90BE6">
        <w:rPr>
          <w:rFonts w:ascii="TH SarabunPSK" w:hAnsi="TH SarabunPSK" w:cs="TH SarabunPSK" w:hint="cs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เงื่อนไข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AE7336" w:rsidRPr="00C55505" w:rsidRDefault="00AE7336" w:rsidP="00E90BE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</w:rPr>
        <w:t>(</w:t>
      </w:r>
      <w:r w:rsidRPr="00C55505">
        <w:rPr>
          <w:rFonts w:ascii="TH SarabunPSK" w:hAnsi="TH SarabunPSK" w:cs="TH SarabunPSK"/>
          <w:sz w:val="32"/>
          <w:szCs w:val="32"/>
          <w:cs/>
        </w:rPr>
        <w:t>๑</w:t>
      </w:r>
      <w:r w:rsidRPr="00C55505">
        <w:rPr>
          <w:rFonts w:ascii="TH SarabunPSK" w:hAnsi="TH SarabunPSK" w:cs="TH SarabunPSK"/>
          <w:sz w:val="32"/>
          <w:szCs w:val="32"/>
        </w:rPr>
        <w:t xml:space="preserve">) </w:t>
      </w:r>
      <w:r w:rsidRPr="00C55505">
        <w:rPr>
          <w:rFonts w:ascii="TH SarabunPSK" w:hAnsi="TH SarabunPSK" w:cs="TH SarabunPSK"/>
          <w:sz w:val="32"/>
          <w:szCs w:val="32"/>
          <w:cs/>
        </w:rPr>
        <w:t>ต้องน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เงินได้ที่ได้รับยกเว้นภาษีเงินได้ตามมาตรา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๓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วรรคหนึ่ง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มารวมค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นวณกับรายจ่าย</w:t>
      </w:r>
      <w:r w:rsidR="00E90BE6">
        <w:rPr>
          <w:rFonts w:ascii="TH SarabunPSK" w:hAnsi="TH SarabunPSK" w:cs="TH SarabunPSK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ที่ได้มีพระราชกฤษฎีกาที่ออกตามความในประมวลรัษฎากรก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หนดให้มีการได้รับยก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เว้นภาษีเงินได้</w:t>
      </w:r>
      <w:r w:rsidR="00E90BE6">
        <w:rPr>
          <w:rFonts w:ascii="TH SarabunPSK" w:hAnsi="TH SarabunPSK" w:cs="TH SarabunPSK" w:hint="cs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เป็นจ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นวนสองเท่าของรายจ่ายและไม่เกินร้อยละสิบของก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ไรสุทธิก่อนหักรายจ่ายเพื่อการกุศลสาธารณะ</w:t>
      </w:r>
      <w:r w:rsidR="00E90BE6">
        <w:rPr>
          <w:rFonts w:ascii="TH SarabunPSK" w:hAnsi="TH SarabunPSK" w:cs="TH SarabunPSK" w:hint="cs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หรือเพื่อการสาธารณประโยชน์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และรายจ่ายเพื่อการศึกษาหรือเพื่อการกีฬาตามมาตรา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๖๕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ตรี</w:t>
      </w:r>
      <w:r w:rsidRPr="00C55505">
        <w:rPr>
          <w:rFonts w:ascii="TH SarabunPSK" w:hAnsi="TH SarabunPSK" w:cs="TH SarabunPSK"/>
          <w:sz w:val="32"/>
          <w:szCs w:val="32"/>
        </w:rPr>
        <w:t xml:space="preserve"> (</w:t>
      </w:r>
      <w:r w:rsidRPr="00C55505">
        <w:rPr>
          <w:rFonts w:ascii="TH SarabunPSK" w:hAnsi="TH SarabunPSK" w:cs="TH SarabunPSK"/>
          <w:sz w:val="32"/>
          <w:szCs w:val="32"/>
          <w:cs/>
        </w:rPr>
        <w:t>๓</w:t>
      </w:r>
      <w:r w:rsidRPr="00C55505">
        <w:rPr>
          <w:rFonts w:ascii="TH SarabunPSK" w:hAnsi="TH SarabunPSK" w:cs="TH SarabunPSK"/>
          <w:sz w:val="32"/>
          <w:szCs w:val="32"/>
        </w:rPr>
        <w:t>) (</w:t>
      </w:r>
      <w:r w:rsidRPr="00C55505">
        <w:rPr>
          <w:rFonts w:ascii="TH SarabunPSK" w:hAnsi="TH SarabunPSK" w:cs="TH SarabunPSK"/>
          <w:sz w:val="32"/>
          <w:szCs w:val="32"/>
          <w:cs/>
        </w:rPr>
        <w:t>ข</w:t>
      </w:r>
      <w:proofErr w:type="gramStart"/>
      <w:r w:rsidRPr="00C55505">
        <w:rPr>
          <w:rFonts w:ascii="TH SarabunPSK" w:hAnsi="TH SarabunPSK" w:cs="TH SarabunPSK"/>
          <w:sz w:val="32"/>
          <w:szCs w:val="32"/>
        </w:rPr>
        <w:t>)</w:t>
      </w:r>
      <w:proofErr w:type="gramEnd"/>
      <w:r w:rsidR="00E90BE6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</w:p>
    <w:p w:rsidR="00AE7336" w:rsidRPr="00C55505" w:rsidRDefault="00AE7336" w:rsidP="00E90BE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</w:rPr>
        <w:t>(</w:t>
      </w:r>
      <w:r w:rsidRPr="00C55505">
        <w:rPr>
          <w:rFonts w:ascii="TH SarabunPSK" w:hAnsi="TH SarabunPSK" w:cs="TH SarabunPSK"/>
          <w:sz w:val="32"/>
          <w:szCs w:val="32"/>
          <w:cs/>
        </w:rPr>
        <w:t>๒</w:t>
      </w:r>
      <w:r w:rsidRPr="00C55505">
        <w:rPr>
          <w:rFonts w:ascii="TH SarabunPSK" w:hAnsi="TH SarabunPSK" w:cs="TH SarabunPSK"/>
          <w:sz w:val="32"/>
          <w:szCs w:val="32"/>
        </w:rPr>
        <w:t xml:space="preserve">) </w:t>
      </w:r>
      <w:r w:rsidRPr="00C55505">
        <w:rPr>
          <w:rFonts w:ascii="TH SarabunPSK" w:hAnsi="TH SarabunPSK" w:cs="TH SarabunPSK"/>
          <w:sz w:val="32"/>
          <w:szCs w:val="32"/>
          <w:cs/>
        </w:rPr>
        <w:t>เมื่อรวมค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นวณรายจ่ายตาม</w:t>
      </w:r>
      <w:r w:rsidRPr="00C55505">
        <w:rPr>
          <w:rFonts w:ascii="TH SarabunPSK" w:hAnsi="TH SarabunPSK" w:cs="TH SarabunPSK"/>
          <w:sz w:val="32"/>
          <w:szCs w:val="32"/>
        </w:rPr>
        <w:t xml:space="preserve"> (</w:t>
      </w:r>
      <w:r w:rsidRPr="00C55505">
        <w:rPr>
          <w:rFonts w:ascii="TH SarabunPSK" w:hAnsi="TH SarabunPSK" w:cs="TH SarabunPSK"/>
          <w:sz w:val="32"/>
          <w:szCs w:val="32"/>
          <w:cs/>
        </w:rPr>
        <w:t>๑</w:t>
      </w:r>
      <w:r w:rsidRPr="00C55505">
        <w:rPr>
          <w:rFonts w:ascii="TH SarabunPSK" w:hAnsi="TH SarabunPSK" w:cs="TH SarabunPSK"/>
          <w:sz w:val="32"/>
          <w:szCs w:val="32"/>
        </w:rPr>
        <w:t xml:space="preserve">) </w:t>
      </w:r>
      <w:r w:rsidRPr="00C55505">
        <w:rPr>
          <w:rFonts w:ascii="TH SarabunPSK" w:hAnsi="TH SarabunPSK" w:cs="TH SarabunPSK"/>
          <w:sz w:val="32"/>
          <w:szCs w:val="32"/>
          <w:cs/>
        </w:rPr>
        <w:t>แล้ว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ต้องไม่เกินร้อยละสิบของก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ไรสุทธิก่อนหักรายจ่าย</w:t>
      </w:r>
      <w:r w:rsidR="00E90BE6">
        <w:rPr>
          <w:rFonts w:ascii="TH SarabunPSK" w:hAnsi="TH SarabunPSK" w:cs="TH SarabunPSK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เพื่อการกุศลสาธารณะหรือเพื่อการสาธารณประโยชน์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และรายจ่ายเพื่อการศึกษาหรือเพื่อการกีฬา</w:t>
      </w:r>
      <w:r w:rsidR="00E90BE6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๖๕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ตรี</w:t>
      </w:r>
      <w:r w:rsidRPr="00C55505">
        <w:rPr>
          <w:rFonts w:ascii="TH SarabunPSK" w:hAnsi="TH SarabunPSK" w:cs="TH SarabunPSK"/>
          <w:sz w:val="32"/>
          <w:szCs w:val="32"/>
        </w:rPr>
        <w:t xml:space="preserve"> (</w:t>
      </w:r>
      <w:r w:rsidRPr="00C55505">
        <w:rPr>
          <w:rFonts w:ascii="TH SarabunPSK" w:hAnsi="TH SarabunPSK" w:cs="TH SarabunPSK"/>
          <w:sz w:val="32"/>
          <w:szCs w:val="32"/>
          <w:cs/>
        </w:rPr>
        <w:t>๓</w:t>
      </w:r>
      <w:r w:rsidRPr="00C55505">
        <w:rPr>
          <w:rFonts w:ascii="TH SarabunPSK" w:hAnsi="TH SarabunPSK" w:cs="TH SarabunPSK"/>
          <w:sz w:val="32"/>
          <w:szCs w:val="32"/>
        </w:rPr>
        <w:t>) (</w:t>
      </w:r>
      <w:r w:rsidRPr="00C55505">
        <w:rPr>
          <w:rFonts w:ascii="TH SarabunPSK" w:hAnsi="TH SarabunPSK" w:cs="TH SarabunPSK"/>
          <w:sz w:val="32"/>
          <w:szCs w:val="32"/>
          <w:cs/>
        </w:rPr>
        <w:t>ข</w:t>
      </w:r>
      <w:r w:rsidRPr="00C55505">
        <w:rPr>
          <w:rFonts w:ascii="TH SarabunPSK" w:hAnsi="TH SarabunPSK" w:cs="TH SarabunPSK"/>
          <w:sz w:val="32"/>
          <w:szCs w:val="32"/>
        </w:rPr>
        <w:t xml:space="preserve">) </w:t>
      </w:r>
      <w:r w:rsidRPr="00C55505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</w:p>
    <w:p w:rsidR="00AE7336" w:rsidRDefault="00AE7336" w:rsidP="00C555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  <w:cs/>
        </w:rPr>
        <w:t>มาตรา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๕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C55505" w:rsidRDefault="00C55505" w:rsidP="00C555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55505" w:rsidRPr="00C55505" w:rsidRDefault="00C55505" w:rsidP="00C555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E7336" w:rsidRPr="00C55505" w:rsidRDefault="00AE7336" w:rsidP="00C555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AE7336" w:rsidRPr="00C55505" w:rsidRDefault="00C55505" w:rsidP="00C555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336" w:rsidRPr="00C55505">
        <w:rPr>
          <w:rFonts w:ascii="TH SarabunPSK" w:hAnsi="TH SarabunPSK" w:cs="TH SarabunPSK"/>
          <w:sz w:val="32"/>
          <w:szCs w:val="32"/>
          <w:cs/>
        </w:rPr>
        <w:t>พลเอก</w:t>
      </w:r>
      <w:r w:rsidR="00AE7336"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="00AE7336" w:rsidRPr="00C55505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="00AE7336"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="00AE7336" w:rsidRPr="00C55505">
        <w:rPr>
          <w:rFonts w:ascii="TH SarabunPSK" w:hAnsi="TH SarabunPSK" w:cs="TH SarabunPSK"/>
          <w:sz w:val="32"/>
          <w:szCs w:val="32"/>
          <w:cs/>
        </w:rPr>
        <w:t>จันทร์โอชา</w:t>
      </w:r>
    </w:p>
    <w:p w:rsidR="00AE7336" w:rsidRDefault="00C55505" w:rsidP="00C555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E7336" w:rsidRPr="00C55505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C55505" w:rsidRDefault="00C55505" w:rsidP="00C555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55505" w:rsidRDefault="00C55505" w:rsidP="00C555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55505" w:rsidRDefault="00C55505" w:rsidP="00C555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55505" w:rsidRDefault="00C55505" w:rsidP="00C555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55505" w:rsidRDefault="00C55505" w:rsidP="00C555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55505" w:rsidRDefault="00C55505" w:rsidP="00C555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55505" w:rsidRDefault="00C55505" w:rsidP="00C555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55505" w:rsidRDefault="00AE7336" w:rsidP="00E90BE6">
      <w:pPr>
        <w:autoSpaceDE w:val="0"/>
        <w:autoSpaceDN w:val="0"/>
        <w:adjustRightInd w:val="0"/>
        <w:spacing w:after="0" w:line="240" w:lineRule="auto"/>
        <w:jc w:val="thaiDistribute"/>
        <w:rPr>
          <w:sz w:val="32"/>
          <w:szCs w:val="32"/>
        </w:rPr>
      </w:pPr>
      <w:r w:rsidRPr="00C55505"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 w:rsidRPr="00C55505">
        <w:rPr>
          <w:rFonts w:ascii="TH SarabunPSK" w:hAnsi="TH SarabunPSK" w:cs="TH SarabunPSK"/>
          <w:sz w:val="32"/>
          <w:szCs w:val="32"/>
        </w:rPr>
        <w:t xml:space="preserve"> :- </w:t>
      </w:r>
      <w:r w:rsidRPr="00C55505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คือ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เนื่องจากการยกเว้นภาษีเงินได้</w:t>
      </w:r>
      <w:r w:rsidR="00E90BE6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ให้แก่บริษัทหรือห้างหุ้นส่วนนิติบุคคล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ตามที่ก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หนดไว้ในพระราชกฤษฎีกาออกตามความในประมวลรัษฎากร</w:t>
      </w:r>
      <w:r w:rsidR="00E90BE6">
        <w:rPr>
          <w:rFonts w:ascii="TH SarabunPSK" w:hAnsi="TH SarabunPSK" w:cs="TH SarabunPSK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C55505">
        <w:rPr>
          <w:rFonts w:ascii="TH SarabunPSK" w:hAnsi="TH SarabunPSK" w:cs="TH SarabunPSK"/>
          <w:sz w:val="32"/>
          <w:szCs w:val="32"/>
        </w:rPr>
        <w:t xml:space="preserve"> (</w:t>
      </w:r>
      <w:r w:rsidRPr="00C55505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๖๓๑</w:t>
      </w:r>
      <w:r w:rsidRPr="00C55505">
        <w:rPr>
          <w:rFonts w:ascii="TH SarabunPSK" w:hAnsi="TH SarabunPSK" w:cs="TH SarabunPSK"/>
          <w:sz w:val="32"/>
          <w:szCs w:val="32"/>
        </w:rPr>
        <w:t xml:space="preserve">) </w:t>
      </w:r>
      <w:r w:rsidRPr="00C55505">
        <w:rPr>
          <w:rFonts w:ascii="TH SarabunPSK" w:hAnsi="TH SarabunPSK" w:cs="TH SarabunPSK"/>
          <w:sz w:val="32"/>
          <w:szCs w:val="32"/>
          <w:cs/>
        </w:rPr>
        <w:t>พ</w:t>
      </w:r>
      <w:r w:rsidRPr="00C55505">
        <w:rPr>
          <w:rFonts w:ascii="TH SarabunPSK" w:hAnsi="TH SarabunPSK" w:cs="TH SarabunPSK"/>
          <w:sz w:val="32"/>
          <w:szCs w:val="32"/>
        </w:rPr>
        <w:t>.</w:t>
      </w:r>
      <w:r w:rsidRPr="00C55505">
        <w:rPr>
          <w:rFonts w:ascii="TH SarabunPSK" w:hAnsi="TH SarabunPSK" w:cs="TH SarabunPSK"/>
          <w:sz w:val="32"/>
          <w:szCs w:val="32"/>
          <w:cs/>
        </w:rPr>
        <w:t>ศ</w:t>
      </w:r>
      <w:r w:rsidRPr="00C55505">
        <w:rPr>
          <w:rFonts w:ascii="TH SarabunPSK" w:hAnsi="TH SarabunPSK" w:cs="TH SarabunPSK"/>
          <w:sz w:val="32"/>
          <w:szCs w:val="32"/>
        </w:rPr>
        <w:t xml:space="preserve">. </w:t>
      </w:r>
      <w:r w:rsidRPr="00C55505">
        <w:rPr>
          <w:rFonts w:ascii="TH SarabunPSK" w:hAnsi="TH SarabunPSK" w:cs="TH SarabunPSK"/>
          <w:sz w:val="32"/>
          <w:szCs w:val="32"/>
          <w:cs/>
        </w:rPr>
        <w:t>๒๕๖๐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มีผลใช้บังคับถึงวันที่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๓๑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พ</w:t>
      </w:r>
      <w:r w:rsidRPr="00C55505">
        <w:rPr>
          <w:rFonts w:ascii="TH SarabunPSK" w:hAnsi="TH SarabunPSK" w:cs="TH SarabunPSK"/>
          <w:sz w:val="32"/>
          <w:szCs w:val="32"/>
        </w:rPr>
        <w:t>.</w:t>
      </w:r>
      <w:r w:rsidRPr="00C55505">
        <w:rPr>
          <w:rFonts w:ascii="TH SarabunPSK" w:hAnsi="TH SarabunPSK" w:cs="TH SarabunPSK"/>
          <w:sz w:val="32"/>
          <w:szCs w:val="32"/>
          <w:cs/>
        </w:rPr>
        <w:t>ศ</w:t>
      </w:r>
      <w:r w:rsidRPr="00C55505">
        <w:rPr>
          <w:rFonts w:ascii="TH SarabunPSK" w:hAnsi="TH SarabunPSK" w:cs="TH SarabunPSK"/>
          <w:sz w:val="32"/>
          <w:szCs w:val="32"/>
        </w:rPr>
        <w:t xml:space="preserve">. </w:t>
      </w:r>
      <w:r w:rsidRPr="00C55505">
        <w:rPr>
          <w:rFonts w:ascii="TH SarabunPSK" w:hAnsi="TH SarabunPSK" w:cs="TH SarabunPSK"/>
          <w:sz w:val="32"/>
          <w:szCs w:val="32"/>
          <w:cs/>
        </w:rPr>
        <w:t>๒๕๖๑</w:t>
      </w:r>
      <w:r w:rsidR="00E90BE6">
        <w:rPr>
          <w:rFonts w:ascii="TH SarabunPSK" w:hAnsi="TH SarabunPSK" w:cs="TH SarabunPSK" w:hint="cs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แต่โดยที่ยังมีความจ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เป็นต้องมีมาตรการภาษีดังกล่าวต่อไป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เพื่อส่งเสริมการด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เนินกิจการของผู้ประกอบการ</w:t>
      </w:r>
      <w:r w:rsidR="00E90BE6">
        <w:rPr>
          <w:rFonts w:ascii="TH SarabunPSK" w:hAnsi="TH SarabunPSK" w:cs="TH SarabunPSK" w:hint="cs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วิสาหกิจขนาดกลางและขนาดย่อมในการเพิ่มขีดความสามารถในการแข่งขันอันเป็นการสร้างมูลค่า</w:t>
      </w:r>
      <w:r w:rsidR="00E90BE6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ทางเศรษฐกิจ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สมควรยกเว้นภาษีเงินได้ให้แก่บริษัทหรือห้างหุ้นส่วนนิติบุคคลที่ตั้งขึ้นตามกฎหมายไทย</w:t>
      </w:r>
      <w:r w:rsidR="00E90BE6">
        <w:rPr>
          <w:rFonts w:ascii="TH SarabunPSK" w:hAnsi="TH SarabunPSK" w:cs="TH SarabunPSK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ที่มีสินทรัพย์ถาวรซึ่งไม่รวมที่ดินเกินกว่าสองร้อยล้านบาทและมีการจ้างแรงงานเกินกว่าสองร้อยคน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ส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หรับ</w:t>
      </w:r>
      <w:r w:rsidR="00E90BE6">
        <w:rPr>
          <w:rFonts w:ascii="TH SarabunPSK" w:hAnsi="TH SarabunPSK" w:cs="TH SarabunPSK" w:hint="cs"/>
          <w:sz w:val="32"/>
          <w:szCs w:val="32"/>
          <w:cs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เงินได้เป็นจ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นวนสองเท่าของรายจ่ายที่ได้จ่ายไปเพื่อส่งเสริมการด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เนินกิจการของบริษัทหรือห้างหุ้นส่วน</w:t>
      </w:r>
      <w:r w:rsidR="00E90BE6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นิติบุคคลที่ตั้งขึ้นตามกฎหมายไทยที่มีสินทรัพย์ถาวรซึ่งไม่รวมที่ดินไม่เกินสองร้อยล้านบาทและมีการจ้าง</w:t>
      </w:r>
      <w:r w:rsidR="00E90BE6">
        <w:rPr>
          <w:rFonts w:ascii="TH SarabunPSK" w:hAnsi="TH SarabunPSK" w:cs="TH SarabunPSK"/>
          <w:sz w:val="32"/>
          <w:szCs w:val="32"/>
        </w:rPr>
        <w:br/>
      </w:r>
      <w:r w:rsidRPr="00C55505">
        <w:rPr>
          <w:rFonts w:ascii="TH SarabunPSK" w:hAnsi="TH SarabunPSK" w:cs="TH SarabunPSK"/>
          <w:sz w:val="32"/>
          <w:szCs w:val="32"/>
          <w:cs/>
        </w:rPr>
        <w:t>แรงงานไม่เกินสองร้อยคน</w:t>
      </w:r>
      <w:r w:rsidRPr="00C55505">
        <w:rPr>
          <w:rFonts w:ascii="TH SarabunPSK" w:hAnsi="TH SarabunPSK" w:cs="TH SarabunPSK"/>
          <w:sz w:val="32"/>
          <w:szCs w:val="32"/>
        </w:rPr>
        <w:t xml:space="preserve"> </w:t>
      </w:r>
      <w:r w:rsidRPr="00C55505">
        <w:rPr>
          <w:rFonts w:ascii="TH SarabunPSK" w:hAnsi="TH SarabunPSK" w:cs="TH SarabunPSK"/>
          <w:sz w:val="32"/>
          <w:szCs w:val="32"/>
          <w:cs/>
        </w:rPr>
        <w:t>จึงจ</w:t>
      </w:r>
      <w:r w:rsidR="00E050E6">
        <w:rPr>
          <w:rFonts w:ascii="TH SarabunPSK" w:hAnsi="TH SarabunPSK" w:cs="TH SarabunPSK" w:hint="cs"/>
          <w:sz w:val="32"/>
          <w:szCs w:val="32"/>
          <w:cs/>
        </w:rPr>
        <w:t>ำ</w:t>
      </w:r>
      <w:r w:rsidRPr="00C55505"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C55505" w:rsidRPr="00C55505" w:rsidRDefault="00C55505" w:rsidP="00E90BE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55505">
        <w:rPr>
          <w:rFonts w:ascii="TH SarabunIT๙" w:hAnsi="TH SarabunIT๙" w:cs="TH SarabunIT๙"/>
          <w:sz w:val="32"/>
          <w:szCs w:val="32"/>
          <w:cs/>
        </w:rPr>
        <w:t>เล่ม</w:t>
      </w:r>
      <w:r w:rsidRPr="00C55505">
        <w:rPr>
          <w:rFonts w:ascii="TH SarabunIT๙" w:hAnsi="TH SarabunIT๙" w:cs="TH SarabunIT๙"/>
          <w:sz w:val="32"/>
          <w:szCs w:val="32"/>
        </w:rPr>
        <w:t xml:space="preserve"> </w:t>
      </w:r>
      <w:r w:rsidRPr="00C55505">
        <w:rPr>
          <w:rFonts w:ascii="TH SarabunIT๙" w:hAnsi="TH SarabunIT๙" w:cs="TH SarabunIT๙"/>
          <w:sz w:val="32"/>
          <w:szCs w:val="32"/>
          <w:cs/>
        </w:rPr>
        <w:t>๑๓๗</w:t>
      </w:r>
      <w:r w:rsidRPr="00C55505">
        <w:rPr>
          <w:rFonts w:ascii="TH SarabunIT๙" w:hAnsi="TH SarabunIT๙" w:cs="TH SarabunIT๙"/>
          <w:sz w:val="32"/>
          <w:szCs w:val="32"/>
        </w:rPr>
        <w:t xml:space="preserve"> </w:t>
      </w:r>
      <w:r w:rsidRPr="00C55505">
        <w:rPr>
          <w:rFonts w:ascii="TH SarabunIT๙" w:hAnsi="TH SarabunIT๙" w:cs="TH SarabunIT๙"/>
          <w:sz w:val="32"/>
          <w:szCs w:val="32"/>
          <w:cs/>
        </w:rPr>
        <w:t>ตอนที่</w:t>
      </w:r>
      <w:r w:rsidRPr="00C55505">
        <w:rPr>
          <w:rFonts w:ascii="TH SarabunIT๙" w:hAnsi="TH SarabunIT๙" w:cs="TH SarabunIT๙"/>
          <w:sz w:val="32"/>
          <w:szCs w:val="32"/>
        </w:rPr>
        <w:t xml:space="preserve"> </w:t>
      </w:r>
      <w:r w:rsidRPr="00C55505">
        <w:rPr>
          <w:rFonts w:ascii="TH SarabunIT๙" w:hAnsi="TH SarabunIT๙" w:cs="TH SarabunIT๙"/>
          <w:sz w:val="32"/>
          <w:szCs w:val="32"/>
          <w:cs/>
        </w:rPr>
        <w:t>๑๒</w:t>
      </w:r>
      <w:r w:rsidRPr="00C55505">
        <w:rPr>
          <w:rFonts w:ascii="TH SarabunIT๙" w:hAnsi="TH SarabunIT๙" w:cs="TH SarabunIT๙"/>
          <w:sz w:val="32"/>
          <w:szCs w:val="32"/>
        </w:rPr>
        <w:t xml:space="preserve"> </w:t>
      </w:r>
      <w:r w:rsidRPr="00C55505">
        <w:rPr>
          <w:rFonts w:ascii="TH SarabunIT๙" w:hAnsi="TH SarabunIT๙" w:cs="TH SarabunIT๙"/>
          <w:sz w:val="32"/>
          <w:szCs w:val="32"/>
          <w:cs/>
        </w:rPr>
        <w:t>ก</w:t>
      </w:r>
      <w:r w:rsidRPr="00C55505">
        <w:rPr>
          <w:rFonts w:ascii="TH SarabunIT๙" w:hAnsi="TH SarabunIT๙" w:cs="TH SarabunIT๙"/>
          <w:sz w:val="32"/>
          <w:szCs w:val="32"/>
        </w:rPr>
        <w:t xml:space="preserve"> </w:t>
      </w:r>
      <w:r w:rsidRPr="00C55505">
        <w:rPr>
          <w:rFonts w:ascii="TH SarabunIT๙" w:hAnsi="TH SarabunIT๙" w:cs="TH SarabunIT๙"/>
          <w:sz w:val="32"/>
          <w:szCs w:val="32"/>
          <w:cs/>
        </w:rPr>
        <w:t>ราชกิจจา</w:t>
      </w:r>
      <w:proofErr w:type="spellStart"/>
      <w:r w:rsidRPr="00C55505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C55505">
        <w:rPr>
          <w:rFonts w:ascii="TH SarabunIT๙" w:hAnsi="TH SarabunIT๙" w:cs="TH SarabunIT๙"/>
          <w:sz w:val="32"/>
          <w:szCs w:val="32"/>
        </w:rPr>
        <w:t xml:space="preserve"> </w:t>
      </w:r>
      <w:r w:rsidRPr="00C55505">
        <w:rPr>
          <w:rFonts w:ascii="TH SarabunIT๙" w:hAnsi="TH SarabunIT๙" w:cs="TH SarabunIT๙"/>
          <w:sz w:val="32"/>
          <w:szCs w:val="32"/>
          <w:cs/>
        </w:rPr>
        <w:t>๗</w:t>
      </w:r>
      <w:r w:rsidRPr="00C55505">
        <w:rPr>
          <w:rFonts w:ascii="TH SarabunIT๙" w:hAnsi="TH SarabunIT๙" w:cs="TH SarabunIT๙"/>
          <w:sz w:val="32"/>
          <w:szCs w:val="32"/>
        </w:rPr>
        <w:t xml:space="preserve"> </w:t>
      </w:r>
      <w:r w:rsidRPr="00C55505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C55505">
        <w:rPr>
          <w:rFonts w:ascii="TH SarabunIT๙" w:hAnsi="TH SarabunIT๙" w:cs="TH SarabunIT๙"/>
          <w:sz w:val="32"/>
          <w:szCs w:val="32"/>
        </w:rPr>
        <w:t xml:space="preserve"> </w:t>
      </w:r>
      <w:r w:rsidRPr="00C55505">
        <w:rPr>
          <w:rFonts w:ascii="TH SarabunIT๙" w:hAnsi="TH SarabunIT๙" w:cs="TH SarabunIT๙"/>
          <w:sz w:val="32"/>
          <w:szCs w:val="32"/>
          <w:cs/>
        </w:rPr>
        <w:t>๒๕๖๓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55505" w:rsidRPr="00C55505" w:rsidRDefault="00C55505" w:rsidP="00C55505">
      <w:pPr>
        <w:jc w:val="thaiDistribute"/>
        <w:rPr>
          <w:sz w:val="32"/>
          <w:szCs w:val="32"/>
        </w:rPr>
      </w:pPr>
    </w:p>
    <w:sectPr w:rsidR="00C55505" w:rsidRPr="00C55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36"/>
    <w:rsid w:val="00097963"/>
    <w:rsid w:val="004F7760"/>
    <w:rsid w:val="008B7C37"/>
    <w:rsid w:val="00A21F5C"/>
    <w:rsid w:val="00AE7336"/>
    <w:rsid w:val="00C55505"/>
    <w:rsid w:val="00CF1C06"/>
    <w:rsid w:val="00D238FC"/>
    <w:rsid w:val="00E050E6"/>
    <w:rsid w:val="00E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2020-10-03T06:22:00Z</cp:lastPrinted>
  <dcterms:created xsi:type="dcterms:W3CDTF">2020-10-03T06:22:00Z</dcterms:created>
  <dcterms:modified xsi:type="dcterms:W3CDTF">2020-10-03T06:22:00Z</dcterms:modified>
</cp:coreProperties>
</file>