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7" w:rsidRDefault="00447D47" w:rsidP="008474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447D47" w:rsidRDefault="00447D47" w:rsidP="008474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447D47" w:rsidRDefault="00447D47" w:rsidP="008474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447D47" w:rsidRDefault="00447D47" w:rsidP="008474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447D47" w:rsidRDefault="00447D47" w:rsidP="008474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447D47" w:rsidRDefault="00447D47" w:rsidP="008474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๗๐๕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447D4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  <w:r w:rsidR="00447D4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4564E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447D4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447D4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447D4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447D4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403EC" w:rsidRDefault="00847488" w:rsidP="00447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ให้ยกเลิกค</w:t>
      </w:r>
      <w:r w:rsidR="00D403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สั่งหัวหน้าคณะรักษาความสงบแห่งชาติ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เรื่อง</w:t>
      </w:r>
      <w:r w:rsidR="00447D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การยกเว้นภาษีเงินได้ตามประมวลรัษฎากรบางกรณี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ลงวันที่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พุทธศักราช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 w:rsidR="00447D47">
        <w:rPr>
          <w:rFonts w:ascii="TH SarabunPSK" w:hAnsi="TH SarabunPSK" w:cs="TH SarabunPSK"/>
          <w:sz w:val="34"/>
          <w:szCs w:val="34"/>
          <w:cs/>
        </w:rPr>
        <w:br/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ให้เพิ่มความต่อไปนี้เป็นมาตรา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ปัญจวีสติ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447D4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๒๕๐๐</w:t>
      </w: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ปัญจวีส</w:t>
      </w:r>
      <w:bookmarkStart w:id="0" w:name="_GoBack"/>
      <w:bookmarkEnd w:id="0"/>
      <w:r>
        <w:rPr>
          <w:rFonts w:ascii="TH SarabunPSK" w:hAnsi="TH SarabunPSK" w:cs="TH SarabunPSK"/>
          <w:sz w:val="34"/>
          <w:szCs w:val="34"/>
          <w:cs/>
        </w:rPr>
        <w:t>ติ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447D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ของต่างประเทศและมิได้ประกอบกิจการใน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403E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หรับเงินได้พึงประเมินที่เป็นดอกเบี้ยพันธบัตรธนาคาร</w:t>
      </w:r>
      <w:r w:rsidR="00447D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แห่งประเทศไทย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หรือดอกเบี้ยพันธบัตรกองทุนเพื่อการฟื้นฟูและพัฒนาระบบสถาบันการเงิน</w:t>
      </w:r>
      <w:r w:rsidR="00447D4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ตามกฎหมายว่าด้วยธนาคารแห่งประเทศไทย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847488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47488">
        <w:rPr>
          <w:rFonts w:ascii="TH SarabunPSK" w:hAnsi="TH SarabunPSK" w:cs="TH SarabunPSK"/>
          <w:sz w:val="34"/>
          <w:szCs w:val="34"/>
          <w:cs/>
        </w:rPr>
        <w:t>พลเอก</w:t>
      </w:r>
      <w:r w:rsidR="00847488">
        <w:rPr>
          <w:rFonts w:ascii="TH SarabunPSK" w:hAnsi="TH SarabunPSK" w:cs="TH SarabunPSK"/>
          <w:sz w:val="34"/>
          <w:szCs w:val="34"/>
        </w:rPr>
        <w:t xml:space="preserve"> </w:t>
      </w:r>
      <w:r w:rsidR="00847488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847488">
        <w:rPr>
          <w:rFonts w:ascii="TH SarabunPSK" w:hAnsi="TH SarabunPSK" w:cs="TH SarabunPSK"/>
          <w:sz w:val="34"/>
          <w:szCs w:val="34"/>
        </w:rPr>
        <w:t xml:space="preserve"> </w:t>
      </w:r>
      <w:r w:rsidR="00847488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847488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847488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4"/>
          <w:szCs w:val="34"/>
        </w:rPr>
      </w:pPr>
    </w:p>
    <w:p w:rsidR="00847488" w:rsidRPr="00447D47" w:rsidRDefault="00447D47" w:rsidP="00447D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๔๕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="00847488" w:rsidRPr="00447D47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๒๒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มิถุนายน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847488" w:rsidRPr="00447D47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7D47" w:rsidRDefault="00447D47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7488" w:rsidRDefault="00847488" w:rsidP="00447D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447D47">
        <w:rPr>
          <w:rFonts w:ascii="TH SarabunPSK" w:hAnsi="TH SarabunPSK" w:cs="TH SarabunPSK"/>
          <w:sz w:val="32"/>
          <w:szCs w:val="32"/>
        </w:rPr>
        <w:br/>
      </w:r>
      <w:r w:rsidRPr="00447D47">
        <w:rPr>
          <w:rFonts w:ascii="TH SarabunPSK" w:hAnsi="TH SarabunPSK" w:cs="TH SarabunPSK"/>
          <w:spacing w:val="-8"/>
          <w:sz w:val="32"/>
          <w:szCs w:val="32"/>
          <w:cs/>
        </w:rPr>
        <w:t>ให้แก่บริษัทหรือห้างหุ้นส่วนนิติบุคคลที่ตั้งขึ้นตามกฎหมายของต่างประเทศและมิได้ประกอบกิจการในประเทศไทย</w:t>
      </w:r>
      <w:r w:rsidR="00447D47">
        <w:rPr>
          <w:rFonts w:ascii="TH SarabunPSK" w:hAnsi="TH SarabunPSK" w:cs="TH SarabunPSK"/>
          <w:spacing w:val="-8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4564EB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หรับดอกเบี้ยพันธบัตรที่ได้รับจากธนาคารแห่งประเทศไทย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หรือดอกเบี้ยพันธบัตรที่ได้รับจากกองทุน</w:t>
      </w:r>
      <w:r w:rsidR="00447D4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เพื่อการฟื้นฟูและพัฒนาระบบสถาบันการเงินเช่นเดียวกับกรณีของดอกเบี้ยพันธบัตรรัฐบาล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 w:rsidR="00447D4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 w:rsidR="004564EB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เนินนโยบายการเงินและนโยบายเกี่ยวกับสถาบันการเงินของธนาคารแห่งประเทศไทย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และพัฒนา</w:t>
      </w:r>
      <w:r w:rsidR="00447D4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ตลาดพันธบัตรภาครัฐให้มีสภาพคล่องและสามารถรองรับการระดมทุนและการลงทุนของทั้งภาครัฐและ</w:t>
      </w:r>
      <w:r w:rsidR="00447D4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เอกชนอย่างมีประสิทธิภาพมากขึ้น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4564EB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sectPr w:rsidR="0084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88"/>
    <w:rsid w:val="00447D47"/>
    <w:rsid w:val="004564EB"/>
    <w:rsid w:val="00847488"/>
    <w:rsid w:val="00D403EC"/>
    <w:rsid w:val="00EC3EEC"/>
    <w:rsid w:val="00F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2020-06-26T07:53:00Z</dcterms:created>
  <dcterms:modified xsi:type="dcterms:W3CDTF">2020-10-01T06:47:00Z</dcterms:modified>
</cp:coreProperties>
</file>