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763" w:rsidRDefault="001A4763" w:rsidP="002F18B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พระราชกฤษฎีกา</w:t>
      </w:r>
    </w:p>
    <w:p w:rsidR="001A4763" w:rsidRDefault="001A4763" w:rsidP="002F18B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ออกตามความในประมวลรัษฎากร</w:t>
      </w:r>
    </w:p>
    <w:p w:rsidR="001A4763" w:rsidRDefault="001A4763" w:rsidP="002F18B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ว่าด้วยการยกเว้นรัษฎากร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๗๓๒</w:t>
      </w:r>
      <w:r>
        <w:rPr>
          <w:rFonts w:ascii="TH SarabunPSK" w:hAnsi="TH SarabunPSK" w:cs="TH SarabunPSK"/>
          <w:sz w:val="34"/>
          <w:szCs w:val="34"/>
        </w:rPr>
        <w:t>)</w:t>
      </w:r>
    </w:p>
    <w:p w:rsidR="001A4763" w:rsidRDefault="001A4763" w:rsidP="002F18B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๒๕๖๔</w:t>
      </w:r>
    </w:p>
    <w:p w:rsidR="002F18B4" w:rsidRDefault="002F18B4" w:rsidP="002F18B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2267284</wp:posOffset>
                </wp:positionH>
                <wp:positionV relativeFrom="paragraph">
                  <wp:posOffset>132180</wp:posOffset>
                </wp:positionV>
                <wp:extent cx="1187116" cy="0"/>
                <wp:effectExtent l="0" t="0" r="1333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1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55pt,10.4pt" to="272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" strokecolor="black [3040]"/>
            </w:pict>
          </mc:Fallback>
        </mc:AlternateContent>
      </w:r>
    </w:p>
    <w:p w:rsidR="001A4763" w:rsidRDefault="001A4763" w:rsidP="002F18B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พระบาทสมเด็จพระ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ปรเมนทร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รามาธิบดีศรีสินทรมหาวชิราลง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กรณ</w:t>
      </w:r>
      <w:proofErr w:type="spellEnd"/>
    </w:p>
    <w:p w:rsidR="001A4763" w:rsidRDefault="001A4763" w:rsidP="002F18B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proofErr w:type="spellStart"/>
      <w:r>
        <w:rPr>
          <w:rFonts w:ascii="TH SarabunPSK" w:hAnsi="TH SarabunPSK" w:cs="TH SarabunPSK"/>
          <w:sz w:val="48"/>
          <w:szCs w:val="48"/>
          <w:cs/>
        </w:rPr>
        <w:t>พระวชิร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เกล้าเจ้าอยู่หัว</w:t>
      </w:r>
    </w:p>
    <w:p w:rsidR="001A4763" w:rsidRDefault="001A4763" w:rsidP="002F18B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ให้ไว้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พฤศจิกายน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๒๕๖๔</w:t>
      </w:r>
    </w:p>
    <w:p w:rsidR="001A4763" w:rsidRDefault="001A4763" w:rsidP="002F18B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เป็นปีที่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ในรัชกาลปัจจุบัน</w:t>
      </w:r>
    </w:p>
    <w:p w:rsidR="001A4763" w:rsidRDefault="001A4763" w:rsidP="002F18B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พระบาทสมเด็จพระ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ปรเมนทร</w:t>
      </w:r>
      <w:proofErr w:type="spellEnd"/>
      <w:r>
        <w:rPr>
          <w:rFonts w:ascii="TH SarabunPSK" w:hAnsi="TH SarabunPSK" w:cs="TH SarabunPSK"/>
          <w:sz w:val="34"/>
          <w:szCs w:val="34"/>
          <w:cs/>
        </w:rPr>
        <w:t>รามาธิบดีศรีสินทรมหาวชิราลง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กรณ</w:t>
      </w:r>
      <w:proofErr w:type="spellEnd"/>
      <w:r>
        <w:rPr>
          <w:rFonts w:ascii="TH SarabunPSK" w:hAnsi="TH SarabunPSK" w:cs="TH SarabunPSK"/>
          <w:sz w:val="34"/>
          <w:szCs w:val="34"/>
        </w:rPr>
        <w:t xml:space="preserve"> 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พระวชิร</w:t>
      </w:r>
      <w:proofErr w:type="spellEnd"/>
      <w:r>
        <w:rPr>
          <w:rFonts w:ascii="TH SarabunPSK" w:hAnsi="TH SarabunPSK" w:cs="TH SarabunPSK"/>
          <w:sz w:val="34"/>
          <w:szCs w:val="34"/>
          <w:cs/>
        </w:rPr>
        <w:t>เกล้าเจ้าอยู่หัว</w:t>
      </w:r>
      <w:r w:rsidR="002F18B4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มีพระบรมราชโองการโปรดเกล้าฯ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ให้ประกาศว่า</w:t>
      </w:r>
    </w:p>
    <w:p w:rsidR="001A4763" w:rsidRDefault="001A4763" w:rsidP="002F18B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โดยที่เป็นการสมควรยกเว้นภาษีเงินได้ให้แก่บุคคลธรรมดาและบริษัทหรือห้างหุ้นส่วนนิติบุคคล</w:t>
      </w:r>
      <w:r w:rsidR="002F18B4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7B7945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หรับการบริจาคเงินหรือทรัพย์สินให้แก่กองทุนเพื่อความเสมอภาคทางการศึกษา</w:t>
      </w:r>
    </w:p>
    <w:p w:rsidR="001A4763" w:rsidRDefault="001A4763" w:rsidP="002F18B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อาศัยอ</w:t>
      </w:r>
      <w:r w:rsidR="007B7945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นาจตามความในมาตรา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๑๗๕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ของรัฐธรรมนูญแห่งราชอาณาจักรไทย</w:t>
      </w:r>
      <w:r w:rsidR="002F18B4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และมาตรา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ซึ่งแก้ไขเพิ่มเติมโดยพระราชบัญญัติแก้ไขเพิ่มเติมประมวล</w:t>
      </w:r>
      <w:r w:rsidR="002F18B4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๑๐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๒๔๙๖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จึงทรงพระกรุณาโปรดเกล้าฯ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ให้ตราพระราชกฤษฎีกาขึ้นไว้</w:t>
      </w:r>
      <w:r w:rsidR="002F18B4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ดังต่อไปนี้</w:t>
      </w:r>
    </w:p>
    <w:p w:rsidR="001A4763" w:rsidRDefault="001A4763" w:rsidP="002F18B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พระราชกฤษฎีกานี้เรียกว่า</w:t>
      </w:r>
      <w:r>
        <w:rPr>
          <w:rFonts w:ascii="TH SarabunPSK" w:hAnsi="TH SarabunPSK" w:cs="TH SarabunPSK"/>
          <w:sz w:val="34"/>
          <w:szCs w:val="34"/>
        </w:rPr>
        <w:t xml:space="preserve"> “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พระราชกฤษฎีกาออกตามความในประมวล</w:t>
      </w:r>
      <w:r w:rsidR="002F18B4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ว่าด้วยการยกเว้นรัษฎากร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๗๓๒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๒๕๖๔</w:t>
      </w:r>
      <w:r>
        <w:rPr>
          <w:rFonts w:ascii="TH SarabunPSK" w:hAnsi="TH SarabunPSK" w:cs="TH SarabunPSK"/>
          <w:sz w:val="34"/>
          <w:szCs w:val="34"/>
        </w:rPr>
        <w:t>”</w:t>
      </w:r>
    </w:p>
    <w:p w:rsidR="001A4763" w:rsidRDefault="001A4763" w:rsidP="002F18B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นุเบกษา</w:t>
      </w:r>
      <w:proofErr w:type="spellEnd"/>
      <w:r w:rsidR="002F18B4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เป็นต้นไป</w:t>
      </w:r>
    </w:p>
    <w:p w:rsidR="001A4763" w:rsidRDefault="001A4763" w:rsidP="002F18B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ในพระราชกฤษฎีกานี้</w:t>
      </w:r>
    </w:p>
    <w:p w:rsidR="001A4763" w:rsidRDefault="001A4763" w:rsidP="002F18B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“</w:t>
      </w:r>
      <w:r>
        <w:rPr>
          <w:rFonts w:ascii="TH SarabunPSK" w:hAnsi="TH SarabunPSK" w:cs="TH SarabunPSK"/>
          <w:sz w:val="34"/>
          <w:szCs w:val="34"/>
          <w:cs/>
        </w:rPr>
        <w:t>ระบบบริจาคอิเล็กทรอนิกส์</w:t>
      </w:r>
      <w:r>
        <w:rPr>
          <w:rFonts w:ascii="TH SarabunPSK" w:hAnsi="TH SarabunPSK" w:cs="TH SarabunPSK"/>
          <w:sz w:val="34"/>
          <w:szCs w:val="34"/>
        </w:rPr>
        <w:t xml:space="preserve">” </w:t>
      </w:r>
      <w:r>
        <w:rPr>
          <w:rFonts w:ascii="TH SarabunPSK" w:hAnsi="TH SarabunPSK" w:cs="TH SarabunPSK"/>
          <w:sz w:val="34"/>
          <w:szCs w:val="34"/>
          <w:cs/>
        </w:rPr>
        <w:t>หมายความว่า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ระบบที่ใช้สร้างและเก็บรักษาข้อมูลการบริจาค</w:t>
      </w:r>
      <w:r w:rsidR="002F18B4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ในรูปของข้อมูลอิเล็กทรอนิกส์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เพื่อใช้เป็นหลักฐานประกอบการใช้สิทธิประโยชน์ทางภาษีอากร</w:t>
      </w:r>
      <w:r w:rsidR="002F18B4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ตามประมวลรัษฎากร</w:t>
      </w:r>
    </w:p>
    <w:p w:rsidR="001A4763" w:rsidRDefault="001A4763" w:rsidP="007B794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ให้ยกเว้นภาษีเงินได้ตามส่วน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และส่วน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หมวด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ในลักษณะ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 w:rsidR="002F18B4">
        <w:rPr>
          <w:rFonts w:ascii="TH SarabunPSK" w:hAnsi="TH SarabunPSK" w:cs="TH SarabunPSK" w:hint="cs"/>
          <w:sz w:val="34"/>
          <w:szCs w:val="34"/>
          <w:cs/>
        </w:rPr>
        <w:br/>
      </w:r>
      <w:r w:rsidRPr="007B7945">
        <w:rPr>
          <w:rFonts w:ascii="TH SarabunPSK" w:hAnsi="TH SarabunPSK" w:cs="TH SarabunPSK"/>
          <w:spacing w:val="-10"/>
          <w:sz w:val="34"/>
          <w:szCs w:val="34"/>
          <w:cs/>
        </w:rPr>
        <w:t>แห่งประมวลรัษฎากร</w:t>
      </w:r>
      <w:r w:rsidRPr="007B7945">
        <w:rPr>
          <w:rFonts w:ascii="TH SarabunPSK" w:hAnsi="TH SarabunPSK" w:cs="TH SarabunPSK"/>
          <w:spacing w:val="-10"/>
          <w:sz w:val="34"/>
          <w:szCs w:val="34"/>
        </w:rPr>
        <w:t xml:space="preserve"> </w:t>
      </w:r>
      <w:r w:rsidRPr="007B7945">
        <w:rPr>
          <w:rFonts w:ascii="TH SarabunPSK" w:hAnsi="TH SarabunPSK" w:cs="TH SarabunPSK"/>
          <w:spacing w:val="-10"/>
          <w:sz w:val="34"/>
          <w:szCs w:val="34"/>
          <w:cs/>
        </w:rPr>
        <w:t>ส</w:t>
      </w:r>
      <w:r w:rsidR="007B7945" w:rsidRPr="007B7945">
        <w:rPr>
          <w:rFonts w:ascii="TH SarabunPSK" w:hAnsi="TH SarabunPSK" w:cs="TH SarabunPSK" w:hint="cs"/>
          <w:spacing w:val="-10"/>
          <w:sz w:val="34"/>
          <w:szCs w:val="34"/>
          <w:cs/>
        </w:rPr>
        <w:t>ำ</w:t>
      </w:r>
      <w:r w:rsidRPr="007B7945">
        <w:rPr>
          <w:rFonts w:ascii="TH SarabunPSK" w:hAnsi="TH SarabunPSK" w:cs="TH SarabunPSK"/>
          <w:spacing w:val="-10"/>
          <w:sz w:val="34"/>
          <w:szCs w:val="34"/>
          <w:cs/>
        </w:rPr>
        <w:t>หรับการบริจาคผ่านระบบบริจาคอิเล็กทรอนิกส์ให้แก่กองทุนเพื่อความเสมอภาค</w:t>
      </w:r>
      <w:r w:rsidR="007B7945">
        <w:rPr>
          <w:rFonts w:ascii="TH SarabunPSK" w:hAnsi="TH SarabunPSK" w:cs="TH SarabunPSK" w:hint="cs"/>
          <w:spacing w:val="-10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ทางการศึกษา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ที่ได้กระท</w:t>
      </w:r>
      <w:r w:rsidR="007B7945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ตั้งแต่วันที่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มกราคม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ถึงวันที่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ธันวาคม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๒๕๖๖</w:t>
      </w:r>
      <w:r w:rsidR="002F18B4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ดังต่อไปนี้</w:t>
      </w:r>
    </w:p>
    <w:p w:rsidR="001A4763" w:rsidRDefault="001A4763" w:rsidP="002F18B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7B7945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หรับบุคคลธรรมดา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ให้ยกเว้นส</w:t>
      </w:r>
      <w:r w:rsidR="007B7945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หรับเงินได้พึงประเมินหลังจากหักค่าใช้จ่ายและ</w:t>
      </w:r>
      <w:r w:rsidR="002F18B4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หักลดหย่อนตามมาตรา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๔๗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>) (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>) (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>) (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>) (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หรือ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เป็นจ</w:t>
      </w:r>
      <w:r w:rsidR="007B7945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นวน</w:t>
      </w:r>
      <w:r w:rsidR="002F18B4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สองเท่าของจ</w:t>
      </w:r>
      <w:r w:rsidR="007B7945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นวนเงินที่บริจาค</w:t>
      </w:r>
    </w:p>
    <w:p w:rsidR="001A4763" w:rsidRDefault="001A4763" w:rsidP="002F18B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7B7945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หรับบริษัทหรือห้างหุ้นส่วนนิติบุคคล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ให้ยกเว้นส</w:t>
      </w:r>
      <w:r w:rsidR="007B7945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หรับเงินได้เป็นจ</w:t>
      </w:r>
      <w:r w:rsidR="007B7945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นวนสองเท่า</w:t>
      </w:r>
      <w:r w:rsidR="002F18B4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ของรายจ่ายที่บริจาค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ไม่ว่าจะได้จ่ายเป็นเงินหรือทรัพย์สิน</w:t>
      </w:r>
    </w:p>
    <w:p w:rsidR="001A4763" w:rsidRDefault="001A4763" w:rsidP="002F18B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lastRenderedPageBreak/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การยกเว้นภาษีเงินได้ตามมาตรา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ให้เป็นไปตามหลักเกณฑ์และเงื่อนไข</w:t>
      </w:r>
      <w:r w:rsidR="002F18B4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ดังต่อไปนี้</w:t>
      </w:r>
    </w:p>
    <w:p w:rsidR="001A4763" w:rsidRDefault="001A4763" w:rsidP="002F18B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ต้องน</w:t>
      </w:r>
      <w:r w:rsidR="007B7945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เงินได้ที่ได้รับยกเว้นภาษีเงินได้ตามมาตรา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มารวมค</w:t>
      </w:r>
      <w:r w:rsidR="007B7945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นวณกับเงินได้ที่ได้มี</w:t>
      </w:r>
      <w:r w:rsidR="002F18B4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พระราชกฤษฎีกาที่ออกตามความในประมวลรัษฎากรก</w:t>
      </w:r>
      <w:r w:rsidR="007B7945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หนดให้มีการยกเว้นภาษีเงินได้เป็นจ</w:t>
      </w:r>
      <w:r w:rsidR="007B7945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นวน</w:t>
      </w:r>
      <w:r w:rsidR="002F18B4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สองเท่าของเงินที่ได้จ่ายตามกรณีที่ก</w:t>
      </w:r>
      <w:r w:rsidR="007B7945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หนดไว้และไม่เกินร้อยละสิบของเงินได้พึงประเมินหลังจาก</w:t>
      </w:r>
      <w:r w:rsidR="002F18B4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หักค่าใช้จ่ายและหักลดหย่อนตามมาตรา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๔๗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>) (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>) (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>) (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>) (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หรือ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 w:rsidR="002F18B4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เมื่อรวมค</w:t>
      </w:r>
      <w:r w:rsidR="007B7945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นวณเงินได้ตาม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แล้ว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ต้องไม่เกินร้อยละสิบของเงินได้พึงประเมินหลังจาก</w:t>
      </w:r>
      <w:r w:rsidR="002F18B4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หักค่าใช้จ่ายและหักลดหย่อนตามมาตรา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๔๗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>) (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>) (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>) (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>) (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หรือ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 w:rsidR="002F18B4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หลักเกณฑ์และเงื่อนไขอื่นตามที่อธิบดีประกาศก</w:t>
      </w:r>
      <w:r w:rsidR="007B7945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</w:t>
      </w:r>
    </w:p>
    <w:p w:rsidR="001A4763" w:rsidRDefault="001A4763" w:rsidP="002F18B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การยกเว้นภาษีเงินได้ตามมาตรา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ให้เป็นไปตามหลักเกณฑ์และเงื่อนไข</w:t>
      </w:r>
      <w:r w:rsidR="002F18B4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ดังต่อไปนี้</w:t>
      </w:r>
    </w:p>
    <w:p w:rsidR="001A4763" w:rsidRDefault="001A4763" w:rsidP="007B794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ต้องน</w:t>
      </w:r>
      <w:r w:rsidR="001C440D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เงินได้ที่ได้รับยกเว้นภาษีเงินได้ตามมาตรา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มารวมค</w:t>
      </w:r>
      <w:r w:rsidR="007B7945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นวณกับรายจ่าย</w:t>
      </w:r>
      <w:r w:rsidR="002F18B4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ที่ได้มีพระราชกฤษฎีกาที่ออกตามความในประมวลรัษฎากรก</w:t>
      </w:r>
      <w:r w:rsidR="007B7945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หนดให้มีการได้รับยกเว้นภาษีเงินได้</w:t>
      </w:r>
      <w:r w:rsidR="002F18B4">
        <w:rPr>
          <w:rFonts w:ascii="TH SarabunPSK" w:hAnsi="TH SarabunPSK" w:cs="TH SarabunPSK"/>
          <w:sz w:val="34"/>
          <w:szCs w:val="34"/>
        </w:rPr>
        <w:br/>
      </w:r>
      <w:r w:rsidRPr="007B7945">
        <w:rPr>
          <w:rFonts w:ascii="TH SarabunPSK" w:hAnsi="TH SarabunPSK" w:cs="TH SarabunPSK"/>
          <w:spacing w:val="-10"/>
          <w:sz w:val="34"/>
          <w:szCs w:val="34"/>
          <w:cs/>
        </w:rPr>
        <w:t>เป็นจ</w:t>
      </w:r>
      <w:r w:rsidR="007B7945" w:rsidRPr="007B7945">
        <w:rPr>
          <w:rFonts w:ascii="TH SarabunPSK" w:hAnsi="TH SarabunPSK" w:cs="TH SarabunPSK" w:hint="cs"/>
          <w:spacing w:val="-10"/>
          <w:sz w:val="34"/>
          <w:szCs w:val="34"/>
          <w:cs/>
        </w:rPr>
        <w:t>ำ</w:t>
      </w:r>
      <w:r w:rsidRPr="007B7945">
        <w:rPr>
          <w:rFonts w:ascii="TH SarabunPSK" w:hAnsi="TH SarabunPSK" w:cs="TH SarabunPSK"/>
          <w:spacing w:val="-10"/>
          <w:sz w:val="34"/>
          <w:szCs w:val="34"/>
          <w:cs/>
        </w:rPr>
        <w:t>นวนสองเท่าของรายจ่ายและไม่เกินร้อยละสิบของก</w:t>
      </w:r>
      <w:r w:rsidR="007B7945" w:rsidRPr="007B7945">
        <w:rPr>
          <w:rFonts w:ascii="TH SarabunPSK" w:hAnsi="TH SarabunPSK" w:cs="TH SarabunPSK" w:hint="cs"/>
          <w:spacing w:val="-10"/>
          <w:sz w:val="34"/>
          <w:szCs w:val="34"/>
          <w:cs/>
        </w:rPr>
        <w:t>ำ</w:t>
      </w:r>
      <w:r w:rsidRPr="007B7945">
        <w:rPr>
          <w:rFonts w:ascii="TH SarabunPSK" w:hAnsi="TH SarabunPSK" w:cs="TH SarabunPSK"/>
          <w:spacing w:val="-10"/>
          <w:sz w:val="34"/>
          <w:szCs w:val="34"/>
          <w:cs/>
        </w:rPr>
        <w:t>ไรสุทธิก่อนหักรายจ่ายเพื่อการกุศลสาธารณะ</w:t>
      </w:r>
      <w:r w:rsidR="007B7945">
        <w:rPr>
          <w:rFonts w:ascii="TH SarabunPSK" w:hAnsi="TH SarabunPSK" w:cs="TH SarabunPSK"/>
          <w:spacing w:val="-10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หรือเพื่อการสาธารณประโยชน์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และรายจ่ายเพื่อการศึกษาหรือเพื่อการกีฬาตามมาตรา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ตรี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>) (</w:t>
      </w:r>
      <w:r>
        <w:rPr>
          <w:rFonts w:ascii="TH SarabunPSK" w:hAnsi="TH SarabunPSK" w:cs="TH SarabunPSK"/>
          <w:sz w:val="34"/>
          <w:szCs w:val="34"/>
          <w:cs/>
        </w:rPr>
        <w:t>ข</w:t>
      </w:r>
      <w:r>
        <w:rPr>
          <w:rFonts w:ascii="TH SarabunPSK" w:hAnsi="TH SarabunPSK" w:cs="TH SarabunPSK"/>
          <w:sz w:val="34"/>
          <w:szCs w:val="34"/>
        </w:rPr>
        <w:t>)</w:t>
      </w:r>
    </w:p>
    <w:p w:rsidR="001A4763" w:rsidRDefault="001A4763" w:rsidP="002F18B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</w:p>
    <w:p w:rsidR="001A4763" w:rsidRDefault="001A4763" w:rsidP="002F18B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เมื่อรวมค</w:t>
      </w:r>
      <w:r w:rsidR="007B7945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นวณรายจ่ายตาม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แล้วต้องไม่เกินร้อยละสิบของก</w:t>
      </w:r>
      <w:r w:rsidR="007B7945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ไรสุทธิก่อนหักรายจ่าย</w:t>
      </w:r>
      <w:r w:rsidR="002F18B4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เพื่อการกุศลสาธารณะหรือเพื่อการสาธารณประโยชน์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และรายจ่ายเพื่อการศึกษาหรือเพื่อการกีฬา</w:t>
      </w:r>
      <w:r w:rsidR="002F18B4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ตรี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>) (</w:t>
      </w:r>
      <w:r>
        <w:rPr>
          <w:rFonts w:ascii="TH SarabunPSK" w:hAnsi="TH SarabunPSK" w:cs="TH SarabunPSK"/>
          <w:sz w:val="34"/>
          <w:szCs w:val="34"/>
          <w:cs/>
        </w:rPr>
        <w:t>ข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</w:p>
    <w:p w:rsidR="001A4763" w:rsidRDefault="001A4763" w:rsidP="002F18B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หลักเกณฑ์และเงื่อนไขอื่นตามที่อธิบดีประกาศก</w:t>
      </w:r>
      <w:r w:rsidR="007B7945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</w:t>
      </w:r>
    </w:p>
    <w:p w:rsidR="001A4763" w:rsidRDefault="001A4763" w:rsidP="002F18B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1A4763" w:rsidRDefault="001A4763" w:rsidP="002F18B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ผู้รับสนองพระบรมราชโองการ</w:t>
      </w:r>
    </w:p>
    <w:p w:rsidR="001A4763" w:rsidRDefault="002F18B4" w:rsidP="002F18B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1A4763">
        <w:rPr>
          <w:rFonts w:ascii="TH SarabunPSK" w:hAnsi="TH SarabunPSK" w:cs="TH SarabunPSK"/>
          <w:sz w:val="34"/>
          <w:szCs w:val="34"/>
          <w:cs/>
        </w:rPr>
        <w:t>พลเอก</w:t>
      </w:r>
      <w:r w:rsidR="001A4763">
        <w:rPr>
          <w:rFonts w:ascii="TH SarabunPSK" w:hAnsi="TH SarabunPSK" w:cs="TH SarabunPSK"/>
          <w:sz w:val="34"/>
          <w:szCs w:val="34"/>
        </w:rPr>
        <w:t xml:space="preserve"> </w:t>
      </w:r>
      <w:r w:rsidR="001A4763">
        <w:rPr>
          <w:rFonts w:ascii="TH SarabunPSK" w:hAnsi="TH SarabunPSK" w:cs="TH SarabunPSK"/>
          <w:sz w:val="34"/>
          <w:szCs w:val="34"/>
          <w:cs/>
        </w:rPr>
        <w:t>ประยุทธ์</w:t>
      </w:r>
      <w:r w:rsidR="001A4763">
        <w:rPr>
          <w:rFonts w:ascii="TH SarabunPSK" w:hAnsi="TH SarabunPSK" w:cs="TH SarabunPSK"/>
          <w:sz w:val="34"/>
          <w:szCs w:val="34"/>
        </w:rPr>
        <w:t xml:space="preserve"> </w:t>
      </w:r>
      <w:r w:rsidR="001A4763">
        <w:rPr>
          <w:rFonts w:ascii="TH SarabunPSK" w:hAnsi="TH SarabunPSK" w:cs="TH SarabunPSK"/>
          <w:sz w:val="34"/>
          <w:szCs w:val="34"/>
          <w:cs/>
        </w:rPr>
        <w:t>จันทร์โอชา</w:t>
      </w:r>
    </w:p>
    <w:p w:rsidR="001A4763" w:rsidRDefault="002F18B4" w:rsidP="002F18B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</w:t>
      </w:r>
      <w:r w:rsidR="001A4763">
        <w:rPr>
          <w:rFonts w:ascii="TH SarabunPSK" w:hAnsi="TH SarabunPSK" w:cs="TH SarabunPSK"/>
          <w:sz w:val="34"/>
          <w:szCs w:val="34"/>
          <w:cs/>
        </w:rPr>
        <w:t>นายกรัฐมนตรี</w:t>
      </w:r>
    </w:p>
    <w:p w:rsidR="001A4763" w:rsidRDefault="002F18B4" w:rsidP="002F18B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4"/>
          <w:szCs w:val="34"/>
        </w:rPr>
        <w:br/>
      </w:r>
      <w:r w:rsidR="001A4763">
        <w:rPr>
          <w:rFonts w:ascii="TH SarabunPSK" w:hAnsi="TH SarabunPSK" w:cs="TH SarabunPSK"/>
          <w:sz w:val="32"/>
          <w:szCs w:val="32"/>
          <w:cs/>
        </w:rPr>
        <w:t>หมายเหตุ</w:t>
      </w:r>
      <w:r w:rsidR="001A4763">
        <w:rPr>
          <w:rFonts w:ascii="TH SarabunPSK" w:hAnsi="TH SarabunPSK" w:cs="TH SarabunPSK"/>
          <w:sz w:val="32"/>
          <w:szCs w:val="32"/>
        </w:rPr>
        <w:t xml:space="preserve"> :- </w:t>
      </w:r>
      <w:r w:rsidR="001A4763">
        <w:rPr>
          <w:rFonts w:ascii="TH SarabunPSK" w:hAnsi="TH SarabunPSK" w:cs="TH SarabunPSK"/>
          <w:sz w:val="32"/>
          <w:szCs w:val="32"/>
          <w:cs/>
        </w:rPr>
        <w:t>เหตุผลในการประกาศใช้พระราชกฤษฎีกาฉบับนี้</w:t>
      </w:r>
      <w:r w:rsidR="001A4763">
        <w:rPr>
          <w:rFonts w:ascii="TH SarabunPSK" w:hAnsi="TH SarabunPSK" w:cs="TH SarabunPSK"/>
          <w:sz w:val="32"/>
          <w:szCs w:val="32"/>
        </w:rPr>
        <w:t xml:space="preserve"> </w:t>
      </w:r>
      <w:r w:rsidR="001A4763">
        <w:rPr>
          <w:rFonts w:ascii="TH SarabunPSK" w:hAnsi="TH SarabunPSK" w:cs="TH SarabunPSK"/>
          <w:sz w:val="32"/>
          <w:szCs w:val="32"/>
          <w:cs/>
        </w:rPr>
        <w:t>คือ</w:t>
      </w:r>
      <w:r w:rsidR="001A4763">
        <w:rPr>
          <w:rFonts w:ascii="TH SarabunPSK" w:hAnsi="TH SarabunPSK" w:cs="TH SarabunPSK"/>
          <w:sz w:val="32"/>
          <w:szCs w:val="32"/>
        </w:rPr>
        <w:t xml:space="preserve"> </w:t>
      </w:r>
      <w:r w:rsidR="001A4763">
        <w:rPr>
          <w:rFonts w:ascii="TH SarabunPSK" w:hAnsi="TH SarabunPSK" w:cs="TH SarabunPSK"/>
          <w:sz w:val="32"/>
          <w:szCs w:val="32"/>
          <w:cs/>
        </w:rPr>
        <w:t>เนื่องจากมาตรการภาษีส</w:t>
      </w:r>
      <w:r w:rsidR="00CE3E86">
        <w:rPr>
          <w:rFonts w:ascii="TH SarabunPSK" w:hAnsi="TH SarabunPSK" w:cs="TH SarabunPSK" w:hint="cs"/>
          <w:sz w:val="32"/>
          <w:szCs w:val="32"/>
          <w:cs/>
        </w:rPr>
        <w:t>ำ</w:t>
      </w:r>
      <w:r w:rsidR="001A4763">
        <w:rPr>
          <w:rFonts w:ascii="TH SarabunPSK" w:hAnsi="TH SarabunPSK" w:cs="TH SarabunPSK"/>
          <w:sz w:val="32"/>
          <w:szCs w:val="32"/>
          <w:cs/>
        </w:rPr>
        <w:t>หรับการบริจาค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1A4763">
        <w:rPr>
          <w:rFonts w:ascii="TH SarabunPSK" w:hAnsi="TH SarabunPSK" w:cs="TH SarabunPSK"/>
          <w:sz w:val="32"/>
          <w:szCs w:val="32"/>
          <w:cs/>
        </w:rPr>
        <w:t>ให้แก่กองทุนเพื่อความเสมอภาคทางการศึกษาตามที่ก</w:t>
      </w:r>
      <w:r w:rsidR="007B7945">
        <w:rPr>
          <w:rFonts w:ascii="TH SarabunPSK" w:hAnsi="TH SarabunPSK" w:cs="TH SarabunPSK" w:hint="cs"/>
          <w:sz w:val="32"/>
          <w:szCs w:val="32"/>
          <w:cs/>
        </w:rPr>
        <w:t>ำ</w:t>
      </w:r>
      <w:r w:rsidR="001A4763">
        <w:rPr>
          <w:rFonts w:ascii="TH SarabunPSK" w:hAnsi="TH SarabunPSK" w:cs="TH SarabunPSK"/>
          <w:sz w:val="32"/>
          <w:szCs w:val="32"/>
          <w:cs/>
        </w:rPr>
        <w:t>หนดไว้ในพระราชกฤษฎีกาออกตามความในประมวล</w:t>
      </w:r>
      <w:r>
        <w:rPr>
          <w:rFonts w:ascii="TH SarabunPSK" w:hAnsi="TH SarabunPSK" w:cs="TH SarabunPSK"/>
          <w:sz w:val="32"/>
          <w:szCs w:val="32"/>
        </w:rPr>
        <w:br/>
      </w:r>
      <w:r w:rsidR="001A4763">
        <w:rPr>
          <w:rFonts w:ascii="TH SarabunPSK" w:hAnsi="TH SarabunPSK" w:cs="TH SarabunPSK"/>
          <w:sz w:val="32"/>
          <w:szCs w:val="32"/>
          <w:cs/>
        </w:rPr>
        <w:t>รัษฎากร</w:t>
      </w:r>
      <w:r w:rsidR="001A4763">
        <w:rPr>
          <w:rFonts w:ascii="TH SarabunPSK" w:hAnsi="TH SarabunPSK" w:cs="TH SarabunPSK"/>
          <w:sz w:val="32"/>
          <w:szCs w:val="32"/>
        </w:rPr>
        <w:t xml:space="preserve"> </w:t>
      </w:r>
      <w:r w:rsidR="001A4763">
        <w:rPr>
          <w:rFonts w:ascii="TH SarabunPSK" w:hAnsi="TH SarabunPSK" w:cs="TH SarabunPSK"/>
          <w:sz w:val="32"/>
          <w:szCs w:val="32"/>
          <w:cs/>
        </w:rPr>
        <w:t>ว่าด้วยการยกเว้นรัษฎากร</w:t>
      </w:r>
      <w:r w:rsidR="001A4763">
        <w:rPr>
          <w:rFonts w:ascii="TH SarabunPSK" w:hAnsi="TH SarabunPSK" w:cs="TH SarabunPSK"/>
          <w:sz w:val="32"/>
          <w:szCs w:val="32"/>
        </w:rPr>
        <w:t xml:space="preserve"> (</w:t>
      </w:r>
      <w:r w:rsidR="001A4763">
        <w:rPr>
          <w:rFonts w:ascii="TH SarabunPSK" w:hAnsi="TH SarabunPSK" w:cs="TH SarabunPSK"/>
          <w:sz w:val="32"/>
          <w:szCs w:val="32"/>
          <w:cs/>
        </w:rPr>
        <w:t>ฉบับที่</w:t>
      </w:r>
      <w:r w:rsidR="001A4763">
        <w:rPr>
          <w:rFonts w:ascii="TH SarabunPSK" w:hAnsi="TH SarabunPSK" w:cs="TH SarabunPSK"/>
          <w:sz w:val="32"/>
          <w:szCs w:val="32"/>
        </w:rPr>
        <w:t xml:space="preserve"> </w:t>
      </w:r>
      <w:r w:rsidR="001A4763">
        <w:rPr>
          <w:rFonts w:ascii="TH SarabunPSK" w:hAnsi="TH SarabunPSK" w:cs="TH SarabunPSK"/>
          <w:sz w:val="32"/>
          <w:szCs w:val="32"/>
          <w:cs/>
        </w:rPr>
        <w:t>๖๘๒</w:t>
      </w:r>
      <w:r w:rsidR="001A4763">
        <w:rPr>
          <w:rFonts w:ascii="TH SarabunPSK" w:hAnsi="TH SarabunPSK" w:cs="TH SarabunPSK"/>
          <w:sz w:val="32"/>
          <w:szCs w:val="32"/>
        </w:rPr>
        <w:t xml:space="preserve">) </w:t>
      </w:r>
      <w:r w:rsidR="001A4763">
        <w:rPr>
          <w:rFonts w:ascii="TH SarabunPSK" w:hAnsi="TH SarabunPSK" w:cs="TH SarabunPSK"/>
          <w:sz w:val="32"/>
          <w:szCs w:val="32"/>
          <w:cs/>
        </w:rPr>
        <w:t>พ</w:t>
      </w:r>
      <w:r w:rsidR="001A4763">
        <w:rPr>
          <w:rFonts w:ascii="TH SarabunPSK" w:hAnsi="TH SarabunPSK" w:cs="TH SarabunPSK"/>
          <w:sz w:val="32"/>
          <w:szCs w:val="32"/>
        </w:rPr>
        <w:t>.</w:t>
      </w:r>
      <w:r w:rsidR="001A4763">
        <w:rPr>
          <w:rFonts w:ascii="TH SarabunPSK" w:hAnsi="TH SarabunPSK" w:cs="TH SarabunPSK"/>
          <w:sz w:val="32"/>
          <w:szCs w:val="32"/>
          <w:cs/>
        </w:rPr>
        <w:t>ศ</w:t>
      </w:r>
      <w:r w:rsidR="001A4763">
        <w:rPr>
          <w:rFonts w:ascii="TH SarabunPSK" w:hAnsi="TH SarabunPSK" w:cs="TH SarabunPSK"/>
          <w:sz w:val="32"/>
          <w:szCs w:val="32"/>
        </w:rPr>
        <w:t xml:space="preserve">. </w:t>
      </w:r>
      <w:r w:rsidR="001A4763">
        <w:rPr>
          <w:rFonts w:ascii="TH SarabunPSK" w:hAnsi="TH SarabunPSK" w:cs="TH SarabunPSK"/>
          <w:sz w:val="32"/>
          <w:szCs w:val="32"/>
          <w:cs/>
        </w:rPr>
        <w:t>๒๕๖๒</w:t>
      </w:r>
      <w:r w:rsidR="001A4763">
        <w:rPr>
          <w:rFonts w:ascii="TH SarabunPSK" w:hAnsi="TH SarabunPSK" w:cs="TH SarabunPSK"/>
          <w:sz w:val="32"/>
          <w:szCs w:val="32"/>
        </w:rPr>
        <w:t xml:space="preserve"> </w:t>
      </w:r>
      <w:r w:rsidR="001A4763">
        <w:rPr>
          <w:rFonts w:ascii="TH SarabunPSK" w:hAnsi="TH SarabunPSK" w:cs="TH SarabunPSK"/>
          <w:sz w:val="32"/>
          <w:szCs w:val="32"/>
          <w:cs/>
        </w:rPr>
        <w:t>มีผลใช้บังคับถึงวันที่</w:t>
      </w:r>
      <w:r w:rsidR="001A4763">
        <w:rPr>
          <w:rFonts w:ascii="TH SarabunPSK" w:hAnsi="TH SarabunPSK" w:cs="TH SarabunPSK"/>
          <w:sz w:val="32"/>
          <w:szCs w:val="32"/>
        </w:rPr>
        <w:t xml:space="preserve"> </w:t>
      </w:r>
      <w:r w:rsidR="001A4763">
        <w:rPr>
          <w:rFonts w:ascii="TH SarabunPSK" w:hAnsi="TH SarabunPSK" w:cs="TH SarabunPSK"/>
          <w:sz w:val="32"/>
          <w:szCs w:val="32"/>
          <w:cs/>
        </w:rPr>
        <w:t>๓๑</w:t>
      </w:r>
      <w:r w:rsidR="001A4763">
        <w:rPr>
          <w:rFonts w:ascii="TH SarabunPSK" w:hAnsi="TH SarabunPSK" w:cs="TH SarabunPSK"/>
          <w:sz w:val="32"/>
          <w:szCs w:val="32"/>
        </w:rPr>
        <w:t xml:space="preserve"> </w:t>
      </w:r>
      <w:r w:rsidR="001A4763">
        <w:rPr>
          <w:rFonts w:ascii="TH SarabunPSK" w:hAnsi="TH SarabunPSK" w:cs="TH SarabunPSK"/>
          <w:sz w:val="32"/>
          <w:szCs w:val="32"/>
          <w:cs/>
        </w:rPr>
        <w:t>ธันวาคม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1A4763">
        <w:rPr>
          <w:rFonts w:ascii="TH SarabunPSK" w:hAnsi="TH SarabunPSK" w:cs="TH SarabunPSK"/>
          <w:sz w:val="32"/>
          <w:szCs w:val="32"/>
          <w:cs/>
        </w:rPr>
        <w:t>พ</w:t>
      </w:r>
      <w:r w:rsidR="001A4763">
        <w:rPr>
          <w:rFonts w:ascii="TH SarabunPSK" w:hAnsi="TH SarabunPSK" w:cs="TH SarabunPSK"/>
          <w:sz w:val="32"/>
          <w:szCs w:val="32"/>
        </w:rPr>
        <w:t>.</w:t>
      </w:r>
      <w:r w:rsidR="001A4763">
        <w:rPr>
          <w:rFonts w:ascii="TH SarabunPSK" w:hAnsi="TH SarabunPSK" w:cs="TH SarabunPSK"/>
          <w:sz w:val="32"/>
          <w:szCs w:val="32"/>
          <w:cs/>
        </w:rPr>
        <w:t>ศ</w:t>
      </w:r>
      <w:r w:rsidR="001A4763">
        <w:rPr>
          <w:rFonts w:ascii="TH SarabunPSK" w:hAnsi="TH SarabunPSK" w:cs="TH SarabunPSK"/>
          <w:sz w:val="32"/>
          <w:szCs w:val="32"/>
        </w:rPr>
        <w:t xml:space="preserve">. </w:t>
      </w:r>
      <w:r w:rsidR="001A4763">
        <w:rPr>
          <w:rFonts w:ascii="TH SarabunPSK" w:hAnsi="TH SarabunPSK" w:cs="TH SarabunPSK"/>
          <w:sz w:val="32"/>
          <w:szCs w:val="32"/>
          <w:cs/>
        </w:rPr>
        <w:t>๒๕๖๓</w:t>
      </w:r>
      <w:r w:rsidR="001A4763">
        <w:rPr>
          <w:rFonts w:ascii="TH SarabunPSK" w:hAnsi="TH SarabunPSK" w:cs="TH SarabunPSK"/>
          <w:sz w:val="32"/>
          <w:szCs w:val="32"/>
        </w:rPr>
        <w:t xml:space="preserve"> </w:t>
      </w:r>
      <w:r w:rsidR="001A4763">
        <w:rPr>
          <w:rFonts w:ascii="TH SarabunPSK" w:hAnsi="TH SarabunPSK" w:cs="TH SarabunPSK"/>
          <w:sz w:val="32"/>
          <w:szCs w:val="32"/>
          <w:cs/>
        </w:rPr>
        <w:t>แต่เพื่อจูงใจให้มีการบริจาคเงินหรือทรัพย์สินให้แก่กองทุนดังกล่าวอย่างต่อเนื่องเพื่อน</w:t>
      </w:r>
      <w:r w:rsidR="007B7945">
        <w:rPr>
          <w:rFonts w:ascii="TH SarabunPSK" w:hAnsi="TH SarabunPSK" w:cs="TH SarabunPSK" w:hint="cs"/>
          <w:sz w:val="32"/>
          <w:szCs w:val="32"/>
          <w:cs/>
        </w:rPr>
        <w:t>ำ</w:t>
      </w:r>
      <w:r w:rsidR="001A4763">
        <w:rPr>
          <w:rFonts w:ascii="TH SarabunPSK" w:hAnsi="TH SarabunPSK" w:cs="TH SarabunPSK"/>
          <w:sz w:val="32"/>
          <w:szCs w:val="32"/>
          <w:cs/>
        </w:rPr>
        <w:t>ไปใช้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1A4763">
        <w:rPr>
          <w:rFonts w:ascii="TH SarabunPSK" w:hAnsi="TH SarabunPSK" w:cs="TH SarabunPSK"/>
          <w:sz w:val="32"/>
          <w:szCs w:val="32"/>
          <w:cs/>
        </w:rPr>
        <w:t>ในการช่วยเหลือผู้ขาดแคลนทุนทรัพย์ให้ได้รับการสนับสนุนทางการศึกษาอันจะช่วยลดความเหลื่อมล้</w:t>
      </w:r>
      <w:r w:rsidR="007B7945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</w:rPr>
        <w:br/>
      </w:r>
      <w:r w:rsidR="001A4763">
        <w:rPr>
          <w:rFonts w:ascii="TH SarabunPSK" w:hAnsi="TH SarabunPSK" w:cs="TH SarabunPSK"/>
          <w:sz w:val="32"/>
          <w:szCs w:val="32"/>
          <w:cs/>
        </w:rPr>
        <w:t>ทางการศึกษา</w:t>
      </w:r>
      <w:bookmarkStart w:id="0" w:name="_GoBack"/>
      <w:bookmarkEnd w:id="0"/>
      <w:r w:rsidR="001A4763">
        <w:rPr>
          <w:rFonts w:ascii="TH SarabunPSK" w:hAnsi="TH SarabunPSK" w:cs="TH SarabunPSK"/>
          <w:sz w:val="32"/>
          <w:szCs w:val="32"/>
          <w:cs/>
        </w:rPr>
        <w:t>ของประชาชน</w:t>
      </w:r>
      <w:r w:rsidR="001A4763">
        <w:rPr>
          <w:rFonts w:ascii="TH SarabunPSK" w:hAnsi="TH SarabunPSK" w:cs="TH SarabunPSK"/>
          <w:sz w:val="32"/>
          <w:szCs w:val="32"/>
        </w:rPr>
        <w:t xml:space="preserve"> </w:t>
      </w:r>
      <w:r w:rsidR="001A4763">
        <w:rPr>
          <w:rFonts w:ascii="TH SarabunPSK" w:hAnsi="TH SarabunPSK" w:cs="TH SarabunPSK"/>
          <w:sz w:val="32"/>
          <w:szCs w:val="32"/>
          <w:cs/>
        </w:rPr>
        <w:t>สมควรยกเว้นภาษีเงินได้ส</w:t>
      </w:r>
      <w:r w:rsidR="007B7945">
        <w:rPr>
          <w:rFonts w:ascii="TH SarabunPSK" w:hAnsi="TH SarabunPSK" w:cs="TH SarabunPSK" w:hint="cs"/>
          <w:sz w:val="32"/>
          <w:szCs w:val="32"/>
          <w:cs/>
        </w:rPr>
        <w:t>ำ</w:t>
      </w:r>
      <w:r w:rsidR="001A4763">
        <w:rPr>
          <w:rFonts w:ascii="TH SarabunPSK" w:hAnsi="TH SarabunPSK" w:cs="TH SarabunPSK"/>
          <w:sz w:val="32"/>
          <w:szCs w:val="32"/>
          <w:cs/>
        </w:rPr>
        <w:t>หรับการบริจาคเงินหรือทรัพย์สินผ่านระบบบริจาค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1A4763">
        <w:rPr>
          <w:rFonts w:ascii="TH SarabunPSK" w:hAnsi="TH SarabunPSK" w:cs="TH SarabunPSK"/>
          <w:sz w:val="32"/>
          <w:szCs w:val="32"/>
          <w:cs/>
        </w:rPr>
        <w:t>อิเล็กทรอนิกส์ให้แก่กองทุนเพื่อความเสมอภาคทางการศึกษา</w:t>
      </w:r>
      <w:r w:rsidR="001A4763">
        <w:rPr>
          <w:rFonts w:ascii="TH SarabunPSK" w:hAnsi="TH SarabunPSK" w:cs="TH SarabunPSK"/>
          <w:sz w:val="32"/>
          <w:szCs w:val="32"/>
        </w:rPr>
        <w:t xml:space="preserve"> </w:t>
      </w:r>
      <w:r w:rsidR="001A4763">
        <w:rPr>
          <w:rFonts w:ascii="TH SarabunPSK" w:hAnsi="TH SarabunPSK" w:cs="TH SarabunPSK"/>
          <w:sz w:val="32"/>
          <w:szCs w:val="32"/>
          <w:cs/>
        </w:rPr>
        <w:t>ที่ได้กระท</w:t>
      </w:r>
      <w:r w:rsidR="007B7945">
        <w:rPr>
          <w:rFonts w:ascii="TH SarabunPSK" w:hAnsi="TH SarabunPSK" w:cs="TH SarabunPSK" w:hint="cs"/>
          <w:sz w:val="32"/>
          <w:szCs w:val="32"/>
          <w:cs/>
        </w:rPr>
        <w:t>ำ</w:t>
      </w:r>
      <w:r w:rsidR="001A4763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="001A4763">
        <w:rPr>
          <w:rFonts w:ascii="TH SarabunPSK" w:hAnsi="TH SarabunPSK" w:cs="TH SarabunPSK"/>
          <w:sz w:val="32"/>
          <w:szCs w:val="32"/>
        </w:rPr>
        <w:t xml:space="preserve"> </w:t>
      </w:r>
      <w:r w:rsidR="001A4763">
        <w:rPr>
          <w:rFonts w:ascii="TH SarabunPSK" w:hAnsi="TH SarabunPSK" w:cs="TH SarabunPSK"/>
          <w:sz w:val="32"/>
          <w:szCs w:val="32"/>
          <w:cs/>
        </w:rPr>
        <w:t>๑</w:t>
      </w:r>
      <w:r w:rsidR="001A4763">
        <w:rPr>
          <w:rFonts w:ascii="TH SarabunPSK" w:hAnsi="TH SarabunPSK" w:cs="TH SarabunPSK"/>
          <w:sz w:val="32"/>
          <w:szCs w:val="32"/>
        </w:rPr>
        <w:t xml:space="preserve"> </w:t>
      </w:r>
      <w:r w:rsidR="001A4763">
        <w:rPr>
          <w:rFonts w:ascii="TH SarabunPSK" w:hAnsi="TH SarabunPSK" w:cs="TH SarabunPSK"/>
          <w:sz w:val="32"/>
          <w:szCs w:val="32"/>
          <w:cs/>
        </w:rPr>
        <w:t>มกราคม</w:t>
      </w:r>
      <w:r>
        <w:rPr>
          <w:rFonts w:ascii="TH SarabunPSK" w:hAnsi="TH SarabunPSK" w:cs="TH SarabunPSK"/>
          <w:sz w:val="32"/>
          <w:szCs w:val="32"/>
        </w:rPr>
        <w:br/>
      </w:r>
      <w:r w:rsidR="001A4763">
        <w:rPr>
          <w:rFonts w:ascii="TH SarabunPSK" w:hAnsi="TH SarabunPSK" w:cs="TH SarabunPSK"/>
          <w:sz w:val="32"/>
          <w:szCs w:val="32"/>
          <w:cs/>
        </w:rPr>
        <w:t>พ</w:t>
      </w:r>
      <w:r w:rsidR="001A4763">
        <w:rPr>
          <w:rFonts w:ascii="TH SarabunPSK" w:hAnsi="TH SarabunPSK" w:cs="TH SarabunPSK"/>
          <w:sz w:val="32"/>
          <w:szCs w:val="32"/>
        </w:rPr>
        <w:t>.</w:t>
      </w:r>
      <w:r w:rsidR="001A4763">
        <w:rPr>
          <w:rFonts w:ascii="TH SarabunPSK" w:hAnsi="TH SarabunPSK" w:cs="TH SarabunPSK"/>
          <w:sz w:val="32"/>
          <w:szCs w:val="32"/>
          <w:cs/>
        </w:rPr>
        <w:t>ศ</w:t>
      </w:r>
      <w:r w:rsidR="001A4763">
        <w:rPr>
          <w:rFonts w:ascii="TH SarabunPSK" w:hAnsi="TH SarabunPSK" w:cs="TH SarabunPSK"/>
          <w:sz w:val="32"/>
          <w:szCs w:val="32"/>
        </w:rPr>
        <w:t xml:space="preserve">. </w:t>
      </w:r>
      <w:r w:rsidR="001A4763">
        <w:rPr>
          <w:rFonts w:ascii="TH SarabunPSK" w:hAnsi="TH SarabunPSK" w:cs="TH SarabunPSK"/>
          <w:sz w:val="32"/>
          <w:szCs w:val="32"/>
          <w:cs/>
        </w:rPr>
        <w:t>๒๕๖๔</w:t>
      </w:r>
      <w:r w:rsidR="001A4763">
        <w:rPr>
          <w:rFonts w:ascii="TH SarabunPSK" w:hAnsi="TH SarabunPSK" w:cs="TH SarabunPSK"/>
          <w:sz w:val="32"/>
          <w:szCs w:val="32"/>
        </w:rPr>
        <w:t xml:space="preserve"> </w:t>
      </w:r>
      <w:r w:rsidR="001A4763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="001A4763">
        <w:rPr>
          <w:rFonts w:ascii="TH SarabunPSK" w:hAnsi="TH SarabunPSK" w:cs="TH SarabunPSK"/>
          <w:sz w:val="32"/>
          <w:szCs w:val="32"/>
        </w:rPr>
        <w:t xml:space="preserve"> </w:t>
      </w:r>
      <w:r w:rsidR="001A4763">
        <w:rPr>
          <w:rFonts w:ascii="TH SarabunPSK" w:hAnsi="TH SarabunPSK" w:cs="TH SarabunPSK"/>
          <w:sz w:val="32"/>
          <w:szCs w:val="32"/>
          <w:cs/>
        </w:rPr>
        <w:t>๓๑</w:t>
      </w:r>
      <w:r w:rsidR="001A4763">
        <w:rPr>
          <w:rFonts w:ascii="TH SarabunPSK" w:hAnsi="TH SarabunPSK" w:cs="TH SarabunPSK"/>
          <w:sz w:val="32"/>
          <w:szCs w:val="32"/>
        </w:rPr>
        <w:t xml:space="preserve"> </w:t>
      </w:r>
      <w:r w:rsidR="001A4763">
        <w:rPr>
          <w:rFonts w:ascii="TH SarabunPSK" w:hAnsi="TH SarabunPSK" w:cs="TH SarabunPSK"/>
          <w:sz w:val="32"/>
          <w:szCs w:val="32"/>
          <w:cs/>
        </w:rPr>
        <w:t>ธันวาคม</w:t>
      </w:r>
      <w:r w:rsidR="001A4763">
        <w:rPr>
          <w:rFonts w:ascii="TH SarabunPSK" w:hAnsi="TH SarabunPSK" w:cs="TH SarabunPSK"/>
          <w:sz w:val="32"/>
          <w:szCs w:val="32"/>
        </w:rPr>
        <w:t xml:space="preserve"> </w:t>
      </w:r>
      <w:r w:rsidR="001A4763">
        <w:rPr>
          <w:rFonts w:ascii="TH SarabunPSK" w:hAnsi="TH SarabunPSK" w:cs="TH SarabunPSK"/>
          <w:sz w:val="32"/>
          <w:szCs w:val="32"/>
          <w:cs/>
        </w:rPr>
        <w:t>พ</w:t>
      </w:r>
      <w:r w:rsidR="001A4763">
        <w:rPr>
          <w:rFonts w:ascii="TH SarabunPSK" w:hAnsi="TH SarabunPSK" w:cs="TH SarabunPSK"/>
          <w:sz w:val="32"/>
          <w:szCs w:val="32"/>
        </w:rPr>
        <w:t>.</w:t>
      </w:r>
      <w:r w:rsidR="001A4763">
        <w:rPr>
          <w:rFonts w:ascii="TH SarabunPSK" w:hAnsi="TH SarabunPSK" w:cs="TH SarabunPSK"/>
          <w:sz w:val="32"/>
          <w:szCs w:val="32"/>
          <w:cs/>
        </w:rPr>
        <w:t>ศ</w:t>
      </w:r>
      <w:r w:rsidR="001A4763">
        <w:rPr>
          <w:rFonts w:ascii="TH SarabunPSK" w:hAnsi="TH SarabunPSK" w:cs="TH SarabunPSK"/>
          <w:sz w:val="32"/>
          <w:szCs w:val="32"/>
        </w:rPr>
        <w:t xml:space="preserve">. </w:t>
      </w:r>
      <w:r w:rsidR="001A4763">
        <w:rPr>
          <w:rFonts w:ascii="TH SarabunPSK" w:hAnsi="TH SarabunPSK" w:cs="TH SarabunPSK"/>
          <w:sz w:val="32"/>
          <w:szCs w:val="32"/>
          <w:cs/>
        </w:rPr>
        <w:t>๒๕๖๖</w:t>
      </w:r>
      <w:r w:rsidR="001A4763">
        <w:rPr>
          <w:rFonts w:ascii="TH SarabunPSK" w:hAnsi="TH SarabunPSK" w:cs="TH SarabunPSK"/>
          <w:sz w:val="32"/>
          <w:szCs w:val="32"/>
        </w:rPr>
        <w:t xml:space="preserve"> </w:t>
      </w:r>
      <w:r w:rsidR="001A4763">
        <w:rPr>
          <w:rFonts w:ascii="TH SarabunPSK" w:hAnsi="TH SarabunPSK" w:cs="TH SarabunPSK"/>
          <w:sz w:val="32"/>
          <w:szCs w:val="32"/>
          <w:cs/>
        </w:rPr>
        <w:t>จึงจ</w:t>
      </w:r>
      <w:r w:rsidR="007B7945">
        <w:rPr>
          <w:rFonts w:ascii="TH SarabunPSK" w:hAnsi="TH SarabunPSK" w:cs="TH SarabunPSK" w:hint="cs"/>
          <w:sz w:val="32"/>
          <w:szCs w:val="32"/>
          <w:cs/>
        </w:rPr>
        <w:t>ำ</w:t>
      </w:r>
      <w:r w:rsidR="001A4763">
        <w:rPr>
          <w:rFonts w:ascii="TH SarabunPSK" w:hAnsi="TH SarabunPSK" w:cs="TH SarabunPSK"/>
          <w:sz w:val="32"/>
          <w:szCs w:val="32"/>
          <w:cs/>
        </w:rPr>
        <w:t>เป็นต้องตราพระราชกฤษฎีกานี้</w:t>
      </w:r>
    </w:p>
    <w:p w:rsidR="00CE3E86" w:rsidRDefault="00CE3E86" w:rsidP="002F18B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D641C" w:rsidRPr="002F18B4" w:rsidRDefault="002F18B4" w:rsidP="002F18B4">
      <w:pPr>
        <w:jc w:val="center"/>
        <w:rPr>
          <w:rFonts w:ascii="TH SarabunIT๙" w:hAnsi="TH SarabunIT๙" w:cs="TH SarabunIT๙" w:hint="cs"/>
          <w:color w:val="FF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(</w:t>
      </w:r>
      <w:r w:rsidR="001A4763" w:rsidRPr="002F18B4">
        <w:rPr>
          <w:rFonts w:ascii="TH SarabunIT๙" w:hAnsi="TH SarabunIT๙" w:cs="TH SarabunIT๙"/>
          <w:color w:val="FF0000"/>
          <w:sz w:val="32"/>
          <w:szCs w:val="32"/>
          <w:cs/>
        </w:rPr>
        <w:t>เล่ม</w:t>
      </w:r>
      <w:r w:rsidR="001A4763" w:rsidRPr="002F18B4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1A4763" w:rsidRPr="002F18B4">
        <w:rPr>
          <w:rFonts w:ascii="TH SarabunIT๙" w:hAnsi="TH SarabunIT๙" w:cs="TH SarabunIT๙"/>
          <w:color w:val="FF0000"/>
          <w:sz w:val="32"/>
          <w:szCs w:val="32"/>
          <w:cs/>
        </w:rPr>
        <w:t>๑๓๘</w:t>
      </w:r>
      <w:r w:rsidR="001A4763" w:rsidRPr="002F18B4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1A4763" w:rsidRPr="002F18B4">
        <w:rPr>
          <w:rFonts w:ascii="TH SarabunIT๙" w:hAnsi="TH SarabunIT๙" w:cs="TH SarabunIT๙"/>
          <w:color w:val="FF0000"/>
          <w:sz w:val="32"/>
          <w:szCs w:val="32"/>
          <w:cs/>
        </w:rPr>
        <w:t>ตอนที่</w:t>
      </w:r>
      <w:r w:rsidR="001A4763" w:rsidRPr="002F18B4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1A4763" w:rsidRPr="002F18B4">
        <w:rPr>
          <w:rFonts w:ascii="TH SarabunIT๙" w:hAnsi="TH SarabunIT๙" w:cs="TH SarabunIT๙"/>
          <w:color w:val="FF0000"/>
          <w:sz w:val="32"/>
          <w:szCs w:val="32"/>
          <w:cs/>
        </w:rPr>
        <w:t>๗๓</w:t>
      </w:r>
      <w:r w:rsidR="001A4763" w:rsidRPr="002F18B4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1A4763" w:rsidRPr="002F18B4">
        <w:rPr>
          <w:rFonts w:ascii="TH SarabunIT๙" w:hAnsi="TH SarabunIT๙" w:cs="TH SarabunIT๙"/>
          <w:color w:val="FF0000"/>
          <w:sz w:val="32"/>
          <w:szCs w:val="32"/>
          <w:cs/>
        </w:rPr>
        <w:t>ก</w:t>
      </w:r>
      <w:r w:rsidR="001A4763" w:rsidRPr="002F18B4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1A4763" w:rsidRPr="002F18B4">
        <w:rPr>
          <w:rFonts w:ascii="TH SarabunIT๙" w:hAnsi="TH SarabunIT๙" w:cs="TH SarabunIT๙"/>
          <w:color w:val="FF0000"/>
          <w:sz w:val="32"/>
          <w:szCs w:val="32"/>
          <w:cs/>
        </w:rPr>
        <w:t>ราชกิจจา</w:t>
      </w:r>
      <w:proofErr w:type="spellStart"/>
      <w:r w:rsidR="001A4763" w:rsidRPr="002F18B4">
        <w:rPr>
          <w:rFonts w:ascii="TH SarabunIT๙" w:hAnsi="TH SarabunIT๙" w:cs="TH SarabunIT๙"/>
          <w:color w:val="FF0000"/>
          <w:sz w:val="32"/>
          <w:szCs w:val="32"/>
          <w:cs/>
        </w:rPr>
        <w:t>นุเบกษา</w:t>
      </w:r>
      <w:proofErr w:type="spellEnd"/>
      <w:r w:rsidR="001A4763" w:rsidRPr="002F18B4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1A4763" w:rsidRPr="002F18B4">
        <w:rPr>
          <w:rFonts w:ascii="TH SarabunIT๙" w:hAnsi="TH SarabunIT๙" w:cs="TH SarabunIT๙"/>
          <w:color w:val="FF0000"/>
          <w:sz w:val="32"/>
          <w:szCs w:val="32"/>
          <w:cs/>
        </w:rPr>
        <w:t>๘</w:t>
      </w:r>
      <w:r w:rsidR="001A4763" w:rsidRPr="002F18B4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1A4763" w:rsidRPr="002F18B4">
        <w:rPr>
          <w:rFonts w:ascii="TH SarabunIT๙" w:hAnsi="TH SarabunIT๙" w:cs="TH SarabunIT๙"/>
          <w:color w:val="FF0000"/>
          <w:sz w:val="32"/>
          <w:szCs w:val="32"/>
          <w:cs/>
        </w:rPr>
        <w:t>พฤศจิกายน</w:t>
      </w:r>
      <w:r w:rsidR="001A4763" w:rsidRPr="002F18B4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1A4763" w:rsidRPr="002F18B4">
        <w:rPr>
          <w:rFonts w:ascii="TH SarabunIT๙" w:hAnsi="TH SarabunIT๙" w:cs="TH SarabunIT๙"/>
          <w:color w:val="FF0000"/>
          <w:sz w:val="32"/>
          <w:szCs w:val="32"/>
          <w:cs/>
        </w:rPr>
        <w:t>๒๕๖๔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)</w:t>
      </w:r>
    </w:p>
    <w:sectPr w:rsidR="009D641C" w:rsidRPr="002F18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763"/>
    <w:rsid w:val="001A4763"/>
    <w:rsid w:val="001C440D"/>
    <w:rsid w:val="00297809"/>
    <w:rsid w:val="002F18B4"/>
    <w:rsid w:val="007B7945"/>
    <w:rsid w:val="009D641C"/>
    <w:rsid w:val="00CE3E86"/>
    <w:rsid w:val="00E2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ณัชชา ธรรมวัชระ</dc:creator>
  <cp:lastModifiedBy>ณัชชา ธรรมวัชระ</cp:lastModifiedBy>
  <cp:revision>8</cp:revision>
  <dcterms:created xsi:type="dcterms:W3CDTF">2021-11-12T06:48:00Z</dcterms:created>
  <dcterms:modified xsi:type="dcterms:W3CDTF">2021-11-15T09:09:00Z</dcterms:modified>
</cp:coreProperties>
</file>