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8937" w14:textId="77777777" w:rsidR="00D66AA6" w:rsidRDefault="00D66AA6" w:rsidP="00DF29F5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670FE895" w14:textId="77777777" w:rsidR="00D66AA6" w:rsidRDefault="00D66AA6" w:rsidP="00DF29F5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685A98A8" w14:textId="77777777" w:rsidR="00D66AA6" w:rsidRDefault="00D66AA6" w:rsidP="00DF29F5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๗๖๑)</w:t>
      </w:r>
    </w:p>
    <w:p w14:paraId="769F60E2" w14:textId="2C3544F1" w:rsidR="00D66AA6" w:rsidRDefault="00D66AA6" w:rsidP="00DF29F5">
      <w:pPr>
        <w:spacing w:after="0" w:line="240" w:lineRule="auto"/>
        <w:jc w:val="center"/>
      </w:pPr>
      <w:r>
        <w:rPr>
          <w:cs/>
        </w:rPr>
        <w:t>พ.ศ. ๒๕๖๖</w:t>
      </w:r>
    </w:p>
    <w:p w14:paraId="12A29045" w14:textId="77777777" w:rsidR="00A01F8A" w:rsidRDefault="00A01F8A" w:rsidP="00DF29F5">
      <w:pPr>
        <w:spacing w:after="0" w:line="240" w:lineRule="auto"/>
        <w:jc w:val="center"/>
        <w:rPr>
          <w:rFonts w:hint="cs"/>
          <w:cs/>
        </w:rPr>
      </w:pPr>
    </w:p>
    <w:p w14:paraId="07761DD1" w14:textId="77777777" w:rsidR="00FD79DA" w:rsidRDefault="002B4D0F" w:rsidP="00DF29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31A6" wp14:editId="0539BCB1">
                <wp:simplePos x="0" y="0"/>
                <wp:positionH relativeFrom="column">
                  <wp:posOffset>2225040</wp:posOffset>
                </wp:positionH>
                <wp:positionV relativeFrom="paragraph">
                  <wp:posOffset>13970</wp:posOffset>
                </wp:positionV>
                <wp:extent cx="1219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679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.1pt" to="27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B54C7F8" w14:textId="74C011C1" w:rsidR="00D66AA6" w:rsidRDefault="00D66AA6" w:rsidP="00C36926">
      <w:pPr>
        <w:spacing w:after="0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5E885753" w14:textId="77777777" w:rsidR="00D66AA6" w:rsidRDefault="00D66AA6" w:rsidP="00C36926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2F8AEA03" w14:textId="4F68E0CF" w:rsidR="00D66AA6" w:rsidRDefault="00D66AA6" w:rsidP="00DF29F5">
      <w:pPr>
        <w:spacing w:after="0" w:line="240" w:lineRule="auto"/>
        <w:jc w:val="center"/>
      </w:pPr>
      <w:r>
        <w:rPr>
          <w:cs/>
        </w:rPr>
        <w:t>ให้ไว้</w:t>
      </w:r>
    </w:p>
    <w:p w14:paraId="60E194FA" w14:textId="05854569" w:rsidR="00D66AA6" w:rsidRDefault="00D66AA6" w:rsidP="00DF29F5">
      <w:pPr>
        <w:spacing w:after="0" w:line="240" w:lineRule="auto"/>
        <w:jc w:val="center"/>
      </w:pPr>
      <w:r>
        <w:rPr>
          <w:cs/>
        </w:rPr>
        <w:t>ณ วันที่ ๑๘ มีนาคม พ.ศ. ๒๕๖6</w:t>
      </w:r>
    </w:p>
    <w:p w14:paraId="491D2225" w14:textId="59628269" w:rsidR="00D66AA6" w:rsidRDefault="00D66AA6" w:rsidP="00DF29F5">
      <w:pPr>
        <w:spacing w:after="0" w:line="240" w:lineRule="auto"/>
        <w:jc w:val="center"/>
      </w:pPr>
      <w:r>
        <w:rPr>
          <w:cs/>
        </w:rPr>
        <w:t>เป็นปีที่ 8 ในรัชกาลปัจจุบัน</w:t>
      </w:r>
    </w:p>
    <w:p w14:paraId="3331EBC8" w14:textId="77777777" w:rsidR="00FD79DA" w:rsidRDefault="00FD79DA" w:rsidP="00DF29F5">
      <w:pPr>
        <w:spacing w:after="0" w:line="240" w:lineRule="auto"/>
        <w:jc w:val="center"/>
        <w:rPr>
          <w:rFonts w:hint="cs"/>
        </w:rPr>
      </w:pPr>
    </w:p>
    <w:p w14:paraId="7683FEE2" w14:textId="28A50F67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 xml:space="preserve">เกล้าเจ้าอยู่หัว </w:t>
      </w:r>
      <w:r w:rsidR="00FD79DA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6F1C7A08" w14:textId="65259E05" w:rsidR="00D66AA6" w:rsidRDefault="00D66AA6" w:rsidP="00FD79DA">
      <w:pPr>
        <w:spacing w:after="0"/>
        <w:ind w:firstLine="720"/>
        <w:jc w:val="thaiDistribute"/>
      </w:pPr>
      <w:r>
        <w:rPr>
          <w:cs/>
        </w:rPr>
        <w:t xml:space="preserve">โดยที่เป็นการสมควรยกเว้นภาษีเงินได้ให้แก่บุคคลธรรมดาและบริษัทหรือห้างหุ้นส่วนนิติบุคคล </w:t>
      </w:r>
      <w:r w:rsidR="00FD79DA">
        <w:rPr>
          <w:cs/>
        </w:rPr>
        <w:br/>
      </w:r>
      <w:r>
        <w:rPr>
          <w:cs/>
        </w:rPr>
        <w:t>ส</w:t>
      </w:r>
      <w:r w:rsidR="005C0B08">
        <w:rPr>
          <w:rFonts w:hint="cs"/>
          <w:cs/>
        </w:rPr>
        <w:t>ำ</w:t>
      </w:r>
      <w:r>
        <w:rPr>
          <w:cs/>
        </w:rPr>
        <w:t>หรับการบริจาคเงินสนับสนุนโครงการภาคีสนับสนุนป่าชุมชนลดโลกร้อน</w:t>
      </w:r>
    </w:p>
    <w:p w14:paraId="08DD0899" w14:textId="79B9E701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อาศัยอ</w:t>
      </w:r>
      <w:r w:rsidR="005C0B08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</w:t>
      </w:r>
      <w:r w:rsidR="00FD79DA">
        <w:rPr>
          <w:cs/>
        </w:rPr>
        <w:br/>
      </w:r>
      <w:r>
        <w:rPr>
          <w:cs/>
        </w:rPr>
        <w:t>และมาตรา ๓ (๑) แห่งประมวลรัษฎากร ซึ่งแก้ไขเพิ่มเติมโดยพระราชบัญญัติแก้ไขเพิ่มเติมประมวล</w:t>
      </w:r>
      <w:r w:rsidR="00FD79DA">
        <w:rPr>
          <w:cs/>
        </w:rPr>
        <w:br/>
      </w:r>
      <w:r>
        <w:rPr>
          <w:cs/>
        </w:rPr>
        <w:t xml:space="preserve">รัษฎากร (ฉบับที่ ๑๐) พ.ศ. ๒๔๙๖ จึงทรงพระกรุณาโปรดเกล้าฯ ให้ตราพระราชกฤษฎีกาขึ้นไว้ </w:t>
      </w:r>
      <w:r w:rsidR="00FD79DA">
        <w:rPr>
          <w:cs/>
        </w:rPr>
        <w:br/>
      </w:r>
      <w:r>
        <w:rPr>
          <w:cs/>
        </w:rPr>
        <w:t>ดังต่อไปนี้</w:t>
      </w:r>
    </w:p>
    <w:p w14:paraId="1B575D99" w14:textId="4AE20260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มาตรา</w:t>
      </w:r>
      <w:r w:rsidR="00FD79DA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</w:t>
      </w:r>
      <w:r w:rsidR="00FD79DA">
        <w:rPr>
          <w:cs/>
        </w:rPr>
        <w:br/>
      </w:r>
      <w:r>
        <w:rPr>
          <w:cs/>
        </w:rPr>
        <w:t>รัษฎากร ว่าด้วยการยกเว้นรัษฎากร (ฉบับที่ ๗๖๑) พ.ศ. ๒๕๖๖”</w:t>
      </w:r>
    </w:p>
    <w:p w14:paraId="07812EE4" w14:textId="5FBA915B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มาตรา</w:t>
      </w:r>
      <w:r w:rsidR="00FD79DA">
        <w:rPr>
          <w:rFonts w:hint="cs"/>
          <w:cs/>
        </w:rPr>
        <w:t xml:space="preserve"> </w:t>
      </w:r>
      <w:r>
        <w:rPr>
          <w:cs/>
        </w:rPr>
        <w:t xml:space="preserve">๒ พระราชกฤษฎีกานี้ให้ใช้บังคับตั้งแต่วันที่ ๑ มกราคม พ.ศ. ๒๕๖๖ </w:t>
      </w:r>
      <w:r w:rsidR="00FD79DA">
        <w:rPr>
          <w:cs/>
        </w:rPr>
        <w:br/>
      </w:r>
      <w:r>
        <w:rPr>
          <w:cs/>
        </w:rPr>
        <w:t>เป็นต้นไป</w:t>
      </w:r>
    </w:p>
    <w:p w14:paraId="61857A1D" w14:textId="77777777" w:rsidR="00FD79DA" w:rsidRDefault="00D66AA6" w:rsidP="00FD79DA">
      <w:pPr>
        <w:spacing w:after="0"/>
        <w:ind w:firstLine="720"/>
        <w:jc w:val="thaiDistribute"/>
      </w:pPr>
      <w:r>
        <w:rPr>
          <w:cs/>
        </w:rPr>
        <w:t>มาตรา</w:t>
      </w:r>
      <w:r w:rsidR="00FD79DA">
        <w:rPr>
          <w:rFonts w:hint="cs"/>
          <w:cs/>
        </w:rPr>
        <w:t xml:space="preserve"> </w:t>
      </w:r>
      <w:r>
        <w:rPr>
          <w:cs/>
        </w:rPr>
        <w:t xml:space="preserve">๓ ในพระราชกฤษฎีกานี้ </w:t>
      </w:r>
    </w:p>
    <w:p w14:paraId="060BAC1B" w14:textId="22716DB4" w:rsidR="00D66AA6" w:rsidRDefault="00D66AA6" w:rsidP="00FD79DA">
      <w:pPr>
        <w:spacing w:after="0"/>
        <w:ind w:firstLine="720"/>
        <w:jc w:val="thaiDistribute"/>
      </w:pPr>
      <w:r>
        <w:rPr>
          <w:cs/>
        </w:rPr>
        <w:t>“ระบบบริจาคอิเล็กทรอนิกส์” หมายความว่า ระบบที่ใช้สร้างและเก็บรักษาข้อมูลการบริจาค</w:t>
      </w:r>
      <w:r w:rsidR="00FD79DA">
        <w:rPr>
          <w:cs/>
        </w:rPr>
        <w:br/>
      </w:r>
      <w:r>
        <w:rPr>
          <w:cs/>
        </w:rPr>
        <w:t>ในรูปของข้อมูลอิเล็กทรอนิกส์ เพื่อใช้เป็นหลักฐานประกอบการใช้สิทธิประโยชน์ทางภาษีอากร</w:t>
      </w:r>
      <w:r w:rsidR="00FD79DA">
        <w:rPr>
          <w:cs/>
        </w:rPr>
        <w:br/>
      </w:r>
      <w:r>
        <w:rPr>
          <w:cs/>
        </w:rPr>
        <w:t>ตามประมวลรัษฎากร</w:t>
      </w:r>
    </w:p>
    <w:p w14:paraId="7D6EB96A" w14:textId="5754D99C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มาตรา</w:t>
      </w:r>
      <w:r w:rsidR="00FD79DA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๒ และส่วน ๓ หมวด ๓ ในลักษณะ ๒</w:t>
      </w:r>
      <w:r w:rsidR="00FD79DA">
        <w:rPr>
          <w:cs/>
        </w:rPr>
        <w:br/>
      </w:r>
      <w:r>
        <w:rPr>
          <w:cs/>
        </w:rPr>
        <w:t>แห่งประมวลรัษฎากร ส</w:t>
      </w:r>
      <w:r w:rsidR="005C0B08">
        <w:rPr>
          <w:rFonts w:hint="cs"/>
          <w:cs/>
        </w:rPr>
        <w:t>ำ</w:t>
      </w:r>
      <w:r>
        <w:rPr>
          <w:cs/>
        </w:rPr>
        <w:t>หรับการบริจาคเงินผ่านระบบบริจาคอิเล็กทรอนิกส์ให้แก่กรมป่าไม้</w:t>
      </w:r>
      <w:r w:rsidR="00FD79DA">
        <w:rPr>
          <w:cs/>
        </w:rPr>
        <w:br/>
      </w:r>
      <w:r>
        <w:rPr>
          <w:cs/>
        </w:rPr>
        <w:t>เพื่อสนับสนุนโครงการภาคีสนับสนุนป่าชุมชนลดโลกร้อนของกระทรวงทรัพยากรธรรมชาติ</w:t>
      </w:r>
      <w:r w:rsidR="00FD79DA">
        <w:rPr>
          <w:cs/>
        </w:rPr>
        <w:br/>
      </w:r>
      <w:r>
        <w:rPr>
          <w:cs/>
        </w:rPr>
        <w:t>และสิ่งแวดล้อม ที่ได้กระท</w:t>
      </w:r>
      <w:r w:rsidR="005C0B08">
        <w:rPr>
          <w:rFonts w:hint="cs"/>
          <w:cs/>
        </w:rPr>
        <w:t>ำ</w:t>
      </w:r>
      <w:r>
        <w:rPr>
          <w:cs/>
        </w:rPr>
        <w:t xml:space="preserve">ตั้งแต่วันที่ ๑ มกราคม พ.ศ. ๒๕๖๖ ถึงวันที่ ๓๑ ธันวาคม </w:t>
      </w:r>
      <w:r w:rsidR="00FD79DA">
        <w:rPr>
          <w:cs/>
        </w:rPr>
        <w:br/>
      </w:r>
      <w:r>
        <w:rPr>
          <w:cs/>
        </w:rPr>
        <w:t>พ.ศ. ๒๕๗๐ ดังต่อไปนี้</w:t>
      </w:r>
    </w:p>
    <w:p w14:paraId="35987608" w14:textId="1E176A03" w:rsidR="00D66AA6" w:rsidRDefault="00D66AA6" w:rsidP="00FD79DA">
      <w:pPr>
        <w:spacing w:after="0"/>
        <w:ind w:firstLine="720"/>
        <w:jc w:val="thaiDistribute"/>
      </w:pPr>
      <w:r>
        <w:rPr>
          <w:cs/>
        </w:rPr>
        <w:lastRenderedPageBreak/>
        <w:t>(๑) ส</w:t>
      </w:r>
      <w:r w:rsidR="005C0B08">
        <w:rPr>
          <w:rFonts w:hint="cs"/>
          <w:cs/>
        </w:rPr>
        <w:t>ำ</w:t>
      </w:r>
      <w:r>
        <w:rPr>
          <w:cs/>
        </w:rPr>
        <w:t>หรับบุคคลธรรมดา ให้ยกเว้นส</w:t>
      </w:r>
      <w:r w:rsidR="005C0B08">
        <w:rPr>
          <w:rFonts w:hint="cs"/>
          <w:cs/>
        </w:rPr>
        <w:t>ำ</w:t>
      </w:r>
      <w:r>
        <w:rPr>
          <w:cs/>
        </w:rPr>
        <w:t>หรับเงินได้พึงประเมินหลังจากหักค่าใช้จ่ายและ</w:t>
      </w:r>
      <w:r w:rsidR="00FD79DA">
        <w:rPr>
          <w:cs/>
        </w:rPr>
        <w:br/>
      </w:r>
      <w:r>
        <w:rPr>
          <w:cs/>
        </w:rPr>
        <w:t>หักลดหย่อนตามมาตรา ๔๗ (๑) (๒) (๓) (๔) (๕) หรือ (๖) แห่งประมวลรัษฎากร เท่าจ</w:t>
      </w:r>
      <w:r w:rsidR="005C0B08">
        <w:rPr>
          <w:rFonts w:hint="cs"/>
          <w:cs/>
        </w:rPr>
        <w:t>ำ</w:t>
      </w:r>
      <w:r>
        <w:rPr>
          <w:cs/>
        </w:rPr>
        <w:t>นวนเงิน</w:t>
      </w:r>
      <w:r w:rsidR="00FD79DA">
        <w:rPr>
          <w:cs/>
        </w:rPr>
        <w:br/>
      </w:r>
      <w:r>
        <w:rPr>
          <w:cs/>
        </w:rPr>
        <w:t>ที่บริจาค แต่เมื่อรวมกับเงินบริจาคตามมาตรา ๔๗ (๗) แห่งประมวลรัษฎากรแล้ว ต้องไม่เกิน</w:t>
      </w:r>
      <w:r w:rsidR="00FD79DA">
        <w:rPr>
          <w:cs/>
        </w:rPr>
        <w:br/>
      </w:r>
      <w:r>
        <w:rPr>
          <w:cs/>
        </w:rPr>
        <w:t xml:space="preserve">ร้อยละสิบของเงินได้พึงประเมินหลังจากหักค่าใช้จ่ายและหักลดหย่อนนั้น </w:t>
      </w:r>
    </w:p>
    <w:p w14:paraId="2308E486" w14:textId="1575FADB" w:rsidR="00D66AA6" w:rsidRDefault="00D66AA6" w:rsidP="00FD79DA">
      <w:pPr>
        <w:spacing w:after="0"/>
        <w:ind w:firstLine="720"/>
        <w:jc w:val="thaiDistribute"/>
      </w:pPr>
      <w:r>
        <w:rPr>
          <w:cs/>
        </w:rPr>
        <w:t>(๒) ส</w:t>
      </w:r>
      <w:r w:rsidR="005C0B08">
        <w:rPr>
          <w:rFonts w:hint="cs"/>
          <w:cs/>
        </w:rPr>
        <w:t>ำ</w:t>
      </w:r>
      <w:r>
        <w:rPr>
          <w:cs/>
        </w:rPr>
        <w:t>หรับบริษัทหรือห้างหุ้นส่วนนิติบุคคล ให้ยกเว้นส</w:t>
      </w:r>
      <w:r w:rsidR="005C0B08">
        <w:rPr>
          <w:rFonts w:hint="cs"/>
          <w:cs/>
        </w:rPr>
        <w:t>ำ</w:t>
      </w:r>
      <w:r>
        <w:rPr>
          <w:cs/>
        </w:rPr>
        <w:t>หรับเงินได้เท่าจ</w:t>
      </w:r>
      <w:r w:rsidR="005C0B08">
        <w:rPr>
          <w:rFonts w:hint="cs"/>
          <w:cs/>
        </w:rPr>
        <w:t>ำ</w:t>
      </w:r>
      <w:r>
        <w:rPr>
          <w:cs/>
        </w:rPr>
        <w:t xml:space="preserve">นวนเงินที่บริจาค </w:t>
      </w:r>
      <w:r w:rsidR="00FD79DA">
        <w:rPr>
          <w:cs/>
        </w:rPr>
        <w:br/>
      </w:r>
      <w:r>
        <w:rPr>
          <w:cs/>
        </w:rPr>
        <w:t>แต่เมื่อรวมกับรายจ่ายเพื่อการกุศลสาธารณะหรือเพื่อการสาธารณประโยชน์ตามมาตรา ๖๕ ตรี</w:t>
      </w:r>
      <w:r w:rsidR="00FD79DA">
        <w:rPr>
          <w:cs/>
        </w:rPr>
        <w:br/>
      </w:r>
      <w:r>
        <w:rPr>
          <w:cs/>
        </w:rPr>
        <w:t>(๓) (ข) แห่งประมวลรัษฎากรแล้ว ต้องไม่เกินร้อยละสองของก</w:t>
      </w:r>
      <w:r w:rsidR="005C0B08">
        <w:rPr>
          <w:rFonts w:hint="cs"/>
          <w:cs/>
        </w:rPr>
        <w:t>ำ</w:t>
      </w:r>
      <w:r>
        <w:rPr>
          <w:cs/>
        </w:rPr>
        <w:t>ไรสุทธิ</w:t>
      </w:r>
    </w:p>
    <w:p w14:paraId="053936D5" w14:textId="11969CCD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การได้รับยกเว้นตามวรรคหนึ่ง ให้เป็นไปตามหลักเกณฑ์ วิธีการ และเงื่อนไขที่อธิบดี</w:t>
      </w:r>
      <w:r w:rsidR="00FD79DA">
        <w:rPr>
          <w:cs/>
        </w:rPr>
        <w:br/>
      </w:r>
      <w:r>
        <w:rPr>
          <w:cs/>
        </w:rPr>
        <w:t>ประกาศก</w:t>
      </w:r>
      <w:r w:rsidR="005C0B08">
        <w:rPr>
          <w:rFonts w:hint="cs"/>
          <w:cs/>
        </w:rPr>
        <w:t>ำ</w:t>
      </w:r>
      <w:r>
        <w:rPr>
          <w:cs/>
        </w:rPr>
        <w:t>หนด</w:t>
      </w:r>
    </w:p>
    <w:p w14:paraId="3A4D12FB" w14:textId="75BCB1BE" w:rsidR="00D66AA6" w:rsidRDefault="00D66AA6" w:rsidP="00FD79DA">
      <w:pPr>
        <w:spacing w:after="0"/>
        <w:ind w:firstLine="720"/>
        <w:jc w:val="thaiDistribute"/>
      </w:pPr>
      <w:r>
        <w:rPr>
          <w:cs/>
        </w:rPr>
        <w:t>มาตรา</w:t>
      </w:r>
      <w:r w:rsidR="00FD79DA">
        <w:rPr>
          <w:rFonts w:hint="cs"/>
          <w:cs/>
        </w:rPr>
        <w:t xml:space="preserve"> </w:t>
      </w:r>
      <w:r>
        <w:rPr>
          <w:cs/>
        </w:rPr>
        <w:t>๕ ให้รัฐมนตรีว่าการกระทรวงการคลังรักษาการตามพระราชกฤษฎีกานี้</w:t>
      </w:r>
    </w:p>
    <w:p w14:paraId="62FBC925" w14:textId="77777777" w:rsidR="00FD79DA" w:rsidRDefault="00FD79DA" w:rsidP="00FD79DA">
      <w:pPr>
        <w:spacing w:after="0"/>
        <w:ind w:firstLine="720"/>
        <w:jc w:val="thaiDistribute"/>
        <w:rPr>
          <w:rFonts w:hint="cs"/>
        </w:rPr>
      </w:pPr>
    </w:p>
    <w:p w14:paraId="39DE0512" w14:textId="77777777" w:rsidR="00D66AA6" w:rsidRDefault="00D66AA6" w:rsidP="00FD79DA">
      <w:pPr>
        <w:spacing w:after="0"/>
        <w:jc w:val="thaiDistribute"/>
      </w:pPr>
      <w:r>
        <w:rPr>
          <w:cs/>
        </w:rPr>
        <w:t>ผู้รับสนองพระบรมราชโองการ</w:t>
      </w:r>
    </w:p>
    <w:p w14:paraId="15754DDF" w14:textId="70608BD8" w:rsidR="00D66AA6" w:rsidRDefault="00FD79DA" w:rsidP="00FD79DA">
      <w:pPr>
        <w:spacing w:after="0"/>
        <w:jc w:val="thaiDistribute"/>
      </w:pPr>
      <w:r>
        <w:rPr>
          <w:rFonts w:hint="cs"/>
          <w:cs/>
        </w:rPr>
        <w:t xml:space="preserve"> </w:t>
      </w:r>
      <w:r w:rsidR="00D66AA6">
        <w:rPr>
          <w:cs/>
        </w:rPr>
        <w:t>พลเอก ประยุทธ์ จันทร์โอชา</w:t>
      </w:r>
    </w:p>
    <w:p w14:paraId="50391EAE" w14:textId="5A0A1F5D" w:rsidR="00D66AA6" w:rsidRDefault="00FD79DA" w:rsidP="00FD79DA">
      <w:pPr>
        <w:spacing w:after="0"/>
        <w:jc w:val="thaiDistribute"/>
      </w:pPr>
      <w:r>
        <w:rPr>
          <w:rFonts w:hint="cs"/>
          <w:cs/>
        </w:rPr>
        <w:t xml:space="preserve">        </w:t>
      </w:r>
      <w:r w:rsidR="00D66AA6">
        <w:rPr>
          <w:cs/>
        </w:rPr>
        <w:t>นายกรัฐมนตรี</w:t>
      </w:r>
    </w:p>
    <w:p w14:paraId="6D144760" w14:textId="77777777" w:rsidR="00FD79DA" w:rsidRDefault="00FD79DA" w:rsidP="00FD79DA">
      <w:pPr>
        <w:spacing w:after="0"/>
        <w:jc w:val="thaiDistribute"/>
      </w:pPr>
    </w:p>
    <w:p w14:paraId="19877866" w14:textId="77777777" w:rsidR="00FD79DA" w:rsidRDefault="00FD79DA" w:rsidP="00FD79DA">
      <w:pPr>
        <w:spacing w:after="0"/>
        <w:jc w:val="thaiDistribute"/>
      </w:pPr>
    </w:p>
    <w:p w14:paraId="6FA1E8B8" w14:textId="2FB069C2" w:rsidR="00D66AA6" w:rsidRDefault="00D66AA6" w:rsidP="00FD79DA">
      <w:pPr>
        <w:spacing w:after="0"/>
        <w:jc w:val="thaiDistribute"/>
        <w:rPr>
          <w:rFonts w:hint="cs"/>
        </w:rPr>
      </w:pPr>
      <w:r>
        <w:rPr>
          <w:cs/>
        </w:rPr>
        <w:t>หมายเหตุ :- เหตุผลในการประกาศใช้พระราชกฤษฎีกาฉบับนี้ คือ เนื่องจากมาตรการภาษีเพื่อส่งเสริม</w:t>
      </w:r>
      <w:r w:rsidR="00FD79DA">
        <w:br/>
      </w:r>
      <w:r w:rsidRPr="00FD79DA">
        <w:rPr>
          <w:spacing w:val="-10"/>
          <w:cs/>
        </w:rPr>
        <w:t>การด</w:t>
      </w:r>
      <w:r w:rsidR="005C0B08">
        <w:rPr>
          <w:rFonts w:hint="cs"/>
          <w:spacing w:val="-10"/>
          <w:cs/>
        </w:rPr>
        <w:t>ำ</w:t>
      </w:r>
      <w:r w:rsidRPr="00FD79DA">
        <w:rPr>
          <w:spacing w:val="-10"/>
          <w:cs/>
        </w:rPr>
        <w:t>เนินโครงการภาคีสนับสนุนป่าชุมชนลดโลกร้อน ตามที่ก</w:t>
      </w:r>
      <w:r w:rsidR="005C0B08">
        <w:rPr>
          <w:rFonts w:hint="cs"/>
          <w:spacing w:val="-10"/>
          <w:cs/>
        </w:rPr>
        <w:t>ำ</w:t>
      </w:r>
      <w:r w:rsidRPr="00FD79DA">
        <w:rPr>
          <w:spacing w:val="-10"/>
          <w:cs/>
        </w:rPr>
        <w:t>หนดไว้ในพระราชกฤษฎีกาออกตามความใน</w:t>
      </w:r>
      <w:r w:rsidR="00FD79DA">
        <w:rPr>
          <w:spacing w:val="-10"/>
          <w:cs/>
        </w:rPr>
        <w:br/>
      </w:r>
      <w:r>
        <w:rPr>
          <w:cs/>
        </w:rPr>
        <w:t xml:space="preserve">ประมวลรัษฎากร ว่าด้วยการยกเว้นรัษฎากร (ฉบับที่ ๖๘๘) พ.ศ. ๒๕๖๒ ใช้บังคับถึงวันที่ ๓๑ ธันวาคม </w:t>
      </w:r>
      <w:r w:rsidR="00FD79DA">
        <w:rPr>
          <w:cs/>
        </w:rPr>
        <w:br/>
      </w:r>
      <w:r w:rsidRPr="00FD79DA">
        <w:rPr>
          <w:spacing w:val="-6"/>
          <w:cs/>
        </w:rPr>
        <w:t>พ.ศ. ๒๕๖๕ เพื่อให้การมีส่วนร่วมในการสนับสนุนป่าชุมชนสามารถด</w:t>
      </w:r>
      <w:r w:rsidR="005C0B08">
        <w:rPr>
          <w:rFonts w:hint="cs"/>
          <w:spacing w:val="-6"/>
          <w:cs/>
        </w:rPr>
        <w:t>ำ</w:t>
      </w:r>
      <w:r w:rsidRPr="00FD79DA">
        <w:rPr>
          <w:spacing w:val="-6"/>
          <w:cs/>
        </w:rPr>
        <w:t>เนินการได้อย่างต่อเนื่อง อันจะเป็น</w:t>
      </w:r>
      <w:r w:rsidR="00FD79DA">
        <w:rPr>
          <w:spacing w:val="-6"/>
        </w:rPr>
        <w:br/>
      </w:r>
      <w:r w:rsidRPr="00FD79DA">
        <w:rPr>
          <w:spacing w:val="-10"/>
          <w:cs/>
        </w:rPr>
        <w:t>การเพิ่มศักยภาพการด</w:t>
      </w:r>
      <w:r w:rsidR="005C0B08">
        <w:rPr>
          <w:rFonts w:hint="cs"/>
          <w:spacing w:val="-10"/>
          <w:cs/>
        </w:rPr>
        <w:t>ำ</w:t>
      </w:r>
      <w:r w:rsidRPr="00FD79DA">
        <w:rPr>
          <w:spacing w:val="-10"/>
          <w:cs/>
        </w:rPr>
        <w:t>เนินงานของป่าชุมชนในการดูดซับก๊าซเรือนกระจก รวมทั้งส่งเสริมความเป็นอยู่ที่ดี</w:t>
      </w:r>
      <w:r w:rsidR="00FD79DA">
        <w:rPr>
          <w:spacing w:val="-10"/>
        </w:rPr>
        <w:br/>
      </w:r>
      <w:r>
        <w:rPr>
          <w:cs/>
        </w:rPr>
        <w:t xml:space="preserve">ของชุมชนอย่างยั่งยืน สมควรยกเว้นภาษีเงินได้ให้แก่บุคคลธรรมดาและบริษัทหรือห้างหุ้นส่วนนิติบุคคล </w:t>
      </w:r>
    </w:p>
    <w:p w14:paraId="44DA0EF9" w14:textId="5E965C47" w:rsidR="00D66AA6" w:rsidRDefault="00D66AA6" w:rsidP="00FD79DA">
      <w:pPr>
        <w:spacing w:after="0"/>
        <w:jc w:val="thaiDistribute"/>
      </w:pPr>
      <w:r w:rsidRPr="00FD79DA">
        <w:rPr>
          <w:spacing w:val="-10"/>
          <w:cs/>
        </w:rPr>
        <w:t>ส</w:t>
      </w:r>
      <w:r w:rsidR="005C0B08">
        <w:rPr>
          <w:rFonts w:hint="cs"/>
          <w:spacing w:val="-10"/>
          <w:cs/>
        </w:rPr>
        <w:t>ำ</w:t>
      </w:r>
      <w:r w:rsidRPr="00FD79DA">
        <w:rPr>
          <w:spacing w:val="-10"/>
          <w:cs/>
        </w:rPr>
        <w:t>หรับการบริจาคเงินผ่านระบบบริจาคอิเล็กทรอนิกส์ให้แก่กรมป่าไม้ เพื่อสนับสนุนโครงการภาคีสนับสนุน</w:t>
      </w:r>
      <w:r w:rsidR="00FD79DA">
        <w:rPr>
          <w:spacing w:val="-10"/>
        </w:rPr>
        <w:br/>
      </w:r>
      <w:r>
        <w:rPr>
          <w:cs/>
        </w:rPr>
        <w:t>ป่าชุมชนลดโลกร้อน ที่ได้กระท</w:t>
      </w:r>
      <w:r w:rsidR="005C0B08">
        <w:rPr>
          <w:rFonts w:hint="cs"/>
          <w:cs/>
        </w:rPr>
        <w:t>ำ</w:t>
      </w:r>
      <w:r>
        <w:rPr>
          <w:cs/>
        </w:rPr>
        <w:t xml:space="preserve">ตั้งแต่วันที่ ๑ มกราคม พ.ศ. ๒๕๖๖ ถึงวันที่ ๓๑ ธันวาคม พ.ศ. ๒๕๗๐ </w:t>
      </w:r>
    </w:p>
    <w:p w14:paraId="420618F8" w14:textId="20E98914" w:rsidR="00F05C08" w:rsidRDefault="00D66AA6" w:rsidP="00FD79DA">
      <w:pPr>
        <w:spacing w:after="0"/>
        <w:jc w:val="thaiDistribute"/>
      </w:pPr>
      <w:r>
        <w:rPr>
          <w:cs/>
        </w:rPr>
        <w:t>จึงจ</w:t>
      </w:r>
      <w:r w:rsidR="005C0B08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53D1E505" w14:textId="364BDD3D" w:rsidR="00FD79DA" w:rsidRDefault="00FD79DA" w:rsidP="00FD79DA">
      <w:pPr>
        <w:spacing w:after="0"/>
        <w:jc w:val="thaiDistribute"/>
      </w:pPr>
    </w:p>
    <w:p w14:paraId="3B8347AA" w14:textId="1F0AAC02" w:rsidR="00FD79DA" w:rsidRDefault="00FD79DA" w:rsidP="00FD79DA">
      <w:pPr>
        <w:spacing w:after="0"/>
        <w:jc w:val="center"/>
      </w:pPr>
      <w:r>
        <w:rPr>
          <w:rFonts w:hint="cs"/>
          <w:cs/>
        </w:rPr>
        <w:t>(</w:t>
      </w:r>
      <w:r>
        <w:rPr>
          <w:cs/>
        </w:rPr>
        <w:t>เล</w:t>
      </w:r>
      <w:r w:rsidR="005C0B08">
        <w:rPr>
          <w:rFonts w:hint="cs"/>
          <w:cs/>
        </w:rPr>
        <w:t>่</w:t>
      </w:r>
      <w:r>
        <w:rPr>
          <w:cs/>
        </w:rPr>
        <w:t>ม ๑๔๐ ตอนที่ ๒๐ ก 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 ๑๙ มีนาคม ๒๕๖๖</w:t>
      </w:r>
      <w:r>
        <w:rPr>
          <w:rFonts w:hint="cs"/>
          <w:cs/>
        </w:rPr>
        <w:t>)</w:t>
      </w:r>
    </w:p>
    <w:p w14:paraId="177340A2" w14:textId="77777777" w:rsidR="00FD79DA" w:rsidRDefault="00FD79DA" w:rsidP="00FD79DA">
      <w:pPr>
        <w:spacing w:after="0"/>
        <w:jc w:val="thaiDistribute"/>
      </w:pPr>
    </w:p>
    <w:sectPr w:rsidR="00FD7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A6"/>
    <w:rsid w:val="002B4D0F"/>
    <w:rsid w:val="005C0B08"/>
    <w:rsid w:val="009524F2"/>
    <w:rsid w:val="00A01F8A"/>
    <w:rsid w:val="00C36926"/>
    <w:rsid w:val="00C96AD4"/>
    <w:rsid w:val="00D66AA6"/>
    <w:rsid w:val="00DF29F5"/>
    <w:rsid w:val="00F05C0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CC87"/>
  <w15:chartTrackingRefBased/>
  <w15:docId w15:val="{930FF1DA-CCA1-4923-94ED-32C15E1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E26A-9AE5-4925-80C3-B414769B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11</cp:revision>
  <dcterms:created xsi:type="dcterms:W3CDTF">2023-03-21T03:03:00Z</dcterms:created>
  <dcterms:modified xsi:type="dcterms:W3CDTF">2023-03-21T03:57:00Z</dcterms:modified>
</cp:coreProperties>
</file>