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652E" w14:textId="6F2B709A" w:rsidR="00454780" w:rsidRDefault="00454780" w:rsidP="001B61FF">
      <w:pPr>
        <w:tabs>
          <w:tab w:val="left" w:pos="4320"/>
        </w:tabs>
        <w:spacing w:after="0" w:line="240" w:lineRule="auto"/>
        <w:jc w:val="center"/>
        <w:rPr>
          <w:rFonts w:ascii="TH SarabunIT๙" w:hAnsi="TH SarabunIT๙" w:cs="TH SarabunIT๙"/>
          <w:noProof/>
          <w:sz w:val="34"/>
          <w:szCs w:val="34"/>
        </w:rPr>
      </w:pPr>
    </w:p>
    <w:p w14:paraId="708BB0AA" w14:textId="77777777" w:rsidR="005D4E91" w:rsidRPr="00454780" w:rsidRDefault="005D4E91" w:rsidP="001B61FF">
      <w:pPr>
        <w:tabs>
          <w:tab w:val="left" w:pos="4320"/>
        </w:tabs>
        <w:spacing w:after="0" w:line="240" w:lineRule="auto"/>
        <w:jc w:val="center"/>
        <w:rPr>
          <w:rFonts w:ascii="TH SarabunIT๙" w:hAnsi="TH SarabunIT๙" w:cs="TH SarabunIT๙"/>
          <w:noProof/>
          <w:sz w:val="34"/>
          <w:szCs w:val="34"/>
        </w:rPr>
      </w:pPr>
    </w:p>
    <w:p w14:paraId="56869A68" w14:textId="77777777" w:rsidR="00454780" w:rsidRPr="00454780" w:rsidRDefault="00F33C2B" w:rsidP="001B61FF">
      <w:pPr>
        <w:tabs>
          <w:tab w:val="left" w:pos="4320"/>
        </w:tabs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พระราชกฤษฎีกา</w:t>
      </w:r>
    </w:p>
    <w:p w14:paraId="04DE7C00" w14:textId="191D44EB" w:rsidR="00454780" w:rsidRPr="00454780" w:rsidRDefault="00454780" w:rsidP="001B61FF">
      <w:pPr>
        <w:tabs>
          <w:tab w:val="left" w:pos="4320"/>
        </w:tabs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54780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14:paraId="6647B4E9" w14:textId="7B2CCE06" w:rsidR="00454780" w:rsidRPr="00F33C2B" w:rsidRDefault="00454780" w:rsidP="001B61FF">
      <w:pPr>
        <w:tabs>
          <w:tab w:val="left" w:pos="4320"/>
        </w:tabs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454780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454780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="00F33C2B" w:rsidRPr="00F33C2B">
        <w:rPr>
          <w:rFonts w:ascii="TH SarabunIT๙" w:hAnsi="TH SarabunIT๙" w:cs="TH SarabunIT๙" w:hint="cs"/>
          <w:sz w:val="34"/>
          <w:szCs w:val="34"/>
          <w:cs/>
        </w:rPr>
        <w:t xml:space="preserve">(ฉบับที่ </w:t>
      </w:r>
      <w:r w:rsidR="0019228A">
        <w:rPr>
          <w:rFonts w:ascii="TH SarabunIT๙" w:hAnsi="TH SarabunIT๙" w:cs="TH SarabunIT๙" w:hint="cs"/>
          <w:sz w:val="34"/>
          <w:szCs w:val="34"/>
          <w:cs/>
        </w:rPr>
        <w:t>๗๘๕</w:t>
      </w:r>
      <w:r w:rsidR="00F33C2B" w:rsidRPr="00F33C2B">
        <w:rPr>
          <w:rFonts w:ascii="TH SarabunIT๙" w:hAnsi="TH SarabunIT๙" w:cs="TH SarabunIT๙" w:hint="cs"/>
          <w:sz w:val="34"/>
          <w:szCs w:val="34"/>
          <w:cs/>
        </w:rPr>
        <w:t>)</w:t>
      </w:r>
    </w:p>
    <w:p w14:paraId="67F42F3A" w14:textId="4FE90D65" w:rsidR="00F33C2B" w:rsidRPr="00F33C2B" w:rsidRDefault="00F33C2B" w:rsidP="00454780">
      <w:pPr>
        <w:tabs>
          <w:tab w:val="left" w:pos="4320"/>
        </w:tabs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F33C2B">
        <w:rPr>
          <w:rFonts w:ascii="TH SarabunIT๙" w:hAnsi="TH SarabunIT๙" w:cs="TH SarabunIT๙" w:hint="cs"/>
          <w:sz w:val="34"/>
          <w:szCs w:val="34"/>
          <w:cs/>
        </w:rPr>
        <w:t xml:space="preserve">พ.ศ. </w:t>
      </w:r>
      <w:r w:rsidR="0019228A">
        <w:rPr>
          <w:rFonts w:ascii="TH SarabunIT๙" w:hAnsi="TH SarabunIT๙" w:cs="TH SarabunIT๙" w:hint="cs"/>
          <w:sz w:val="34"/>
          <w:szCs w:val="34"/>
          <w:cs/>
        </w:rPr>
        <w:t>๒๕๖๗</w:t>
      </w:r>
    </w:p>
    <w:p w14:paraId="1DC4A315" w14:textId="3AB3B3BC" w:rsidR="001A381F" w:rsidRDefault="001B61FF" w:rsidP="001B61FF">
      <w:pPr>
        <w:tabs>
          <w:tab w:val="left" w:pos="180"/>
          <w:tab w:val="left" w:pos="720"/>
          <w:tab w:val="left" w:pos="3261"/>
        </w:tabs>
        <w:spacing w:after="12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00093" wp14:editId="4977EF1F">
                <wp:simplePos x="0" y="0"/>
                <wp:positionH relativeFrom="column">
                  <wp:posOffset>2053060</wp:posOffset>
                </wp:positionH>
                <wp:positionV relativeFrom="paragraph">
                  <wp:posOffset>198755</wp:posOffset>
                </wp:positionV>
                <wp:extent cx="1722214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221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A18F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5.65pt" to="297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" strokecolor="black [3213]" strokeweight=".5pt"/>
            </w:pict>
          </mc:Fallback>
        </mc:AlternateContent>
      </w:r>
      <w:r w:rsidR="00454780" w:rsidRPr="00627F37">
        <w:rPr>
          <w:rFonts w:ascii="TH SarabunIT๙" w:hAnsi="TH SarabunIT๙" w:cs="TH SarabunIT๙"/>
          <w:sz w:val="34"/>
          <w:szCs w:val="34"/>
        </w:rPr>
        <w:tab/>
      </w:r>
      <w:r w:rsidR="00454780" w:rsidRPr="00627F37">
        <w:rPr>
          <w:rFonts w:ascii="TH SarabunIT๙" w:hAnsi="TH SarabunIT๙" w:cs="TH SarabunIT๙"/>
          <w:sz w:val="34"/>
          <w:szCs w:val="34"/>
        </w:rPr>
        <w:tab/>
      </w:r>
      <w:r w:rsidR="00454780" w:rsidRPr="00627F37">
        <w:rPr>
          <w:rFonts w:ascii="TH SarabunIT๙" w:hAnsi="TH SarabunIT๙" w:cs="TH SarabunIT๙"/>
          <w:sz w:val="34"/>
          <w:szCs w:val="34"/>
        </w:rPr>
        <w:tab/>
      </w:r>
    </w:p>
    <w:p w14:paraId="36880140" w14:textId="77777777" w:rsidR="0019228A" w:rsidRPr="0019228A" w:rsidRDefault="0019228A" w:rsidP="0019228A">
      <w:pPr>
        <w:tabs>
          <w:tab w:val="left" w:pos="180"/>
          <w:tab w:val="left" w:pos="720"/>
          <w:tab w:val="left" w:pos="3261"/>
        </w:tabs>
        <w:spacing w:after="12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19228A">
        <w:rPr>
          <w:rFonts w:ascii="TH SarabunIT๙" w:hAnsi="TH SarabunIT๙" w:cs="TH SarabunIT๙"/>
          <w:sz w:val="48"/>
          <w:szCs w:val="48"/>
          <w:cs/>
        </w:rPr>
        <w:t>พระบาทสมเด็จพระปรเมนทรรามาธิบดีศรีสินทรมหาวชิราลงกรณ</w:t>
      </w:r>
    </w:p>
    <w:p w14:paraId="1AA4CFAA" w14:textId="77777777" w:rsidR="0019228A" w:rsidRPr="0019228A" w:rsidRDefault="0019228A" w:rsidP="0019228A">
      <w:pPr>
        <w:tabs>
          <w:tab w:val="left" w:pos="180"/>
          <w:tab w:val="left" w:pos="720"/>
          <w:tab w:val="left" w:pos="3261"/>
        </w:tabs>
        <w:spacing w:after="12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19228A">
        <w:rPr>
          <w:rFonts w:ascii="TH SarabunIT๙" w:hAnsi="TH SarabunIT๙" w:cs="TH SarabunIT๙"/>
          <w:sz w:val="48"/>
          <w:szCs w:val="48"/>
          <w:cs/>
        </w:rPr>
        <w:t>พระวชิรเกล้าเจ้าอยู่หัว</w:t>
      </w:r>
    </w:p>
    <w:p w14:paraId="3FBF7750" w14:textId="77777777" w:rsidR="0019228A" w:rsidRPr="0019228A" w:rsidRDefault="0019228A" w:rsidP="0019228A">
      <w:pPr>
        <w:tabs>
          <w:tab w:val="left" w:pos="180"/>
          <w:tab w:val="left" w:pos="720"/>
          <w:tab w:val="left" w:pos="3261"/>
        </w:tabs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9228A">
        <w:rPr>
          <w:rFonts w:ascii="TH SarabunIT๙" w:hAnsi="TH SarabunIT๙" w:cs="TH SarabunIT๙"/>
          <w:sz w:val="34"/>
          <w:szCs w:val="34"/>
          <w:cs/>
        </w:rPr>
        <w:t>ให้ไว้  ณ  วันที่  ๔ มิถุนายน  พ.ศ. ๒๕๖๗</w:t>
      </w:r>
    </w:p>
    <w:p w14:paraId="529ECE4F" w14:textId="008F45BF" w:rsidR="0019228A" w:rsidRPr="0019228A" w:rsidRDefault="0019228A" w:rsidP="0019228A">
      <w:pPr>
        <w:tabs>
          <w:tab w:val="left" w:pos="180"/>
          <w:tab w:val="left" w:pos="720"/>
          <w:tab w:val="left" w:pos="3261"/>
        </w:tabs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9228A">
        <w:rPr>
          <w:rFonts w:ascii="TH SarabunIT๙" w:hAnsi="TH SarabunIT๙" w:cs="TH SarabunIT๙"/>
          <w:sz w:val="34"/>
          <w:szCs w:val="34"/>
          <w:cs/>
        </w:rPr>
        <w:t>เป็นปีที่  ๙  ในรัชกาลปัจจุบัน</w:t>
      </w:r>
    </w:p>
    <w:p w14:paraId="68803FED" w14:textId="77777777" w:rsidR="0019228A" w:rsidRDefault="0019228A" w:rsidP="0019228A">
      <w:pPr>
        <w:tabs>
          <w:tab w:val="left" w:pos="180"/>
          <w:tab w:val="left" w:pos="720"/>
          <w:tab w:val="left" w:pos="1440"/>
          <w:tab w:val="left" w:pos="3261"/>
        </w:tabs>
        <w:spacing w:after="120" w:line="240" w:lineRule="auto"/>
        <w:jc w:val="thaiDistribute"/>
        <w:rPr>
          <w:rFonts w:ascii="TH SarabunIT๙" w:hAnsi="TH SarabunIT๙" w:cs="TH SarabunIT๙"/>
          <w:spacing w:val="2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19228A">
        <w:rPr>
          <w:rFonts w:ascii="TH SarabunIT๙" w:hAnsi="TH SarabunIT๙" w:cs="TH SarabunIT๙"/>
          <w:spacing w:val="-14"/>
          <w:sz w:val="34"/>
          <w:szCs w:val="34"/>
          <w:cs/>
        </w:rPr>
        <w:t>พระบาทสมเด็จพระปรเมนทรรามาธิบดีศรีสินทรมหาวชิราลงกรณ พระวชิรเกล้าเจ้าอยู่หัว</w:t>
      </w:r>
      <w:r>
        <w:rPr>
          <w:rFonts w:ascii="TH SarabunIT๙" w:hAnsi="TH SarabunIT๙" w:cs="TH SarabunIT๙"/>
          <w:spacing w:val="-14"/>
          <w:sz w:val="34"/>
          <w:szCs w:val="34"/>
        </w:rPr>
        <w:br/>
      </w:r>
      <w:r w:rsidRPr="0019228A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 ให้ประกาศว่า</w:t>
      </w:r>
    </w:p>
    <w:p w14:paraId="514A2A33" w14:textId="18869957" w:rsidR="00EB765A" w:rsidRPr="00DD4155" w:rsidRDefault="00EB765A" w:rsidP="0019228A">
      <w:pPr>
        <w:tabs>
          <w:tab w:val="left" w:pos="180"/>
          <w:tab w:val="left" w:pos="720"/>
          <w:tab w:val="left" w:pos="1440"/>
          <w:tab w:val="left" w:pos="3261"/>
        </w:tabs>
        <w:spacing w:after="12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D43C29">
        <w:rPr>
          <w:rFonts w:ascii="TH SarabunIT๙" w:hAnsi="TH SarabunIT๙" w:cs="TH SarabunIT๙"/>
          <w:spacing w:val="2"/>
          <w:sz w:val="34"/>
          <w:szCs w:val="34"/>
          <w:cs/>
        </w:rPr>
        <w:tab/>
      </w:r>
      <w:r w:rsidR="0019228A">
        <w:rPr>
          <w:rFonts w:ascii="TH SarabunIT๙" w:hAnsi="TH SarabunIT๙" w:cs="TH SarabunIT๙"/>
          <w:spacing w:val="2"/>
          <w:sz w:val="34"/>
          <w:szCs w:val="34"/>
          <w:cs/>
        </w:rPr>
        <w:tab/>
      </w:r>
      <w:r w:rsidR="0019228A" w:rsidRPr="005D4E91">
        <w:rPr>
          <w:rFonts w:ascii="TH SarabunIT๙" w:hAnsi="TH SarabunIT๙" w:cs="TH SarabunIT๙"/>
          <w:spacing w:val="-16"/>
          <w:sz w:val="34"/>
          <w:szCs w:val="34"/>
          <w:cs/>
        </w:rPr>
        <w:tab/>
      </w:r>
      <w:r w:rsidRPr="005D4E91">
        <w:rPr>
          <w:rFonts w:ascii="TH SarabunIT๙" w:hAnsi="TH SarabunIT๙" w:cs="TH SarabunIT๙" w:hint="cs"/>
          <w:spacing w:val="-16"/>
          <w:sz w:val="34"/>
          <w:szCs w:val="34"/>
          <w:cs/>
        </w:rPr>
        <w:t>โดยที่เป็นการสมควร</w:t>
      </w:r>
      <w:r w:rsidR="00E6420C" w:rsidRPr="005D4E91">
        <w:rPr>
          <w:rFonts w:ascii="TH SarabunIT๙" w:hAnsi="TH SarabunIT๙" w:cs="TH SarabunIT๙" w:hint="cs"/>
          <w:spacing w:val="-16"/>
          <w:sz w:val="34"/>
          <w:szCs w:val="34"/>
          <w:cs/>
        </w:rPr>
        <w:t>ยกเว้นภาษีเงินได้</w:t>
      </w:r>
      <w:r w:rsidR="00EC0987" w:rsidRPr="005D4E91">
        <w:rPr>
          <w:rFonts w:ascii="TH SarabunIT๙" w:hAnsi="TH SarabunIT๙" w:cs="TH SarabunIT๙" w:hint="cs"/>
          <w:spacing w:val="-16"/>
          <w:sz w:val="34"/>
          <w:szCs w:val="34"/>
          <w:cs/>
        </w:rPr>
        <w:t>ให้แก่</w:t>
      </w:r>
      <w:r w:rsidR="00E6420C" w:rsidRPr="005D4E91">
        <w:rPr>
          <w:rFonts w:ascii="TH SarabunIT๙" w:hAnsi="TH SarabunIT๙" w:cs="TH SarabunIT๙" w:hint="cs"/>
          <w:spacing w:val="-16"/>
          <w:sz w:val="34"/>
          <w:szCs w:val="34"/>
          <w:cs/>
        </w:rPr>
        <w:t>บุคคลธรรมดาและ</w:t>
      </w:r>
      <w:r w:rsidR="00EC0987" w:rsidRPr="005D4E91">
        <w:rPr>
          <w:rFonts w:ascii="TH SarabunIT๙" w:hAnsi="TH SarabunIT๙" w:cs="TH SarabunIT๙" w:hint="cs"/>
          <w:spacing w:val="-16"/>
          <w:sz w:val="34"/>
          <w:szCs w:val="34"/>
          <w:cs/>
        </w:rPr>
        <w:t>บริษัทหรือห้างหุ้นส่วนนิติบุคคล</w:t>
      </w:r>
      <w:r w:rsidR="005D4E91">
        <w:rPr>
          <w:rFonts w:ascii="TH SarabunIT๙" w:hAnsi="TH SarabunIT๙" w:cs="TH SarabunIT๙"/>
          <w:spacing w:val="-16"/>
          <w:sz w:val="34"/>
          <w:szCs w:val="34"/>
        </w:rPr>
        <w:br/>
      </w:r>
      <w:r w:rsidR="00AE127F">
        <w:rPr>
          <w:rFonts w:ascii="TH SarabunIT๙" w:hAnsi="TH SarabunIT๙" w:cs="TH SarabunIT๙" w:hint="cs"/>
          <w:sz w:val="34"/>
          <w:szCs w:val="34"/>
          <w:cs/>
        </w:rPr>
        <w:t>สำหรับเงินได้ที่ได้จ่ายเป็นค่าซื้อและค่าติดตั้งระบบกล้องโทรทัศน์วงจรปิด</w:t>
      </w:r>
    </w:p>
    <w:p w14:paraId="2541D86C" w14:textId="77777777" w:rsidR="00EB765A" w:rsidRPr="00D43C29" w:rsidRDefault="00EB765A" w:rsidP="0019228A">
      <w:pPr>
        <w:tabs>
          <w:tab w:val="left" w:pos="1440"/>
          <w:tab w:val="left" w:pos="3686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43C29">
        <w:rPr>
          <w:rFonts w:ascii="TH SarabunIT๙" w:hAnsi="TH SarabunIT๙" w:cs="TH SarabunIT๙" w:hint="cs"/>
          <w:sz w:val="34"/>
          <w:szCs w:val="34"/>
          <w:cs/>
        </w:rPr>
        <w:tab/>
      </w:r>
      <w:r w:rsidRPr="00D43C29">
        <w:rPr>
          <w:rFonts w:ascii="TH SarabunIT๙" w:hAnsi="TH SarabunIT๙" w:cs="TH SarabunIT๙" w:hint="cs"/>
          <w:spacing w:val="-12"/>
          <w:sz w:val="34"/>
          <w:szCs w:val="34"/>
          <w:cs/>
        </w:rPr>
        <w:t>อาศัยอำนาจตาม</w:t>
      </w:r>
      <w:r w:rsidRPr="00D43C29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ความในมาตรา </w:t>
      </w:r>
      <w:r w:rsidRPr="00D43C29">
        <w:rPr>
          <w:rFonts w:ascii="TH SarabunIT๙" w:hAnsi="TH SarabunIT๙" w:cs="TH SarabunIT๙" w:hint="cs"/>
          <w:spacing w:val="-12"/>
          <w:sz w:val="34"/>
          <w:szCs w:val="34"/>
          <w:cs/>
        </w:rPr>
        <w:t>175</w:t>
      </w:r>
      <w:r w:rsidRPr="00D43C29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 ของรัฐธรรมนูญแห่งราชอาณาจักรไทย</w:t>
      </w:r>
      <w:r w:rsidRPr="00D43C29">
        <w:rPr>
          <w:rFonts w:ascii="TH SarabunIT๙" w:hAnsi="TH SarabunIT๙" w:cs="TH SarabunIT๙" w:hint="cs"/>
          <w:spacing w:val="-12"/>
          <w:sz w:val="34"/>
          <w:szCs w:val="34"/>
          <w:cs/>
        </w:rPr>
        <w:t xml:space="preserve"> และมาตรา </w:t>
      </w:r>
      <w:r w:rsidRPr="00D43C29">
        <w:rPr>
          <w:rFonts w:ascii="TH SarabunIT๙" w:hAnsi="TH SarabunIT๙" w:cs="TH SarabunIT๙"/>
          <w:spacing w:val="-12"/>
          <w:sz w:val="34"/>
          <w:szCs w:val="34"/>
        </w:rPr>
        <w:t>3</w:t>
      </w:r>
      <w:r w:rsidRPr="00D43C29">
        <w:rPr>
          <w:rFonts w:ascii="TH SarabunIT๙" w:hAnsi="TH SarabunIT๙" w:cs="TH SarabunIT๙" w:hint="cs"/>
          <w:spacing w:val="-12"/>
          <w:sz w:val="34"/>
          <w:szCs w:val="34"/>
          <w:cs/>
        </w:rPr>
        <w:t xml:space="preserve"> (1)</w:t>
      </w:r>
      <w:r w:rsidRPr="00D43C2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43C29">
        <w:rPr>
          <w:rFonts w:ascii="TH SarabunIT๙" w:hAnsi="TH SarabunIT๙" w:cs="TH SarabunIT๙" w:hint="cs"/>
          <w:spacing w:val="2"/>
          <w:sz w:val="34"/>
          <w:szCs w:val="34"/>
          <w:cs/>
        </w:rPr>
        <w:t xml:space="preserve">แห่งประมวลรัษฎากร ซึ่งแก้ไขเพิ่มเติมโดยพระราชบัญญัติแก้ไขเพิ่มเติมประมวลรัษฎากร (ฉบับที่ </w:t>
      </w:r>
      <w:r w:rsidRPr="00D43C29">
        <w:rPr>
          <w:rFonts w:ascii="TH SarabunIT๙" w:hAnsi="TH SarabunIT๙" w:cs="TH SarabunIT๙"/>
          <w:spacing w:val="2"/>
          <w:sz w:val="34"/>
          <w:szCs w:val="34"/>
        </w:rPr>
        <w:t>10</w:t>
      </w:r>
      <w:r w:rsidRPr="00D43C29">
        <w:rPr>
          <w:rFonts w:ascii="TH SarabunIT๙" w:hAnsi="TH SarabunIT๙" w:cs="TH SarabunIT๙" w:hint="cs"/>
          <w:spacing w:val="2"/>
          <w:sz w:val="34"/>
          <w:szCs w:val="34"/>
          <w:cs/>
        </w:rPr>
        <w:t>)</w:t>
      </w:r>
      <w:r w:rsidRPr="00D43C29">
        <w:rPr>
          <w:rFonts w:ascii="TH SarabunIT๙" w:hAnsi="TH SarabunIT๙" w:cs="TH SarabunIT๙" w:hint="cs"/>
          <w:sz w:val="34"/>
          <w:szCs w:val="34"/>
          <w:cs/>
        </w:rPr>
        <w:t xml:space="preserve"> พ.ศ. </w:t>
      </w:r>
      <w:r w:rsidRPr="00D43C29">
        <w:rPr>
          <w:rFonts w:ascii="TH SarabunIT๙" w:hAnsi="TH SarabunIT๙" w:cs="TH SarabunIT๙"/>
          <w:sz w:val="34"/>
          <w:szCs w:val="34"/>
        </w:rPr>
        <w:t>2496</w:t>
      </w:r>
      <w:r w:rsidRPr="00D43C29">
        <w:rPr>
          <w:rFonts w:ascii="TH SarabunIT๙" w:hAnsi="TH SarabunIT๙" w:cs="TH SarabunIT๙" w:hint="cs"/>
          <w:sz w:val="34"/>
          <w:szCs w:val="34"/>
          <w:cs/>
        </w:rPr>
        <w:t xml:space="preserve"> จึงทรงพระกรุณาโปรดเกล้าฯ ให้ตราพระราชกฤษฎีกาขึ้นไว้ ดังต่อไปนี้</w:t>
      </w:r>
    </w:p>
    <w:p w14:paraId="6A185E4E" w14:textId="034E7402" w:rsidR="00EB765A" w:rsidRPr="00DD4155" w:rsidRDefault="00EB765A" w:rsidP="0019228A">
      <w:pPr>
        <w:tabs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D4155">
        <w:rPr>
          <w:rFonts w:ascii="TH SarabunIT๙" w:hAnsi="TH SarabunIT๙" w:cs="TH SarabunIT๙"/>
          <w:sz w:val="34"/>
          <w:szCs w:val="34"/>
        </w:rPr>
        <w:tab/>
      </w:r>
      <w:r w:rsidRPr="00DD4155">
        <w:rPr>
          <w:rFonts w:ascii="TH SarabunIT๙" w:hAnsi="TH SarabunIT๙" w:cs="TH SarabunIT๙" w:hint="cs"/>
          <w:sz w:val="34"/>
          <w:szCs w:val="34"/>
          <w:cs/>
        </w:rPr>
        <w:t>มาตรา</w:t>
      </w:r>
      <w:r w:rsidRPr="00DD4155">
        <w:rPr>
          <w:rFonts w:ascii="TH SarabunIT๙" w:hAnsi="TH SarabunIT๙" w:cs="TH SarabunIT๙"/>
          <w:sz w:val="34"/>
          <w:szCs w:val="34"/>
        </w:rPr>
        <w:tab/>
        <w:t>1</w:t>
      </w:r>
      <w:r w:rsidRPr="00DD4155">
        <w:rPr>
          <w:rFonts w:ascii="TH SarabunIT๙" w:hAnsi="TH SarabunIT๙" w:cs="TH SarabunIT๙" w:hint="cs"/>
          <w:sz w:val="34"/>
          <w:szCs w:val="34"/>
          <w:cs/>
        </w:rPr>
        <w:tab/>
      </w:r>
      <w:r w:rsidRPr="00D43C29">
        <w:rPr>
          <w:rFonts w:ascii="TH SarabunIT๙" w:hAnsi="TH SarabunIT๙" w:cs="TH SarabunIT๙" w:hint="cs"/>
          <w:spacing w:val="-10"/>
          <w:sz w:val="34"/>
          <w:szCs w:val="34"/>
          <w:cs/>
        </w:rPr>
        <w:t>พระราชกฤษฎีกานี้เรียกว่า “พระราชกฤษฎีกาออกตามความในประมวลรัษฎากร</w:t>
      </w:r>
      <w:r w:rsidRPr="00DD4155">
        <w:rPr>
          <w:rFonts w:ascii="TH SarabunIT๙" w:hAnsi="TH SarabunIT๙" w:cs="TH SarabunIT๙" w:hint="cs"/>
          <w:sz w:val="34"/>
          <w:szCs w:val="34"/>
          <w:cs/>
        </w:rPr>
        <w:t xml:space="preserve"> ว่าด้วยการยกเว้นรัษฎากร (ฉบับที่ </w:t>
      </w:r>
      <w:r w:rsidR="00831F1A">
        <w:rPr>
          <w:rFonts w:ascii="TH SarabunIT๙" w:hAnsi="TH SarabunIT๙" w:cs="TH SarabunIT๙" w:hint="cs"/>
          <w:sz w:val="34"/>
          <w:szCs w:val="34"/>
          <w:cs/>
        </w:rPr>
        <w:t>785</w:t>
      </w:r>
      <w:r w:rsidRPr="00DD4155">
        <w:rPr>
          <w:rFonts w:ascii="TH SarabunIT๙" w:hAnsi="TH SarabunIT๙" w:cs="TH SarabunIT๙" w:hint="cs"/>
          <w:sz w:val="34"/>
          <w:szCs w:val="34"/>
          <w:cs/>
        </w:rPr>
        <w:t xml:space="preserve">) พ.ศ. </w:t>
      </w:r>
      <w:r w:rsidR="00831F1A">
        <w:rPr>
          <w:rFonts w:ascii="TH SarabunIT๙" w:hAnsi="TH SarabunIT๙" w:cs="TH SarabunIT๙" w:hint="cs"/>
          <w:sz w:val="34"/>
          <w:szCs w:val="34"/>
          <w:cs/>
        </w:rPr>
        <w:t>2567</w:t>
      </w:r>
      <w:r w:rsidRPr="00DD4155">
        <w:rPr>
          <w:rFonts w:ascii="TH SarabunIT๙" w:hAnsi="TH SarabunIT๙" w:cs="TH SarabunIT๙" w:hint="cs"/>
          <w:sz w:val="34"/>
          <w:szCs w:val="34"/>
          <w:cs/>
        </w:rPr>
        <w:t>”</w:t>
      </w:r>
    </w:p>
    <w:p w14:paraId="43E6C395" w14:textId="55CBBCEA" w:rsidR="00EB765A" w:rsidRDefault="00EB765A" w:rsidP="0019228A">
      <w:pPr>
        <w:tabs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B61FF">
        <w:rPr>
          <w:rFonts w:ascii="TH SarabunIT๙" w:hAnsi="TH SarabunIT๙" w:cs="TH SarabunIT๙"/>
          <w:spacing w:val="-10"/>
          <w:sz w:val="34"/>
          <w:szCs w:val="34"/>
        </w:rPr>
        <w:tab/>
      </w:r>
      <w:r w:rsidRPr="001B61FF">
        <w:rPr>
          <w:rFonts w:ascii="TH SarabunIT๙" w:hAnsi="TH SarabunIT๙" w:cs="TH SarabunIT๙"/>
          <w:spacing w:val="-10"/>
          <w:sz w:val="34"/>
          <w:szCs w:val="34"/>
          <w:cs/>
        </w:rPr>
        <w:t>มาตรา</w:t>
      </w:r>
      <w:r w:rsidRPr="001B61FF">
        <w:rPr>
          <w:rFonts w:ascii="TH SarabunIT๙" w:hAnsi="TH SarabunIT๙" w:cs="TH SarabunIT๙" w:hint="cs"/>
          <w:spacing w:val="-10"/>
          <w:sz w:val="34"/>
          <w:szCs w:val="34"/>
          <w:cs/>
        </w:rPr>
        <w:tab/>
      </w:r>
      <w:r w:rsidRPr="001B61FF">
        <w:rPr>
          <w:rFonts w:ascii="TH SarabunIT๙" w:hAnsi="TH SarabunIT๙" w:cs="TH SarabunIT๙"/>
          <w:spacing w:val="-10"/>
          <w:sz w:val="34"/>
          <w:szCs w:val="34"/>
          <w:cs/>
        </w:rPr>
        <w:t>๒</w:t>
      </w:r>
      <w:r w:rsidRPr="001B61FF">
        <w:rPr>
          <w:rFonts w:ascii="TH SarabunIT๙" w:hAnsi="TH SarabunIT๙" w:cs="TH SarabunIT๙" w:hint="cs"/>
          <w:spacing w:val="-10"/>
          <w:sz w:val="34"/>
          <w:szCs w:val="34"/>
          <w:cs/>
        </w:rPr>
        <w:tab/>
      </w:r>
      <w:r w:rsidRPr="00D43C29">
        <w:rPr>
          <w:rFonts w:ascii="TH SarabunIT๙" w:hAnsi="TH SarabunIT๙" w:cs="TH SarabunIT๙"/>
          <w:spacing w:val="-8"/>
          <w:sz w:val="34"/>
          <w:szCs w:val="34"/>
          <w:cs/>
        </w:rPr>
        <w:t>พระราชกฤษฎีกานี้ให้ใช้บังคับตั้งแต่วัน</w:t>
      </w:r>
      <w:r w:rsidR="00EC0987" w:rsidRPr="00D43C29">
        <w:rPr>
          <w:rFonts w:ascii="TH SarabunIT๙" w:hAnsi="TH SarabunIT๙" w:cs="TH SarabunIT๙" w:hint="cs"/>
          <w:spacing w:val="-8"/>
          <w:sz w:val="34"/>
          <w:szCs w:val="34"/>
          <w:cs/>
        </w:rPr>
        <w:t>ถัดจากวันประกาศในราชกิจจานุเบกษา</w:t>
      </w:r>
      <w:r w:rsidR="00EC0987" w:rsidRPr="00EC0987">
        <w:rPr>
          <w:rFonts w:ascii="TH SarabunIT๙" w:hAnsi="TH SarabunIT๙" w:cs="TH SarabunIT๙" w:hint="cs"/>
          <w:sz w:val="34"/>
          <w:szCs w:val="34"/>
          <w:cs/>
        </w:rPr>
        <w:t>เป็นต้นไป</w:t>
      </w:r>
    </w:p>
    <w:p w14:paraId="06E9FE87" w14:textId="77777777" w:rsidR="005668D1" w:rsidRDefault="005668D1" w:rsidP="0019228A">
      <w:pPr>
        <w:tabs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มาตรา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3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DD4155">
        <w:rPr>
          <w:rFonts w:ascii="TH SarabunIT๙" w:eastAsia="TH SarabunIT๙" w:hAnsi="TH SarabunIT๙" w:cs="TH SarabunIT๙" w:hint="cs"/>
          <w:sz w:val="34"/>
          <w:szCs w:val="34"/>
          <w:cs/>
        </w:rPr>
        <w:t>ในพระราชกฤษฎีกานี้</w:t>
      </w:r>
    </w:p>
    <w:p w14:paraId="59D63AE3" w14:textId="31429CFD" w:rsidR="005668D1" w:rsidRPr="00A1702A" w:rsidRDefault="005668D1" w:rsidP="0019228A">
      <w:pPr>
        <w:tabs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4"/>
          <w:szCs w:val="34"/>
          <w:cs/>
        </w:rPr>
      </w:pPr>
      <w:r>
        <w:rPr>
          <w:rFonts w:ascii="TH SarabunIT๙" w:eastAsia="TH SarabunIT๙" w:hAnsi="TH SarabunIT๙" w:cs="TH SarabunIT๙" w:hint="cs"/>
          <w:sz w:val="34"/>
          <w:szCs w:val="34"/>
          <w:cs/>
        </w:rPr>
        <w:tab/>
      </w:r>
      <w:r w:rsidR="00AE127F" w:rsidRPr="00AE127F">
        <w:rPr>
          <w:rFonts w:ascii="TH SarabunIT๙" w:eastAsia="TH SarabunIT๙" w:hAnsi="TH SarabunIT๙" w:cs="TH SarabunIT๙"/>
          <w:sz w:val="34"/>
          <w:szCs w:val="34"/>
          <w:cs/>
        </w:rPr>
        <w:t>“สถานประกอบกิจการ” หมายความว่า สถานที่ซึ่งผู้ประกอบกิจการใช้ประกอบกิจการเป็นประจำ</w:t>
      </w:r>
      <w:r w:rsidR="00AE127F">
        <w:rPr>
          <w:rFonts w:ascii="TH SarabunIT๙" w:eastAsia="TH SarabunIT๙" w:hAnsi="TH SarabunIT๙" w:cs="TH SarabunIT๙"/>
          <w:sz w:val="34"/>
          <w:szCs w:val="34"/>
        </w:rPr>
        <w:t xml:space="preserve"> </w:t>
      </w:r>
      <w:r w:rsidR="00AE127F" w:rsidRPr="00AE127F">
        <w:rPr>
          <w:rFonts w:ascii="TH SarabunIT๙" w:eastAsia="TH SarabunIT๙" w:hAnsi="TH SarabunIT๙" w:cs="TH SarabunIT๙"/>
          <w:sz w:val="34"/>
          <w:szCs w:val="34"/>
          <w:cs/>
        </w:rPr>
        <w:t>หรือสถานที่ซึ่งใช้เป็นที่ผลิตสินค้าเป็นประจำ</w:t>
      </w:r>
    </w:p>
    <w:p w14:paraId="0A9DF900" w14:textId="593E8D5B" w:rsidR="00283A21" w:rsidRPr="004A66B5" w:rsidRDefault="00EF7CFE" w:rsidP="0019228A">
      <w:pPr>
        <w:tabs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4"/>
          <w:szCs w:val="34"/>
        </w:rPr>
      </w:pPr>
      <w:r w:rsidRPr="00D43C29">
        <w:rPr>
          <w:rFonts w:ascii="TH SarabunIT๙" w:eastAsia="TH SarabunIT๙" w:hAnsi="TH SarabunIT๙" w:cs="TH SarabunIT๙" w:hint="cs"/>
          <w:spacing w:val="6"/>
          <w:sz w:val="34"/>
          <w:szCs w:val="34"/>
          <w:cs/>
        </w:rPr>
        <w:tab/>
      </w:r>
      <w:r w:rsidR="00AE127F" w:rsidRPr="005D4E91">
        <w:rPr>
          <w:rFonts w:ascii="TH SarabunIT๙" w:eastAsia="TH SarabunIT๙" w:hAnsi="TH SarabunIT๙" w:cs="TH SarabunIT๙"/>
          <w:spacing w:val="-16"/>
          <w:sz w:val="34"/>
          <w:szCs w:val="34"/>
          <w:cs/>
        </w:rPr>
        <w:t>“เขตพัฒนาพิเศษเฉพาะกิจ” หมายความว่า ท้องที่จังหวัดนราธิวาส จังหวัดปัตตานี จังหวัดยะลา</w:t>
      </w:r>
      <w:r w:rsidR="005D4E91">
        <w:rPr>
          <w:rFonts w:ascii="TH SarabunIT๙" w:eastAsia="TH SarabunIT๙" w:hAnsi="TH SarabunIT๙" w:cs="TH SarabunIT๙"/>
          <w:spacing w:val="-16"/>
          <w:sz w:val="34"/>
          <w:szCs w:val="34"/>
        </w:rPr>
        <w:br/>
      </w:r>
      <w:r w:rsidR="00AE127F" w:rsidRPr="00AE127F">
        <w:rPr>
          <w:rFonts w:ascii="TH SarabunIT๙" w:eastAsia="TH SarabunIT๙" w:hAnsi="TH SarabunIT๙" w:cs="TH SarabunIT๙"/>
          <w:sz w:val="34"/>
          <w:szCs w:val="34"/>
          <w:cs/>
        </w:rPr>
        <w:t>จังหวัดสงขลาเฉพาะในท้องที่อำเภอจะนะ อำเภอเทพา อำเภอนาทวี และอำเภอสะบ้าย้อย</w:t>
      </w:r>
      <w:r w:rsidR="005D4E91">
        <w:rPr>
          <w:rFonts w:ascii="TH SarabunIT๙" w:eastAsia="TH SarabunIT๙" w:hAnsi="TH SarabunIT๙" w:cs="TH SarabunIT๙"/>
          <w:sz w:val="34"/>
          <w:szCs w:val="34"/>
          <w:cs/>
        </w:rPr>
        <w:br/>
      </w:r>
      <w:r w:rsidR="00AE127F" w:rsidRPr="00AE127F">
        <w:rPr>
          <w:rFonts w:ascii="TH SarabunIT๙" w:eastAsia="TH SarabunIT๙" w:hAnsi="TH SarabunIT๙" w:cs="TH SarabunIT๙"/>
          <w:sz w:val="34"/>
          <w:szCs w:val="34"/>
          <w:cs/>
        </w:rPr>
        <w:t>และจังหวัดสตูล</w:t>
      </w:r>
    </w:p>
    <w:p w14:paraId="69662301" w14:textId="3A05592D" w:rsidR="004A66B5" w:rsidRDefault="004A66B5" w:rsidP="0019228A">
      <w:pPr>
        <w:tabs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862ECF">
        <w:rPr>
          <w:rFonts w:ascii="TH SarabunIT๙" w:hAnsi="TH SarabunIT๙" w:cs="TH SarabunIT๙" w:hint="cs"/>
          <w:sz w:val="34"/>
          <w:szCs w:val="34"/>
          <w:cs/>
        </w:rPr>
        <w:t>มาตรา</w:t>
      </w:r>
      <w:r w:rsidRPr="00862ECF">
        <w:rPr>
          <w:rFonts w:ascii="TH SarabunIT๙" w:hAnsi="TH SarabunIT๙" w:cs="TH SarabunIT๙" w:hint="cs"/>
          <w:sz w:val="34"/>
          <w:szCs w:val="34"/>
          <w:cs/>
        </w:rPr>
        <w:tab/>
        <w:t>4</w:t>
      </w:r>
      <w:r w:rsidRPr="00862ECF">
        <w:rPr>
          <w:rFonts w:ascii="TH SarabunIT๙" w:hAnsi="TH SarabunIT๙" w:cs="TH SarabunIT๙" w:hint="cs"/>
          <w:sz w:val="34"/>
          <w:szCs w:val="34"/>
          <w:cs/>
        </w:rPr>
        <w:tab/>
      </w:r>
      <w:r w:rsidR="00AE127F" w:rsidRPr="00D43C29">
        <w:rPr>
          <w:rFonts w:ascii="TH SarabunIT๙" w:eastAsia="TH SarabunIT๙" w:hAnsi="TH SarabunIT๙" w:cs="TH SarabunIT๙"/>
          <w:spacing w:val="14"/>
          <w:sz w:val="34"/>
          <w:szCs w:val="34"/>
          <w:cs/>
        </w:rPr>
        <w:t>ให้ยกเว้นภาษีเงินได้ตามส่วน ๒ และส่วน ๓ หมวด ๓ ในลักษณะ ๒</w:t>
      </w:r>
      <w:r w:rsidR="00D43C29">
        <w:rPr>
          <w:rFonts w:ascii="TH SarabunIT๙" w:eastAsia="TH SarabunIT๙" w:hAnsi="TH SarabunIT๙" w:cs="TH SarabunIT๙"/>
          <w:sz w:val="34"/>
          <w:szCs w:val="34"/>
        </w:rPr>
        <w:t xml:space="preserve"> </w:t>
      </w:r>
      <w:r w:rsidR="00AE127F" w:rsidRPr="00D43C29">
        <w:rPr>
          <w:rFonts w:ascii="TH SarabunIT๙" w:eastAsia="TH SarabunIT๙" w:hAnsi="TH SarabunIT๙" w:cs="TH SarabunIT๙"/>
          <w:spacing w:val="4"/>
          <w:sz w:val="34"/>
          <w:szCs w:val="34"/>
          <w:cs/>
        </w:rPr>
        <w:t>แห่งประมวลรัษฎากร เป็นจำนวนร้อยละหนึ่งร้อยของเงินได้เท่าที่ได้จ่ายเป็นค่าซื้อและค่าติดตั้งระบบ</w:t>
      </w:r>
      <w:r w:rsidR="00AE127F" w:rsidRPr="00AE127F">
        <w:rPr>
          <w:rFonts w:ascii="TH SarabunIT๙" w:eastAsia="TH SarabunIT๙" w:hAnsi="TH SarabunIT๙" w:cs="TH SarabunIT๙"/>
          <w:sz w:val="34"/>
          <w:szCs w:val="34"/>
          <w:cs/>
        </w:rPr>
        <w:t>กล้องโทรทัศน์วงจรปิด ณ สถานประกอบกิจการที่ตั้งอยู่ในเขตพัฒนาพิเศษเฉพาะกิจ ดังต่อไปนี้</w:t>
      </w:r>
      <w:r w:rsidRPr="00862ECF">
        <w:rPr>
          <w:rFonts w:ascii="TH SarabunIT๙" w:eastAsia="TH SarabunIT๙" w:hAnsi="TH SarabunIT๙" w:cs="TH SarabunIT๙"/>
          <w:sz w:val="34"/>
          <w:szCs w:val="34"/>
          <w:cs/>
        </w:rPr>
        <w:t xml:space="preserve"> </w:t>
      </w:r>
    </w:p>
    <w:p w14:paraId="7A3AF114" w14:textId="77777777" w:rsidR="005D4E91" w:rsidRPr="00862ECF" w:rsidRDefault="005D4E91" w:rsidP="0019228A">
      <w:pPr>
        <w:tabs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4"/>
          <w:szCs w:val="34"/>
          <w:cs/>
        </w:rPr>
      </w:pPr>
    </w:p>
    <w:p w14:paraId="0E59CB70" w14:textId="560D02FC" w:rsidR="004A66B5" w:rsidRPr="00862ECF" w:rsidRDefault="004A66B5" w:rsidP="0019228A">
      <w:pPr>
        <w:tabs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4"/>
          <w:szCs w:val="34"/>
          <w:cs/>
        </w:rPr>
      </w:pPr>
      <w:r w:rsidRPr="00862ECF">
        <w:rPr>
          <w:rFonts w:ascii="TH SarabunIT๙" w:eastAsia="TH SarabunIT๙" w:hAnsi="TH SarabunIT๙" w:cs="TH SarabunIT๙"/>
          <w:sz w:val="34"/>
          <w:szCs w:val="34"/>
          <w:cs/>
        </w:rPr>
        <w:lastRenderedPageBreak/>
        <w:tab/>
      </w:r>
      <w:r w:rsidRPr="00862ECF">
        <w:rPr>
          <w:rFonts w:ascii="TH SarabunIT๙" w:eastAsia="TH SarabunIT๙" w:hAnsi="TH SarabunIT๙" w:cs="TH SarabunIT๙" w:hint="cs"/>
          <w:sz w:val="34"/>
          <w:szCs w:val="34"/>
          <w:cs/>
        </w:rPr>
        <w:t xml:space="preserve">(1) </w:t>
      </w:r>
      <w:r w:rsidR="00B2684B" w:rsidRPr="00D43C29">
        <w:rPr>
          <w:rFonts w:ascii="TH SarabunIT๙" w:eastAsia="TH SarabunIT๙" w:hAnsi="TH SarabunIT๙" w:cs="TH SarabunIT๙"/>
          <w:spacing w:val="2"/>
          <w:sz w:val="34"/>
          <w:szCs w:val="34"/>
          <w:cs/>
        </w:rPr>
        <w:t>สำหรับบุคคลธรรมดา ซึ่งมีเงินได้พึงประเมินตามมาตรา ๔๐ (๕) (๖) (๗) และ (๘)</w:t>
      </w:r>
      <w:r w:rsidR="00D43C29">
        <w:rPr>
          <w:rFonts w:ascii="TH SarabunIT๙" w:eastAsia="TH SarabunIT๙" w:hAnsi="TH SarabunIT๙" w:cs="TH SarabunIT๙" w:hint="cs"/>
          <w:sz w:val="34"/>
          <w:szCs w:val="34"/>
          <w:cs/>
        </w:rPr>
        <w:t xml:space="preserve"> </w:t>
      </w:r>
      <w:r w:rsidR="00B2684B" w:rsidRPr="00D43C29">
        <w:rPr>
          <w:rFonts w:ascii="TH SarabunIT๙" w:eastAsia="TH SarabunIT๙" w:hAnsi="TH SarabunIT๙" w:cs="TH SarabunIT๙"/>
          <w:spacing w:val="6"/>
          <w:sz w:val="34"/>
          <w:szCs w:val="34"/>
          <w:cs/>
        </w:rPr>
        <w:t>แห่งประมวลรัษฎากร และมีสถานประกอบกิจการตั้งอยู่ในเขตพัฒนาพิเศษเฉพาะกิจ ที่ได้จ่ายค่าซื้อ</w:t>
      </w:r>
      <w:r w:rsidR="00B2684B" w:rsidRPr="00D43C29">
        <w:rPr>
          <w:rFonts w:ascii="TH SarabunIT๙" w:eastAsia="TH SarabunIT๙" w:hAnsi="TH SarabunIT๙" w:cs="TH SarabunIT๙"/>
          <w:spacing w:val="-6"/>
          <w:sz w:val="34"/>
          <w:szCs w:val="34"/>
          <w:cs/>
        </w:rPr>
        <w:t>และค่าติดตั้งระบบกล้องโทรทัศน์วงจรปิดดังกล่าวตั้งแต่วันที่ ๑ มกราคม พ.ศ. ๒๕</w:t>
      </w:r>
      <w:r w:rsidR="00A36C76">
        <w:rPr>
          <w:rFonts w:ascii="TH SarabunIT๙" w:eastAsia="TH SarabunIT๙" w:hAnsi="TH SarabunIT๙" w:cs="TH SarabunIT๙" w:hint="cs"/>
          <w:spacing w:val="-6"/>
          <w:sz w:val="34"/>
          <w:szCs w:val="34"/>
          <w:cs/>
        </w:rPr>
        <w:t>67</w:t>
      </w:r>
      <w:r w:rsidR="00B2684B" w:rsidRPr="00D43C29">
        <w:rPr>
          <w:rFonts w:ascii="TH SarabunIT๙" w:eastAsia="TH SarabunIT๙" w:hAnsi="TH SarabunIT๙" w:cs="TH SarabunIT๙"/>
          <w:spacing w:val="-6"/>
          <w:sz w:val="34"/>
          <w:szCs w:val="34"/>
          <w:cs/>
        </w:rPr>
        <w:t xml:space="preserve"> ถึงวันที่</w:t>
      </w:r>
      <w:r w:rsidR="005D4E91">
        <w:rPr>
          <w:rFonts w:ascii="TH SarabunIT๙" w:eastAsia="TH SarabunIT๙" w:hAnsi="TH SarabunIT๙" w:cs="TH SarabunIT๙"/>
          <w:spacing w:val="-6"/>
          <w:sz w:val="34"/>
          <w:szCs w:val="34"/>
          <w:cs/>
        </w:rPr>
        <w:br/>
      </w:r>
      <w:r w:rsidR="00B2684B" w:rsidRPr="00D43C29">
        <w:rPr>
          <w:rFonts w:ascii="TH SarabunIT๙" w:eastAsia="TH SarabunIT๙" w:hAnsi="TH SarabunIT๙" w:cs="TH SarabunIT๙"/>
          <w:spacing w:val="-6"/>
          <w:sz w:val="34"/>
          <w:szCs w:val="34"/>
          <w:cs/>
        </w:rPr>
        <w:t>๓๑ ธันวาคม</w:t>
      </w:r>
      <w:r w:rsidR="00B2684B" w:rsidRPr="00B2684B">
        <w:rPr>
          <w:rFonts w:ascii="TH SarabunIT๙" w:eastAsia="TH SarabunIT๙" w:hAnsi="TH SarabunIT๙" w:cs="TH SarabunIT๙"/>
          <w:sz w:val="34"/>
          <w:szCs w:val="34"/>
          <w:cs/>
        </w:rPr>
        <w:t xml:space="preserve"> พ.ศ. ๒๕๖</w:t>
      </w:r>
      <w:r w:rsidR="00A36C76">
        <w:rPr>
          <w:rFonts w:ascii="TH SarabunIT๙" w:eastAsia="TH SarabunIT๙" w:hAnsi="TH SarabunIT๙" w:cs="TH SarabunIT๙" w:hint="cs"/>
          <w:sz w:val="34"/>
          <w:szCs w:val="34"/>
          <w:cs/>
        </w:rPr>
        <w:t>9</w:t>
      </w:r>
      <w:r w:rsidRPr="00862ECF">
        <w:rPr>
          <w:rFonts w:ascii="TH SarabunIT๙" w:eastAsia="TH SarabunIT๙" w:hAnsi="TH SarabunIT๙" w:cs="TH SarabunIT๙" w:hint="cs"/>
          <w:sz w:val="34"/>
          <w:szCs w:val="34"/>
          <w:cs/>
        </w:rPr>
        <w:t xml:space="preserve"> </w:t>
      </w:r>
    </w:p>
    <w:p w14:paraId="4E48BD09" w14:textId="53F8E5B2" w:rsidR="00AF3110" w:rsidRDefault="004A66B5" w:rsidP="0019228A">
      <w:pPr>
        <w:tabs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4"/>
          <w:szCs w:val="34"/>
        </w:rPr>
      </w:pPr>
      <w:r w:rsidRPr="00862ECF">
        <w:rPr>
          <w:rFonts w:ascii="TH SarabunIT๙" w:eastAsia="TH SarabunIT๙" w:hAnsi="TH SarabunIT๙" w:cs="TH SarabunIT๙"/>
          <w:sz w:val="34"/>
          <w:szCs w:val="34"/>
          <w:cs/>
        </w:rPr>
        <w:tab/>
      </w:r>
      <w:r w:rsidRPr="005D4E91">
        <w:rPr>
          <w:rFonts w:ascii="TH SarabunIT๙" w:eastAsia="TH SarabunIT๙" w:hAnsi="TH SarabunIT๙" w:cs="TH SarabunIT๙" w:hint="cs"/>
          <w:spacing w:val="-6"/>
          <w:sz w:val="34"/>
          <w:szCs w:val="34"/>
          <w:cs/>
        </w:rPr>
        <w:t xml:space="preserve">(2) </w:t>
      </w:r>
      <w:r w:rsidR="00B2684B" w:rsidRPr="005D4E91">
        <w:rPr>
          <w:rFonts w:ascii="TH SarabunIT๙" w:eastAsia="TH SarabunIT๙" w:hAnsi="TH SarabunIT๙" w:cs="TH SarabunIT๙"/>
          <w:spacing w:val="-6"/>
          <w:sz w:val="34"/>
          <w:szCs w:val="34"/>
          <w:cs/>
        </w:rPr>
        <w:t>สำหรับบริษัทหรือห้างหุ้นส่วนนิติบุคคล ซึ่งมีสถานประกอบกิจการตั้งอยู่ใน</w:t>
      </w:r>
      <w:r w:rsidR="005D4E91">
        <w:rPr>
          <w:rFonts w:ascii="TH SarabunIT๙" w:eastAsia="TH SarabunIT๙" w:hAnsi="TH SarabunIT๙" w:cs="TH SarabunIT๙"/>
          <w:spacing w:val="-6"/>
          <w:sz w:val="34"/>
          <w:szCs w:val="34"/>
        </w:rPr>
        <w:br/>
      </w:r>
      <w:r w:rsidR="00B2684B" w:rsidRPr="00A02160">
        <w:rPr>
          <w:rFonts w:ascii="TH SarabunIT๙" w:eastAsia="TH SarabunIT๙" w:hAnsi="TH SarabunIT๙" w:cs="TH SarabunIT๙"/>
          <w:spacing w:val="6"/>
          <w:sz w:val="34"/>
          <w:szCs w:val="34"/>
          <w:cs/>
        </w:rPr>
        <w:t>เขตพัฒนาพิเศษเฉพาะกิจ ที่ได้จ่ายค่าซื้อและค่าติดตั้งระบบกล้องโทรทัศน์วงจรปิดดังกล่าว สำหรับ</w:t>
      </w:r>
      <w:r w:rsidR="00B2684B" w:rsidRPr="00A02160">
        <w:rPr>
          <w:rFonts w:ascii="TH SarabunIT๙" w:eastAsia="TH SarabunIT๙" w:hAnsi="TH SarabunIT๙" w:cs="TH SarabunIT๙"/>
          <w:spacing w:val="-6"/>
          <w:sz w:val="34"/>
          <w:szCs w:val="34"/>
          <w:cs/>
        </w:rPr>
        <w:t>รอบระยะเวลาบัญชีที่เริ่มในหรือหลังวันที่ ๑ มกราคม พ.ศ. ๒๕</w:t>
      </w:r>
      <w:r w:rsidR="00B2684B" w:rsidRPr="00A02160">
        <w:rPr>
          <w:rFonts w:ascii="TH SarabunIT๙" w:eastAsia="TH SarabunIT๙" w:hAnsi="TH SarabunIT๙" w:cs="TH SarabunIT๙"/>
          <w:spacing w:val="-6"/>
          <w:sz w:val="34"/>
          <w:szCs w:val="34"/>
        </w:rPr>
        <w:t>6</w:t>
      </w:r>
      <w:r w:rsidR="00A36C76">
        <w:rPr>
          <w:rFonts w:ascii="TH SarabunIT๙" w:eastAsia="TH SarabunIT๙" w:hAnsi="TH SarabunIT๙" w:cs="TH SarabunIT๙"/>
          <w:spacing w:val="-6"/>
          <w:sz w:val="34"/>
          <w:szCs w:val="34"/>
        </w:rPr>
        <w:t>7</w:t>
      </w:r>
      <w:r w:rsidR="00B2684B" w:rsidRPr="00A02160">
        <w:rPr>
          <w:rFonts w:ascii="TH SarabunIT๙" w:eastAsia="TH SarabunIT๙" w:hAnsi="TH SarabunIT๙" w:cs="TH SarabunIT๙"/>
          <w:spacing w:val="-6"/>
          <w:sz w:val="34"/>
          <w:szCs w:val="34"/>
          <w:cs/>
        </w:rPr>
        <w:t xml:space="preserve"> แต่ไม่เกินวันที่ ๓๑ ธันวาคม พ.ศ. ๒๕๖</w:t>
      </w:r>
      <w:r w:rsidR="00A36C76">
        <w:rPr>
          <w:rFonts w:ascii="TH SarabunIT๙" w:eastAsia="TH SarabunIT๙" w:hAnsi="TH SarabunIT๙" w:cs="TH SarabunIT๙" w:hint="cs"/>
          <w:spacing w:val="-6"/>
          <w:sz w:val="34"/>
          <w:szCs w:val="34"/>
          <w:cs/>
        </w:rPr>
        <w:t>9</w:t>
      </w:r>
      <w:r w:rsidR="00D43C29" w:rsidRPr="00A02160">
        <w:rPr>
          <w:rFonts w:ascii="TH SarabunIT๙" w:eastAsia="TH SarabunIT๙" w:hAnsi="TH SarabunIT๙" w:cs="TH SarabunIT๙"/>
          <w:sz w:val="34"/>
          <w:szCs w:val="34"/>
        </w:rPr>
        <w:t xml:space="preserve"> </w:t>
      </w:r>
    </w:p>
    <w:p w14:paraId="6556D606" w14:textId="73A07EC0" w:rsidR="00EB765A" w:rsidRPr="00DD4155" w:rsidRDefault="00AF3110" w:rsidP="0019228A">
      <w:pPr>
        <w:tabs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4"/>
          <w:szCs w:val="34"/>
        </w:rPr>
      </w:pPr>
      <w:r w:rsidRPr="00AF3110">
        <w:rPr>
          <w:rFonts w:ascii="TH SarabunIT๙" w:eastAsia="TH SarabunIT๙" w:hAnsi="TH SarabunIT๙" w:cs="TH SarabunIT๙" w:hint="cs"/>
          <w:spacing w:val="4"/>
          <w:sz w:val="34"/>
          <w:szCs w:val="34"/>
          <w:cs/>
        </w:rPr>
        <w:tab/>
      </w:r>
      <w:r w:rsidR="00B2684B" w:rsidRPr="005D4E91">
        <w:rPr>
          <w:rFonts w:ascii="TH SarabunIT๙" w:eastAsia="TH SarabunIT๙" w:hAnsi="TH SarabunIT๙" w:cs="TH SarabunIT๙"/>
          <w:spacing w:val="-20"/>
          <w:sz w:val="34"/>
          <w:szCs w:val="34"/>
          <w:cs/>
        </w:rPr>
        <w:t>การได้รับยกเว้นตามวรรคหนึ่ง ให้เป็นไปตามหลักเกณฑ์ วิธีการ และเงื่อนไขที่อธิบดีประกาศกำหนด</w:t>
      </w:r>
      <w:r w:rsidR="005D4E91">
        <w:rPr>
          <w:rFonts w:ascii="TH SarabunIT๙" w:eastAsia="TH SarabunIT๙" w:hAnsi="TH SarabunIT๙" w:cs="TH SarabunIT๙"/>
          <w:spacing w:val="-20"/>
          <w:sz w:val="34"/>
          <w:szCs w:val="34"/>
          <w:cs/>
        </w:rPr>
        <w:br/>
      </w:r>
      <w:r w:rsidR="00FC7E0D" w:rsidRPr="00DD4155">
        <w:rPr>
          <w:rFonts w:ascii="TH SarabunIT๙" w:eastAsia="TH SarabunIT๙" w:hAnsi="TH SarabunIT๙" w:cs="TH SarabunIT๙" w:hint="cs"/>
          <w:sz w:val="34"/>
          <w:szCs w:val="34"/>
          <w:cs/>
        </w:rPr>
        <w:tab/>
      </w:r>
      <w:r w:rsidR="00EB765A" w:rsidRPr="00DD4155">
        <w:rPr>
          <w:rFonts w:ascii="TH SarabunIT๙" w:eastAsia="TH SarabunIT๙" w:hAnsi="TH SarabunIT๙" w:cs="TH SarabunIT๙" w:hint="cs"/>
          <w:sz w:val="34"/>
          <w:szCs w:val="34"/>
          <w:cs/>
        </w:rPr>
        <w:t>มาตรา</w:t>
      </w:r>
      <w:r w:rsidR="00FC7E0D" w:rsidRPr="00DD4155">
        <w:rPr>
          <w:rFonts w:ascii="TH SarabunIT๙" w:eastAsia="TH SarabunIT๙" w:hAnsi="TH SarabunIT๙" w:cs="TH SarabunIT๙" w:hint="cs"/>
          <w:sz w:val="34"/>
          <w:szCs w:val="34"/>
          <w:cs/>
        </w:rPr>
        <w:tab/>
      </w:r>
      <w:r w:rsidR="00B2684B">
        <w:rPr>
          <w:rFonts w:ascii="TH SarabunIT๙" w:eastAsia="TH SarabunIT๙" w:hAnsi="TH SarabunIT๙" w:cs="TH SarabunIT๙"/>
          <w:sz w:val="34"/>
          <w:szCs w:val="34"/>
        </w:rPr>
        <w:t>5</w:t>
      </w:r>
      <w:r w:rsidR="00966C2F">
        <w:rPr>
          <w:rFonts w:ascii="TH SarabunIT๙" w:eastAsia="TH SarabunIT๙" w:hAnsi="TH SarabunIT๙" w:cs="TH SarabunIT๙" w:hint="cs"/>
          <w:sz w:val="34"/>
          <w:szCs w:val="34"/>
          <w:cs/>
        </w:rPr>
        <w:tab/>
      </w:r>
      <w:r w:rsidR="00EB765A" w:rsidRPr="00DD4155">
        <w:rPr>
          <w:rFonts w:ascii="TH SarabunIT๙" w:eastAsia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14:paraId="20C1516E" w14:textId="77777777" w:rsidR="001E1CB1" w:rsidRPr="00DD4155" w:rsidRDefault="001E1CB1" w:rsidP="0019228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335DAAD3" w14:textId="7F818870" w:rsidR="00F33C2B" w:rsidRPr="00DD4155" w:rsidRDefault="00F33C2B" w:rsidP="0019228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D4155">
        <w:rPr>
          <w:rFonts w:ascii="TH SarabunIT๙" w:hAnsi="TH SarabunIT๙" w:cs="TH SarabunIT๙"/>
          <w:sz w:val="34"/>
          <w:szCs w:val="34"/>
          <w:cs/>
        </w:rPr>
        <w:t>ผู้รับสนองพระ</w:t>
      </w:r>
      <w:r w:rsidR="00693AD2" w:rsidRPr="00DD4155">
        <w:rPr>
          <w:rFonts w:ascii="TH SarabunIT๙" w:hAnsi="TH SarabunIT๙" w:cs="TH SarabunIT๙"/>
          <w:sz w:val="34"/>
          <w:szCs w:val="34"/>
          <w:cs/>
        </w:rPr>
        <w:t>บรม</w:t>
      </w:r>
      <w:r w:rsidRPr="00DD4155">
        <w:rPr>
          <w:rFonts w:ascii="TH SarabunIT๙" w:hAnsi="TH SarabunIT๙" w:cs="TH SarabunIT๙"/>
          <w:sz w:val="34"/>
          <w:szCs w:val="34"/>
          <w:cs/>
        </w:rPr>
        <w:t>ราชโองการ</w:t>
      </w:r>
    </w:p>
    <w:p w14:paraId="2B6F2D88" w14:textId="275C32FD" w:rsidR="00D722B3" w:rsidRPr="00DD4155" w:rsidRDefault="0019228A" w:rsidP="0019228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9228A">
        <w:rPr>
          <w:rFonts w:ascii="TH SarabunIT๙" w:hAnsi="TH SarabunIT๙" w:cs="TH SarabunIT๙"/>
          <w:sz w:val="34"/>
          <w:szCs w:val="34"/>
          <w:cs/>
        </w:rPr>
        <w:t xml:space="preserve">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19228A">
        <w:rPr>
          <w:rFonts w:ascii="TH SarabunIT๙" w:hAnsi="TH SarabunIT๙" w:cs="TH SarabunIT๙"/>
          <w:sz w:val="34"/>
          <w:szCs w:val="34"/>
          <w:cs/>
        </w:rPr>
        <w:t>เศรษฐา  ทวีสิน</w:t>
      </w:r>
    </w:p>
    <w:p w14:paraId="22C4F0B9" w14:textId="77777777" w:rsidR="00F33C2B" w:rsidRPr="00DD4155" w:rsidRDefault="005F0A7E" w:rsidP="001922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D4155">
        <w:rPr>
          <w:rFonts w:ascii="TH SarabunIT๙" w:hAnsi="TH SarabunIT๙" w:cs="TH SarabunIT๙"/>
          <w:sz w:val="34"/>
          <w:szCs w:val="34"/>
          <w:cs/>
        </w:rPr>
        <w:tab/>
      </w:r>
      <w:r w:rsidR="00F33C2B" w:rsidRPr="00DD4155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sectPr w:rsidR="00F33C2B" w:rsidRPr="00DD4155" w:rsidSect="00885B09">
      <w:headerReference w:type="default" r:id="rId8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03DA" w14:textId="77777777" w:rsidR="007805FB" w:rsidRDefault="007805FB" w:rsidP="001A1FCA">
      <w:pPr>
        <w:spacing w:after="0" w:line="240" w:lineRule="auto"/>
      </w:pPr>
      <w:r>
        <w:separator/>
      </w:r>
    </w:p>
  </w:endnote>
  <w:endnote w:type="continuationSeparator" w:id="0">
    <w:p w14:paraId="7BE4D4C1" w14:textId="77777777" w:rsidR="007805FB" w:rsidRDefault="007805FB" w:rsidP="001A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9D81" w14:textId="77777777" w:rsidR="007805FB" w:rsidRDefault="007805FB" w:rsidP="001A1FCA">
      <w:pPr>
        <w:spacing w:after="0" w:line="240" w:lineRule="auto"/>
      </w:pPr>
      <w:r>
        <w:separator/>
      </w:r>
    </w:p>
  </w:footnote>
  <w:footnote w:type="continuationSeparator" w:id="0">
    <w:p w14:paraId="317637FC" w14:textId="77777777" w:rsidR="007805FB" w:rsidRDefault="007805FB" w:rsidP="001A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86123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D49495F" w14:textId="5EE7B391" w:rsidR="00725602" w:rsidRPr="00725602" w:rsidRDefault="00725602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72560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2560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2560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C7771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72560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14:paraId="3F90A71D" w14:textId="77777777" w:rsidR="00E81A8C" w:rsidRPr="00493094" w:rsidRDefault="00E81A8C">
    <w:pPr>
      <w:pStyle w:val="Head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549"/>
    <w:multiLevelType w:val="hybridMultilevel"/>
    <w:tmpl w:val="1090DCB2"/>
    <w:lvl w:ilvl="0" w:tplc="45147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083D"/>
    <w:multiLevelType w:val="hybridMultilevel"/>
    <w:tmpl w:val="AC108FCE"/>
    <w:lvl w:ilvl="0" w:tplc="D90672D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C3C642B"/>
    <w:multiLevelType w:val="hybridMultilevel"/>
    <w:tmpl w:val="1C8A1E34"/>
    <w:lvl w:ilvl="0" w:tplc="5552A41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E3A5743"/>
    <w:multiLevelType w:val="hybridMultilevel"/>
    <w:tmpl w:val="14CA0A4A"/>
    <w:lvl w:ilvl="0" w:tplc="E1E6C318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B594F"/>
    <w:multiLevelType w:val="hybridMultilevel"/>
    <w:tmpl w:val="B5A4CA70"/>
    <w:lvl w:ilvl="0" w:tplc="145A0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0AB1"/>
    <w:multiLevelType w:val="hybridMultilevel"/>
    <w:tmpl w:val="4E323BB4"/>
    <w:lvl w:ilvl="0" w:tplc="8BE444F2">
      <w:start w:val="1"/>
      <w:numFmt w:val="thaiNumbers"/>
      <w:lvlText w:val="(%1)"/>
      <w:lvlJc w:val="left"/>
      <w:pPr>
        <w:ind w:left="18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485916"/>
    <w:multiLevelType w:val="hybridMultilevel"/>
    <w:tmpl w:val="03E2697E"/>
    <w:lvl w:ilvl="0" w:tplc="6BDAF5A4">
      <w:start w:val="1"/>
      <w:numFmt w:val="decimal"/>
      <w:lvlText w:val="%1."/>
      <w:lvlJc w:val="left"/>
      <w:pPr>
        <w:ind w:left="19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58DB094C"/>
    <w:multiLevelType w:val="hybridMultilevel"/>
    <w:tmpl w:val="B72C9E7E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6DBD4BCE"/>
    <w:multiLevelType w:val="hybridMultilevel"/>
    <w:tmpl w:val="7AA21D2E"/>
    <w:lvl w:ilvl="0" w:tplc="977AA58C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72004BD9"/>
    <w:multiLevelType w:val="hybridMultilevel"/>
    <w:tmpl w:val="32B0D81C"/>
    <w:lvl w:ilvl="0" w:tplc="B468A2D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252"/>
    <w:rsid w:val="000037D8"/>
    <w:rsid w:val="00004A36"/>
    <w:rsid w:val="00021ABE"/>
    <w:rsid w:val="000329B9"/>
    <w:rsid w:val="000356EB"/>
    <w:rsid w:val="00050870"/>
    <w:rsid w:val="00056C50"/>
    <w:rsid w:val="00062A78"/>
    <w:rsid w:val="00063103"/>
    <w:rsid w:val="00064D01"/>
    <w:rsid w:val="0007127C"/>
    <w:rsid w:val="00074FF6"/>
    <w:rsid w:val="00075479"/>
    <w:rsid w:val="00081B5C"/>
    <w:rsid w:val="00092E2C"/>
    <w:rsid w:val="00093B92"/>
    <w:rsid w:val="000943A3"/>
    <w:rsid w:val="000A1887"/>
    <w:rsid w:val="000A1B85"/>
    <w:rsid w:val="000A4AAB"/>
    <w:rsid w:val="000A6C36"/>
    <w:rsid w:val="000A70D9"/>
    <w:rsid w:val="000B4153"/>
    <w:rsid w:val="000C1AC0"/>
    <w:rsid w:val="000C6FAF"/>
    <w:rsid w:val="000D400F"/>
    <w:rsid w:val="000D5080"/>
    <w:rsid w:val="000E71F0"/>
    <w:rsid w:val="000F72D1"/>
    <w:rsid w:val="000F762F"/>
    <w:rsid w:val="001001CB"/>
    <w:rsid w:val="0011444C"/>
    <w:rsid w:val="0011491C"/>
    <w:rsid w:val="00141DC0"/>
    <w:rsid w:val="0014235A"/>
    <w:rsid w:val="00143C8D"/>
    <w:rsid w:val="00145A0A"/>
    <w:rsid w:val="00147689"/>
    <w:rsid w:val="0015309D"/>
    <w:rsid w:val="00156578"/>
    <w:rsid w:val="00157965"/>
    <w:rsid w:val="001603B3"/>
    <w:rsid w:val="00173A37"/>
    <w:rsid w:val="00174EC1"/>
    <w:rsid w:val="00183C91"/>
    <w:rsid w:val="001856E2"/>
    <w:rsid w:val="0019228A"/>
    <w:rsid w:val="00197894"/>
    <w:rsid w:val="001A1FCA"/>
    <w:rsid w:val="001A381F"/>
    <w:rsid w:val="001B5C8D"/>
    <w:rsid w:val="001B61FF"/>
    <w:rsid w:val="001C1EB9"/>
    <w:rsid w:val="001C34C9"/>
    <w:rsid w:val="001D6929"/>
    <w:rsid w:val="001E04F7"/>
    <w:rsid w:val="001E1CB1"/>
    <w:rsid w:val="001E30F8"/>
    <w:rsid w:val="001E3FA1"/>
    <w:rsid w:val="001E7D20"/>
    <w:rsid w:val="001F31C0"/>
    <w:rsid w:val="001F55BD"/>
    <w:rsid w:val="00202121"/>
    <w:rsid w:val="002024E1"/>
    <w:rsid w:val="00214012"/>
    <w:rsid w:val="002179FC"/>
    <w:rsid w:val="002209BF"/>
    <w:rsid w:val="00224352"/>
    <w:rsid w:val="00225B85"/>
    <w:rsid w:val="002358F4"/>
    <w:rsid w:val="0025596C"/>
    <w:rsid w:val="00255B83"/>
    <w:rsid w:val="0027046F"/>
    <w:rsid w:val="00270B9A"/>
    <w:rsid w:val="002761FC"/>
    <w:rsid w:val="0027785C"/>
    <w:rsid w:val="00277AEB"/>
    <w:rsid w:val="0028008B"/>
    <w:rsid w:val="002820EC"/>
    <w:rsid w:val="00283A21"/>
    <w:rsid w:val="00290104"/>
    <w:rsid w:val="0029107A"/>
    <w:rsid w:val="00293762"/>
    <w:rsid w:val="00297FB2"/>
    <w:rsid w:val="002A51CC"/>
    <w:rsid w:val="002B5188"/>
    <w:rsid w:val="002B6237"/>
    <w:rsid w:val="002C2B53"/>
    <w:rsid w:val="002C7771"/>
    <w:rsid w:val="002C79A8"/>
    <w:rsid w:val="002E3B8F"/>
    <w:rsid w:val="002E48B5"/>
    <w:rsid w:val="0030147E"/>
    <w:rsid w:val="00302A6B"/>
    <w:rsid w:val="00311917"/>
    <w:rsid w:val="0031244D"/>
    <w:rsid w:val="00315DDA"/>
    <w:rsid w:val="00322AFD"/>
    <w:rsid w:val="00331F4B"/>
    <w:rsid w:val="00340C58"/>
    <w:rsid w:val="00351762"/>
    <w:rsid w:val="003529BB"/>
    <w:rsid w:val="0035613F"/>
    <w:rsid w:val="0035616E"/>
    <w:rsid w:val="003622A7"/>
    <w:rsid w:val="003637BF"/>
    <w:rsid w:val="00374157"/>
    <w:rsid w:val="003913AF"/>
    <w:rsid w:val="00393B77"/>
    <w:rsid w:val="003A2C2A"/>
    <w:rsid w:val="003B3790"/>
    <w:rsid w:val="003B4504"/>
    <w:rsid w:val="003C0F2D"/>
    <w:rsid w:val="003C6FF2"/>
    <w:rsid w:val="003D5DB8"/>
    <w:rsid w:val="003D6CF3"/>
    <w:rsid w:val="003E0761"/>
    <w:rsid w:val="003E0AB8"/>
    <w:rsid w:val="003E7ECF"/>
    <w:rsid w:val="003F3DBE"/>
    <w:rsid w:val="003F40F8"/>
    <w:rsid w:val="0041253F"/>
    <w:rsid w:val="0042021B"/>
    <w:rsid w:val="00443837"/>
    <w:rsid w:val="00447888"/>
    <w:rsid w:val="00454780"/>
    <w:rsid w:val="0046235E"/>
    <w:rsid w:val="00465209"/>
    <w:rsid w:val="00481E46"/>
    <w:rsid w:val="00483322"/>
    <w:rsid w:val="00493094"/>
    <w:rsid w:val="004A524E"/>
    <w:rsid w:val="004A66B5"/>
    <w:rsid w:val="004A7742"/>
    <w:rsid w:val="004B0BBF"/>
    <w:rsid w:val="004B1ACC"/>
    <w:rsid w:val="004B596A"/>
    <w:rsid w:val="004B61E1"/>
    <w:rsid w:val="004B6E1A"/>
    <w:rsid w:val="004C23EA"/>
    <w:rsid w:val="004C2CF3"/>
    <w:rsid w:val="004C4587"/>
    <w:rsid w:val="004C58BA"/>
    <w:rsid w:val="004C606D"/>
    <w:rsid w:val="004D1DE7"/>
    <w:rsid w:val="004E3FCC"/>
    <w:rsid w:val="004F2DE2"/>
    <w:rsid w:val="005035FC"/>
    <w:rsid w:val="00504068"/>
    <w:rsid w:val="00512F6C"/>
    <w:rsid w:val="00524735"/>
    <w:rsid w:val="0053066B"/>
    <w:rsid w:val="00530778"/>
    <w:rsid w:val="00533026"/>
    <w:rsid w:val="00542025"/>
    <w:rsid w:val="005526C4"/>
    <w:rsid w:val="00553D7C"/>
    <w:rsid w:val="005558BA"/>
    <w:rsid w:val="0056048C"/>
    <w:rsid w:val="005668D1"/>
    <w:rsid w:val="00570800"/>
    <w:rsid w:val="00575F91"/>
    <w:rsid w:val="0057632C"/>
    <w:rsid w:val="00576F97"/>
    <w:rsid w:val="005804DB"/>
    <w:rsid w:val="005863F7"/>
    <w:rsid w:val="00590149"/>
    <w:rsid w:val="005912FB"/>
    <w:rsid w:val="00593684"/>
    <w:rsid w:val="00594B51"/>
    <w:rsid w:val="005A3C84"/>
    <w:rsid w:val="005A4452"/>
    <w:rsid w:val="005A52BC"/>
    <w:rsid w:val="005B4FBF"/>
    <w:rsid w:val="005B52A9"/>
    <w:rsid w:val="005C0EB7"/>
    <w:rsid w:val="005D4E91"/>
    <w:rsid w:val="005D5D5E"/>
    <w:rsid w:val="005D6ED4"/>
    <w:rsid w:val="005E1F77"/>
    <w:rsid w:val="005E2A2D"/>
    <w:rsid w:val="005E66FE"/>
    <w:rsid w:val="005E7215"/>
    <w:rsid w:val="005F0947"/>
    <w:rsid w:val="005F0A7E"/>
    <w:rsid w:val="005F51AD"/>
    <w:rsid w:val="005F6222"/>
    <w:rsid w:val="00605630"/>
    <w:rsid w:val="0060679A"/>
    <w:rsid w:val="00613413"/>
    <w:rsid w:val="00616363"/>
    <w:rsid w:val="006253E9"/>
    <w:rsid w:val="00627F37"/>
    <w:rsid w:val="00631E21"/>
    <w:rsid w:val="00634A9A"/>
    <w:rsid w:val="006414EB"/>
    <w:rsid w:val="00642C2B"/>
    <w:rsid w:val="0064361B"/>
    <w:rsid w:val="006440AB"/>
    <w:rsid w:val="006475F3"/>
    <w:rsid w:val="00666BB5"/>
    <w:rsid w:val="0066781A"/>
    <w:rsid w:val="00672F27"/>
    <w:rsid w:val="00693AD2"/>
    <w:rsid w:val="00694802"/>
    <w:rsid w:val="00697B49"/>
    <w:rsid w:val="00697FE4"/>
    <w:rsid w:val="006A2F73"/>
    <w:rsid w:val="006A4410"/>
    <w:rsid w:val="006B3EF7"/>
    <w:rsid w:val="006B5DF2"/>
    <w:rsid w:val="006B64EC"/>
    <w:rsid w:val="006B7E42"/>
    <w:rsid w:val="006C10AA"/>
    <w:rsid w:val="006C208F"/>
    <w:rsid w:val="006C5209"/>
    <w:rsid w:val="006C7698"/>
    <w:rsid w:val="006D096C"/>
    <w:rsid w:val="006D2543"/>
    <w:rsid w:val="006D5774"/>
    <w:rsid w:val="006E174B"/>
    <w:rsid w:val="006F01E4"/>
    <w:rsid w:val="006F22F7"/>
    <w:rsid w:val="006F509F"/>
    <w:rsid w:val="006F5A14"/>
    <w:rsid w:val="006F7E7B"/>
    <w:rsid w:val="00700351"/>
    <w:rsid w:val="007010C2"/>
    <w:rsid w:val="00704C7F"/>
    <w:rsid w:val="00705014"/>
    <w:rsid w:val="00705F84"/>
    <w:rsid w:val="007251B8"/>
    <w:rsid w:val="00725602"/>
    <w:rsid w:val="007304B1"/>
    <w:rsid w:val="00734EA6"/>
    <w:rsid w:val="00735883"/>
    <w:rsid w:val="007360A7"/>
    <w:rsid w:val="007405E5"/>
    <w:rsid w:val="00741683"/>
    <w:rsid w:val="0075652E"/>
    <w:rsid w:val="00760F12"/>
    <w:rsid w:val="0077270C"/>
    <w:rsid w:val="007805FB"/>
    <w:rsid w:val="00785906"/>
    <w:rsid w:val="00785AE2"/>
    <w:rsid w:val="00787D41"/>
    <w:rsid w:val="00793E2E"/>
    <w:rsid w:val="007A1FA9"/>
    <w:rsid w:val="007A51F4"/>
    <w:rsid w:val="007B2DC6"/>
    <w:rsid w:val="007B68AD"/>
    <w:rsid w:val="007C083C"/>
    <w:rsid w:val="007C6E4C"/>
    <w:rsid w:val="007D688D"/>
    <w:rsid w:val="007E0711"/>
    <w:rsid w:val="007E43E4"/>
    <w:rsid w:val="007E49EC"/>
    <w:rsid w:val="007E4F75"/>
    <w:rsid w:val="007F5F62"/>
    <w:rsid w:val="00805F34"/>
    <w:rsid w:val="0080600F"/>
    <w:rsid w:val="00812D61"/>
    <w:rsid w:val="00826CAF"/>
    <w:rsid w:val="00831F1A"/>
    <w:rsid w:val="00835CB7"/>
    <w:rsid w:val="008425E8"/>
    <w:rsid w:val="00851C44"/>
    <w:rsid w:val="00856E4A"/>
    <w:rsid w:val="00862ECF"/>
    <w:rsid w:val="008638DE"/>
    <w:rsid w:val="008730F0"/>
    <w:rsid w:val="008748D5"/>
    <w:rsid w:val="00876C83"/>
    <w:rsid w:val="00881EE3"/>
    <w:rsid w:val="00883028"/>
    <w:rsid w:val="00885048"/>
    <w:rsid w:val="00885B09"/>
    <w:rsid w:val="00886E07"/>
    <w:rsid w:val="00886E37"/>
    <w:rsid w:val="008A392B"/>
    <w:rsid w:val="008B5C32"/>
    <w:rsid w:val="008C555E"/>
    <w:rsid w:val="008D1244"/>
    <w:rsid w:val="008D2386"/>
    <w:rsid w:val="008F34D0"/>
    <w:rsid w:val="009110A8"/>
    <w:rsid w:val="00911F11"/>
    <w:rsid w:val="00921588"/>
    <w:rsid w:val="00923AEA"/>
    <w:rsid w:val="00925E60"/>
    <w:rsid w:val="009339C7"/>
    <w:rsid w:val="00937D73"/>
    <w:rsid w:val="00940A8F"/>
    <w:rsid w:val="0094304B"/>
    <w:rsid w:val="00944196"/>
    <w:rsid w:val="00966C2F"/>
    <w:rsid w:val="00974EDC"/>
    <w:rsid w:val="009833FA"/>
    <w:rsid w:val="009840B7"/>
    <w:rsid w:val="0098421C"/>
    <w:rsid w:val="00990435"/>
    <w:rsid w:val="009A1DCD"/>
    <w:rsid w:val="009B2657"/>
    <w:rsid w:val="009C2E6E"/>
    <w:rsid w:val="009C34CB"/>
    <w:rsid w:val="009C5E5A"/>
    <w:rsid w:val="009C6A9D"/>
    <w:rsid w:val="009D65EF"/>
    <w:rsid w:val="009E66F0"/>
    <w:rsid w:val="009F1088"/>
    <w:rsid w:val="009F7589"/>
    <w:rsid w:val="00A02160"/>
    <w:rsid w:val="00A02A59"/>
    <w:rsid w:val="00A11AA0"/>
    <w:rsid w:val="00A12C6F"/>
    <w:rsid w:val="00A1702A"/>
    <w:rsid w:val="00A255C7"/>
    <w:rsid w:val="00A26C80"/>
    <w:rsid w:val="00A30B21"/>
    <w:rsid w:val="00A36473"/>
    <w:rsid w:val="00A36C76"/>
    <w:rsid w:val="00A41C05"/>
    <w:rsid w:val="00A42C4B"/>
    <w:rsid w:val="00A46A36"/>
    <w:rsid w:val="00A54303"/>
    <w:rsid w:val="00A6196B"/>
    <w:rsid w:val="00A63810"/>
    <w:rsid w:val="00A87D45"/>
    <w:rsid w:val="00A973A4"/>
    <w:rsid w:val="00A976C7"/>
    <w:rsid w:val="00AB1BDE"/>
    <w:rsid w:val="00AB6433"/>
    <w:rsid w:val="00AB7B77"/>
    <w:rsid w:val="00AC4598"/>
    <w:rsid w:val="00AD44C0"/>
    <w:rsid w:val="00AD5DDD"/>
    <w:rsid w:val="00AE127F"/>
    <w:rsid w:val="00AE1F6E"/>
    <w:rsid w:val="00AE2F3F"/>
    <w:rsid w:val="00AE41FA"/>
    <w:rsid w:val="00AF3110"/>
    <w:rsid w:val="00B06C70"/>
    <w:rsid w:val="00B073A6"/>
    <w:rsid w:val="00B10A70"/>
    <w:rsid w:val="00B12B63"/>
    <w:rsid w:val="00B23599"/>
    <w:rsid w:val="00B2684B"/>
    <w:rsid w:val="00B32595"/>
    <w:rsid w:val="00B34731"/>
    <w:rsid w:val="00B377B3"/>
    <w:rsid w:val="00B418D7"/>
    <w:rsid w:val="00B45116"/>
    <w:rsid w:val="00B45294"/>
    <w:rsid w:val="00B46968"/>
    <w:rsid w:val="00B46E9B"/>
    <w:rsid w:val="00B511DC"/>
    <w:rsid w:val="00B532CC"/>
    <w:rsid w:val="00B54CBF"/>
    <w:rsid w:val="00B552BC"/>
    <w:rsid w:val="00B575D9"/>
    <w:rsid w:val="00B62B00"/>
    <w:rsid w:val="00B735D1"/>
    <w:rsid w:val="00B74289"/>
    <w:rsid w:val="00B74CDC"/>
    <w:rsid w:val="00B815F1"/>
    <w:rsid w:val="00B920AE"/>
    <w:rsid w:val="00B94146"/>
    <w:rsid w:val="00BB0D96"/>
    <w:rsid w:val="00BB3D7B"/>
    <w:rsid w:val="00BC16F6"/>
    <w:rsid w:val="00BC6790"/>
    <w:rsid w:val="00BC7816"/>
    <w:rsid w:val="00BD6943"/>
    <w:rsid w:val="00BD7A5F"/>
    <w:rsid w:val="00BE12AE"/>
    <w:rsid w:val="00BE68A4"/>
    <w:rsid w:val="00BF19AF"/>
    <w:rsid w:val="00BF6220"/>
    <w:rsid w:val="00C01774"/>
    <w:rsid w:val="00C05B41"/>
    <w:rsid w:val="00C06DCE"/>
    <w:rsid w:val="00C179F4"/>
    <w:rsid w:val="00C238A3"/>
    <w:rsid w:val="00C254A5"/>
    <w:rsid w:val="00C260B5"/>
    <w:rsid w:val="00C454B2"/>
    <w:rsid w:val="00C512E8"/>
    <w:rsid w:val="00C545BF"/>
    <w:rsid w:val="00C5741B"/>
    <w:rsid w:val="00C60EFA"/>
    <w:rsid w:val="00C6287A"/>
    <w:rsid w:val="00C64928"/>
    <w:rsid w:val="00C714D5"/>
    <w:rsid w:val="00C77F70"/>
    <w:rsid w:val="00C91DCD"/>
    <w:rsid w:val="00C91F18"/>
    <w:rsid w:val="00C95055"/>
    <w:rsid w:val="00C95FD5"/>
    <w:rsid w:val="00CB2329"/>
    <w:rsid w:val="00CB57EA"/>
    <w:rsid w:val="00CC18C3"/>
    <w:rsid w:val="00CD3FDA"/>
    <w:rsid w:val="00CE2573"/>
    <w:rsid w:val="00CE5237"/>
    <w:rsid w:val="00CE71D7"/>
    <w:rsid w:val="00CE7617"/>
    <w:rsid w:val="00CF21D0"/>
    <w:rsid w:val="00CF461C"/>
    <w:rsid w:val="00CF51F1"/>
    <w:rsid w:val="00CF5CE7"/>
    <w:rsid w:val="00D0477F"/>
    <w:rsid w:val="00D06E2B"/>
    <w:rsid w:val="00D07CC0"/>
    <w:rsid w:val="00D10677"/>
    <w:rsid w:val="00D32A3F"/>
    <w:rsid w:val="00D43C29"/>
    <w:rsid w:val="00D45F59"/>
    <w:rsid w:val="00D4691C"/>
    <w:rsid w:val="00D50D62"/>
    <w:rsid w:val="00D5492C"/>
    <w:rsid w:val="00D54D5A"/>
    <w:rsid w:val="00D615F4"/>
    <w:rsid w:val="00D640D6"/>
    <w:rsid w:val="00D64626"/>
    <w:rsid w:val="00D722B3"/>
    <w:rsid w:val="00D84DCC"/>
    <w:rsid w:val="00D87600"/>
    <w:rsid w:val="00D96C8E"/>
    <w:rsid w:val="00D96FBD"/>
    <w:rsid w:val="00D97330"/>
    <w:rsid w:val="00D97F21"/>
    <w:rsid w:val="00DA2066"/>
    <w:rsid w:val="00DA7294"/>
    <w:rsid w:val="00DB0E64"/>
    <w:rsid w:val="00DC1439"/>
    <w:rsid w:val="00DC15C7"/>
    <w:rsid w:val="00DC5EED"/>
    <w:rsid w:val="00DD0981"/>
    <w:rsid w:val="00DD4155"/>
    <w:rsid w:val="00DD458A"/>
    <w:rsid w:val="00DD49E0"/>
    <w:rsid w:val="00DE1DDD"/>
    <w:rsid w:val="00DE1FB5"/>
    <w:rsid w:val="00DF61CB"/>
    <w:rsid w:val="00E016A7"/>
    <w:rsid w:val="00E03AA9"/>
    <w:rsid w:val="00E03F59"/>
    <w:rsid w:val="00E120AD"/>
    <w:rsid w:val="00E17BF0"/>
    <w:rsid w:val="00E20921"/>
    <w:rsid w:val="00E20B3C"/>
    <w:rsid w:val="00E34107"/>
    <w:rsid w:val="00E35FD4"/>
    <w:rsid w:val="00E463F9"/>
    <w:rsid w:val="00E62699"/>
    <w:rsid w:val="00E63031"/>
    <w:rsid w:val="00E6420C"/>
    <w:rsid w:val="00E66D88"/>
    <w:rsid w:val="00E70012"/>
    <w:rsid w:val="00E71D33"/>
    <w:rsid w:val="00E7277F"/>
    <w:rsid w:val="00E76574"/>
    <w:rsid w:val="00E80505"/>
    <w:rsid w:val="00E81A8C"/>
    <w:rsid w:val="00E82EA8"/>
    <w:rsid w:val="00E838E8"/>
    <w:rsid w:val="00E8563C"/>
    <w:rsid w:val="00E86E08"/>
    <w:rsid w:val="00EA34C6"/>
    <w:rsid w:val="00EB0FCA"/>
    <w:rsid w:val="00EB40A8"/>
    <w:rsid w:val="00EB47D3"/>
    <w:rsid w:val="00EB6A3B"/>
    <w:rsid w:val="00EB765A"/>
    <w:rsid w:val="00EC0987"/>
    <w:rsid w:val="00EC13BA"/>
    <w:rsid w:val="00EC727C"/>
    <w:rsid w:val="00ED0B17"/>
    <w:rsid w:val="00ED437E"/>
    <w:rsid w:val="00EE3500"/>
    <w:rsid w:val="00EF1D81"/>
    <w:rsid w:val="00EF26EE"/>
    <w:rsid w:val="00EF3FC6"/>
    <w:rsid w:val="00EF7CFE"/>
    <w:rsid w:val="00F014B1"/>
    <w:rsid w:val="00F040FD"/>
    <w:rsid w:val="00F10E1E"/>
    <w:rsid w:val="00F12318"/>
    <w:rsid w:val="00F12F0A"/>
    <w:rsid w:val="00F17BE2"/>
    <w:rsid w:val="00F207CC"/>
    <w:rsid w:val="00F23A1C"/>
    <w:rsid w:val="00F30419"/>
    <w:rsid w:val="00F31300"/>
    <w:rsid w:val="00F33C2B"/>
    <w:rsid w:val="00F4776A"/>
    <w:rsid w:val="00F51378"/>
    <w:rsid w:val="00F51A6D"/>
    <w:rsid w:val="00F57252"/>
    <w:rsid w:val="00F64047"/>
    <w:rsid w:val="00F64CF2"/>
    <w:rsid w:val="00F71A31"/>
    <w:rsid w:val="00F72DF4"/>
    <w:rsid w:val="00F72FE8"/>
    <w:rsid w:val="00F87622"/>
    <w:rsid w:val="00F95547"/>
    <w:rsid w:val="00FA32E1"/>
    <w:rsid w:val="00FA3353"/>
    <w:rsid w:val="00FA65C0"/>
    <w:rsid w:val="00FC166F"/>
    <w:rsid w:val="00FC45A8"/>
    <w:rsid w:val="00FC7E0D"/>
    <w:rsid w:val="00FD2502"/>
    <w:rsid w:val="00FD482E"/>
    <w:rsid w:val="00FD506B"/>
    <w:rsid w:val="00FE11BF"/>
    <w:rsid w:val="00FE26E2"/>
    <w:rsid w:val="00FE4080"/>
    <w:rsid w:val="00FE4A48"/>
    <w:rsid w:val="00FE4AB3"/>
    <w:rsid w:val="00FE518B"/>
    <w:rsid w:val="00FE79D1"/>
    <w:rsid w:val="00FF56F9"/>
    <w:rsid w:val="00FF5A3E"/>
    <w:rsid w:val="00FF6CED"/>
    <w:rsid w:val="00FF6D2E"/>
    <w:rsid w:val="00FF73C6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6E1B"/>
  <w15:docId w15:val="{0D7605B0-3E5A-4ECC-83FE-C79C20DD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qFormat/>
    <w:rsid w:val="0094304B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2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5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52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CA"/>
  </w:style>
  <w:style w:type="paragraph" w:styleId="Footer">
    <w:name w:val="footer"/>
    <w:basedOn w:val="Normal"/>
    <w:link w:val="FooterChar"/>
    <w:uiPriority w:val="99"/>
    <w:unhideWhenUsed/>
    <w:rsid w:val="001A1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CA"/>
  </w:style>
  <w:style w:type="character" w:styleId="Strong">
    <w:name w:val="Strong"/>
    <w:uiPriority w:val="22"/>
    <w:qFormat/>
    <w:rsid w:val="006F22F7"/>
    <w:rPr>
      <w:b/>
      <w:bCs/>
    </w:rPr>
  </w:style>
  <w:style w:type="paragraph" w:styleId="PlainText">
    <w:name w:val="Plain Text"/>
    <w:basedOn w:val="Normal"/>
    <w:link w:val="PlainTextChar"/>
    <w:rsid w:val="00F6404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F64047"/>
    <w:rPr>
      <w:rFonts w:ascii="Cordia New" w:eastAsia="Cordia New" w:hAnsi="Cordia New" w:cs="Cordia New"/>
      <w:sz w:val="28"/>
    </w:rPr>
  </w:style>
  <w:style w:type="character" w:styleId="Hyperlink">
    <w:name w:val="Hyperlink"/>
    <w:basedOn w:val="DefaultParagraphFont"/>
    <w:uiPriority w:val="99"/>
    <w:unhideWhenUsed/>
    <w:rsid w:val="00F6404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4304B"/>
    <w:rPr>
      <w:rFonts w:ascii="Angsana New" w:eastAsia="Cordia New" w:hAnsi="Angsana New" w:cs="AngsanaUPC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454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AngsanaUPC17-00">
    <w:name w:val="ลักษณะ ข้อความล้วน + (ไทยและอื่นๆ) AngsanaUPC 17 พ. หลังจาก:  -0.0..."/>
    <w:basedOn w:val="PlainText"/>
    <w:rsid w:val="00454780"/>
    <w:pPr>
      <w:ind w:right="-43"/>
    </w:pPr>
    <w:rPr>
      <w:rFonts w:ascii="Angsana New" w:eastAsia="Angsana New" w:hAnsi="Angsana New" w:cs="AngsanaUPC"/>
      <w:spacing w:val="-2"/>
      <w:sz w:val="34"/>
      <w:szCs w:val="34"/>
    </w:rPr>
  </w:style>
  <w:style w:type="paragraph" w:customStyle="1" w:styleId="AngsanaNewAngsanaUPC17">
    <w:name w:val="ลักษณะ (ละติน) Angsana New (ไทยและอื่นๆ) AngsanaUPC 17 พ. กึ่งกลาง"/>
    <w:basedOn w:val="Normal"/>
    <w:rsid w:val="00F33C2B"/>
    <w:pPr>
      <w:spacing w:after="0" w:line="240" w:lineRule="auto"/>
      <w:jc w:val="center"/>
    </w:pPr>
    <w:rPr>
      <w:rFonts w:ascii="Angsana New" w:eastAsia="Angsana New" w:hAnsi="Angsana New" w:cs="AngsanaUPC"/>
      <w:sz w:val="34"/>
      <w:szCs w:val="34"/>
    </w:rPr>
  </w:style>
  <w:style w:type="character" w:styleId="CommentReference">
    <w:name w:val="annotation reference"/>
    <w:basedOn w:val="DefaultParagraphFont"/>
    <w:uiPriority w:val="99"/>
    <w:semiHidden/>
    <w:unhideWhenUsed/>
    <w:rsid w:val="00E6420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20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20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20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12C2-3CF6-4680-B91E-867AD742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e-revenue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PearPat!</dc:creator>
  <cp:lastModifiedBy>ณัชชา ธรรมวัชระ</cp:lastModifiedBy>
  <cp:revision>7</cp:revision>
  <cp:lastPrinted>2020-03-26T07:58:00Z</cp:lastPrinted>
  <dcterms:created xsi:type="dcterms:W3CDTF">2023-11-29T02:46:00Z</dcterms:created>
  <dcterms:modified xsi:type="dcterms:W3CDTF">2024-06-10T07:07:00Z</dcterms:modified>
</cp:coreProperties>
</file>