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BB68" w14:textId="4D746C62" w:rsidR="00885CC0" w:rsidRDefault="00885CC0" w:rsidP="00885CC0">
      <w:pPr>
        <w:jc w:val="center"/>
        <w:rPr>
          <w:rFonts w:ascii="TH SarabunPSK" w:hAnsi="TH SarabunPSK" w:cs="TH SarabunPSK"/>
          <w:sz w:val="32"/>
        </w:rPr>
      </w:pPr>
    </w:p>
    <w:p w14:paraId="122B3606" w14:textId="3AA10DB8" w:rsidR="00885CC0" w:rsidRPr="00C06A05" w:rsidRDefault="008429D2" w:rsidP="00885CC0">
      <w:pPr>
        <w:jc w:val="center"/>
        <w:rPr>
          <w:rFonts w:ascii="TH SarabunPSK" w:hAnsi="TH SarabunPSK" w:cs="TH SarabunPSK"/>
          <w:sz w:val="48"/>
          <w:szCs w:val="48"/>
        </w:rPr>
      </w:pPr>
      <w:r w:rsidRPr="00C06A05">
        <w:rPr>
          <w:rFonts w:ascii="TH SarabunPSK" w:hAnsi="TH SarabunPSK" w:cs="TH SarabunPSK" w:hint="cs"/>
          <w:sz w:val="48"/>
          <w:szCs w:val="48"/>
          <w:cs/>
        </w:rPr>
        <w:t>พระราชกฤษฎีกา</w:t>
      </w:r>
    </w:p>
    <w:p w14:paraId="18FCB309" w14:textId="77777777" w:rsidR="008429D2" w:rsidRDefault="008429D2" w:rsidP="00885CC0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ออกตามความในประมวลรัษฎากร</w:t>
      </w:r>
    </w:p>
    <w:p w14:paraId="59418E4D" w14:textId="7125668B" w:rsidR="00885CC0" w:rsidRDefault="008429D2" w:rsidP="00885CC0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ว่าด้วยการยกเว้นรัษฎากร</w:t>
      </w:r>
      <w:r w:rsidR="00885CC0">
        <w:rPr>
          <w:rFonts w:ascii="TH SarabunPSK" w:hAnsi="TH SarabunPSK" w:cs="TH SarabunPSK" w:hint="cs"/>
          <w:sz w:val="32"/>
          <w:cs/>
        </w:rPr>
        <w:t xml:space="preserve"> (ฉบับที่ </w:t>
      </w:r>
      <w:r w:rsidR="00C06A05">
        <w:rPr>
          <w:rFonts w:ascii="TH SarabunPSK" w:hAnsi="TH SarabunPSK" w:cs="TH SarabunPSK" w:hint="cs"/>
          <w:sz w:val="32"/>
          <w:cs/>
        </w:rPr>
        <w:t>๗๙๕</w:t>
      </w:r>
      <w:r w:rsidR="00885CC0">
        <w:rPr>
          <w:rFonts w:ascii="TH SarabunPSK" w:hAnsi="TH SarabunPSK" w:cs="TH SarabunPSK" w:hint="cs"/>
          <w:sz w:val="32"/>
          <w:cs/>
        </w:rPr>
        <w:t>)</w:t>
      </w:r>
    </w:p>
    <w:p w14:paraId="78D564FA" w14:textId="09F6E62C" w:rsidR="00885CC0" w:rsidRDefault="00885CC0" w:rsidP="00885CC0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พ.ศ. </w:t>
      </w:r>
      <w:r w:rsidR="00C06A05">
        <w:rPr>
          <w:rFonts w:ascii="TH SarabunPSK" w:hAnsi="TH SarabunPSK" w:cs="TH SarabunPSK" w:hint="cs"/>
          <w:sz w:val="32"/>
          <w:cs/>
        </w:rPr>
        <w:t>๒๕๖๘</w:t>
      </w:r>
    </w:p>
    <w:p w14:paraId="79D9805F" w14:textId="6B79EEEF" w:rsidR="00885CC0" w:rsidRDefault="00885CC0" w:rsidP="00885CC0">
      <w:pPr>
        <w:jc w:val="center"/>
        <w:rPr>
          <w:rFonts w:ascii="TH SarabunPSK" w:hAnsi="TH SarabunPSK" w:cs="TH SarabunPSK"/>
          <w:b/>
          <w:bCs/>
          <w:sz w:val="32"/>
          <w:u w:val="thick"/>
        </w:rPr>
      </w:pPr>
      <w:r>
        <w:rPr>
          <w:rFonts w:ascii="TH SarabunPSK" w:hAnsi="TH SarabunPSK" w:cs="TH SarabunPSK"/>
          <w:b/>
          <w:bCs/>
          <w:sz w:val="32"/>
          <w:u w:val="thick"/>
          <w:cs/>
        </w:rPr>
        <w:tab/>
      </w:r>
      <w:r>
        <w:rPr>
          <w:rFonts w:ascii="TH SarabunPSK" w:hAnsi="TH SarabunPSK" w:cs="TH SarabunPSK"/>
          <w:b/>
          <w:bCs/>
          <w:sz w:val="32"/>
          <w:u w:val="thick"/>
          <w:cs/>
        </w:rPr>
        <w:tab/>
      </w:r>
    </w:p>
    <w:p w14:paraId="28DA7F43" w14:textId="77777777" w:rsidR="00C06A05" w:rsidRPr="00C06A05" w:rsidRDefault="00C06A05" w:rsidP="00C06A05">
      <w:pPr>
        <w:spacing w:before="240"/>
        <w:jc w:val="center"/>
        <w:rPr>
          <w:rFonts w:ascii="TH SarabunPSK" w:hAnsi="TH SarabunPSK" w:cs="TH SarabunPSK"/>
          <w:sz w:val="48"/>
          <w:szCs w:val="48"/>
        </w:rPr>
      </w:pPr>
      <w:r w:rsidRPr="00C06A05">
        <w:rPr>
          <w:rFonts w:ascii="TH SarabunPSK" w:hAnsi="TH SarabunPSK" w:cs="TH SarabunPSK" w:hint="cs"/>
          <w:sz w:val="48"/>
          <w:szCs w:val="48"/>
          <w:cs/>
        </w:rPr>
        <w:t>พระบาทสมเด็จพระ</w:t>
      </w:r>
      <w:proofErr w:type="spellStart"/>
      <w:r w:rsidRPr="00C06A05">
        <w:rPr>
          <w:rFonts w:ascii="TH SarabunPSK" w:hAnsi="TH SarabunPSK" w:cs="TH SarabunPSK" w:hint="cs"/>
          <w:sz w:val="48"/>
          <w:szCs w:val="48"/>
          <w:cs/>
        </w:rPr>
        <w:t>ปร</w:t>
      </w:r>
      <w:proofErr w:type="spellEnd"/>
      <w:r w:rsidRPr="00C06A05">
        <w:rPr>
          <w:rFonts w:ascii="TH SarabunPSK" w:hAnsi="TH SarabunPSK" w:cs="TH SarabunPSK" w:hint="cs"/>
          <w:sz w:val="48"/>
          <w:szCs w:val="48"/>
          <w:cs/>
        </w:rPr>
        <w:t>เมนทรรามาธิบดีศรีสินทรมหาวชิราลงกรณ</w:t>
      </w:r>
    </w:p>
    <w:p w14:paraId="61510860" w14:textId="77777777" w:rsidR="00C06A05" w:rsidRPr="00C06A05" w:rsidRDefault="00C06A05" w:rsidP="00C06A05">
      <w:pPr>
        <w:jc w:val="center"/>
        <w:rPr>
          <w:rFonts w:ascii="TH SarabunPSK" w:hAnsi="TH SarabunPSK" w:cs="TH SarabunPSK"/>
          <w:sz w:val="48"/>
          <w:szCs w:val="48"/>
        </w:rPr>
      </w:pPr>
      <w:r w:rsidRPr="00C06A05">
        <w:rPr>
          <w:rFonts w:ascii="TH SarabunPSK" w:hAnsi="TH SarabunPSK" w:cs="TH SarabunPSK" w:hint="cs"/>
          <w:sz w:val="48"/>
          <w:szCs w:val="48"/>
          <w:cs/>
        </w:rPr>
        <w:t>พระว</w:t>
      </w:r>
      <w:proofErr w:type="spellStart"/>
      <w:r w:rsidRPr="00C06A05">
        <w:rPr>
          <w:rFonts w:ascii="TH SarabunPSK" w:hAnsi="TH SarabunPSK" w:cs="TH SarabunPSK" w:hint="cs"/>
          <w:sz w:val="48"/>
          <w:szCs w:val="48"/>
          <w:cs/>
        </w:rPr>
        <w:t>ชิร</w:t>
      </w:r>
      <w:proofErr w:type="spellEnd"/>
      <w:r w:rsidRPr="00C06A05">
        <w:rPr>
          <w:rFonts w:ascii="TH SarabunPSK" w:hAnsi="TH SarabunPSK" w:cs="TH SarabunPSK" w:hint="cs"/>
          <w:sz w:val="48"/>
          <w:szCs w:val="48"/>
          <w:cs/>
        </w:rPr>
        <w:t>เกล้าเจ้าอยู่หัว</w:t>
      </w:r>
    </w:p>
    <w:p w14:paraId="7CBB3F4F" w14:textId="77777777" w:rsidR="00C06A05" w:rsidRPr="00C06A05" w:rsidRDefault="00C06A05" w:rsidP="00C06A05">
      <w:pPr>
        <w:jc w:val="center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 w:hint="cs"/>
          <w:sz w:val="32"/>
          <w:cs/>
        </w:rPr>
        <w:t>ให้ไว้</w:t>
      </w:r>
      <w:r w:rsidRPr="00C06A05">
        <w:rPr>
          <w:rFonts w:ascii="TH SarabunPSK" w:hAnsi="TH SarabunPSK" w:cs="TH SarabunPSK"/>
          <w:sz w:val="32"/>
          <w:cs/>
        </w:rPr>
        <w:t xml:space="preserve">  </w:t>
      </w:r>
      <w:r w:rsidRPr="00C06A05">
        <w:rPr>
          <w:rFonts w:ascii="TH SarabunPSK" w:hAnsi="TH SarabunPSK" w:cs="TH SarabunPSK" w:hint="cs"/>
          <w:sz w:val="32"/>
          <w:cs/>
        </w:rPr>
        <w:t>ณ</w:t>
      </w:r>
      <w:r w:rsidRPr="00C06A05">
        <w:rPr>
          <w:rFonts w:ascii="TH SarabunPSK" w:hAnsi="TH SarabunPSK" w:cs="TH SarabunPSK"/>
          <w:sz w:val="32"/>
          <w:cs/>
        </w:rPr>
        <w:t xml:space="preserve">  </w:t>
      </w:r>
      <w:r w:rsidRPr="00C06A05">
        <w:rPr>
          <w:rFonts w:ascii="TH SarabunPSK" w:hAnsi="TH SarabunPSK" w:cs="TH SarabunPSK" w:hint="cs"/>
          <w:sz w:val="32"/>
          <w:cs/>
        </w:rPr>
        <w:t>วันที่</w:t>
      </w:r>
      <w:r w:rsidRPr="00C06A05">
        <w:rPr>
          <w:rFonts w:ascii="TH SarabunPSK" w:hAnsi="TH SarabunPSK" w:cs="TH SarabunPSK"/>
          <w:sz w:val="32"/>
          <w:cs/>
        </w:rPr>
        <w:t xml:space="preserve">  </w:t>
      </w:r>
      <w:r w:rsidRPr="00C06A05">
        <w:rPr>
          <w:rFonts w:ascii="TH SarabunPSK" w:hAnsi="TH SarabunPSK" w:cs="TH SarabunPSK" w:hint="cs"/>
          <w:sz w:val="32"/>
          <w:cs/>
        </w:rPr>
        <w:t>๒๐</w:t>
      </w:r>
      <w:r w:rsidRPr="00C06A05">
        <w:rPr>
          <w:rFonts w:ascii="TH SarabunPSK" w:hAnsi="TH SarabunPSK" w:cs="TH SarabunPSK"/>
          <w:sz w:val="32"/>
          <w:cs/>
        </w:rPr>
        <w:t xml:space="preserve">  </w:t>
      </w:r>
      <w:r w:rsidRPr="00C06A05">
        <w:rPr>
          <w:rFonts w:ascii="TH SarabunPSK" w:hAnsi="TH SarabunPSK" w:cs="TH SarabunPSK" w:hint="cs"/>
          <w:sz w:val="32"/>
          <w:cs/>
        </w:rPr>
        <w:t>มีนาคม</w:t>
      </w:r>
      <w:r w:rsidRPr="00C06A05">
        <w:rPr>
          <w:rFonts w:ascii="TH SarabunPSK" w:hAnsi="TH SarabunPSK" w:cs="TH SarabunPSK"/>
          <w:sz w:val="32"/>
          <w:cs/>
        </w:rPr>
        <w:t xml:space="preserve">  </w:t>
      </w:r>
      <w:r w:rsidRPr="00C06A05">
        <w:rPr>
          <w:rFonts w:ascii="TH SarabunPSK" w:hAnsi="TH SarabunPSK" w:cs="TH SarabunPSK" w:hint="cs"/>
          <w:sz w:val="32"/>
          <w:cs/>
        </w:rPr>
        <w:t>พ</w:t>
      </w:r>
      <w:r w:rsidRPr="00C06A05">
        <w:rPr>
          <w:rFonts w:ascii="TH SarabunPSK" w:hAnsi="TH SarabunPSK" w:cs="TH SarabunPSK"/>
          <w:sz w:val="32"/>
          <w:cs/>
        </w:rPr>
        <w:t>.</w:t>
      </w:r>
      <w:r w:rsidRPr="00C06A05">
        <w:rPr>
          <w:rFonts w:ascii="TH SarabunPSK" w:hAnsi="TH SarabunPSK" w:cs="TH SarabunPSK" w:hint="cs"/>
          <w:sz w:val="32"/>
          <w:cs/>
        </w:rPr>
        <w:t>ศ</w:t>
      </w:r>
      <w:r w:rsidRPr="00C06A05">
        <w:rPr>
          <w:rFonts w:ascii="TH SarabunPSK" w:hAnsi="TH SarabunPSK" w:cs="TH SarabunPSK"/>
          <w:sz w:val="32"/>
          <w:cs/>
        </w:rPr>
        <w:t xml:space="preserve">. </w:t>
      </w:r>
      <w:r w:rsidRPr="00C06A05">
        <w:rPr>
          <w:rFonts w:ascii="TH SarabunPSK" w:hAnsi="TH SarabunPSK" w:cs="TH SarabunPSK" w:hint="cs"/>
          <w:sz w:val="32"/>
          <w:cs/>
        </w:rPr>
        <w:t>๒๕๖๘</w:t>
      </w:r>
    </w:p>
    <w:p w14:paraId="3FD02C0D" w14:textId="3678C43E" w:rsidR="00F555A1" w:rsidRPr="00C06A05" w:rsidRDefault="00C06A05" w:rsidP="00C06A05">
      <w:pPr>
        <w:jc w:val="center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 w:hint="cs"/>
          <w:sz w:val="32"/>
          <w:cs/>
        </w:rPr>
        <w:t>เป็นปีที่</w:t>
      </w:r>
      <w:r w:rsidRPr="00C06A05">
        <w:rPr>
          <w:rFonts w:ascii="TH SarabunPSK" w:hAnsi="TH SarabunPSK" w:cs="TH SarabunPSK"/>
          <w:sz w:val="32"/>
          <w:cs/>
        </w:rPr>
        <w:t xml:space="preserve"> </w:t>
      </w:r>
      <w:r w:rsidRPr="00C06A05">
        <w:rPr>
          <w:rFonts w:ascii="TH SarabunPSK" w:hAnsi="TH SarabunPSK" w:cs="TH SarabunPSK" w:hint="cs"/>
          <w:sz w:val="32"/>
          <w:cs/>
        </w:rPr>
        <w:t>๑๐</w:t>
      </w:r>
      <w:r w:rsidRPr="00C06A05">
        <w:rPr>
          <w:rFonts w:ascii="TH SarabunPSK" w:hAnsi="TH SarabunPSK" w:cs="TH SarabunPSK"/>
          <w:sz w:val="32"/>
          <w:cs/>
        </w:rPr>
        <w:t xml:space="preserve"> </w:t>
      </w:r>
      <w:r w:rsidRPr="00C06A05">
        <w:rPr>
          <w:rFonts w:ascii="TH SarabunPSK" w:hAnsi="TH SarabunPSK" w:cs="TH SarabunPSK" w:hint="cs"/>
          <w:sz w:val="32"/>
          <w:cs/>
        </w:rPr>
        <w:t>ในรัชกาลปัจจุบัน</w:t>
      </w:r>
    </w:p>
    <w:p w14:paraId="015022E5" w14:textId="7A57548C" w:rsidR="00885CC0" w:rsidRDefault="00885CC0" w:rsidP="00885CC0">
      <w:pPr>
        <w:jc w:val="center"/>
        <w:rPr>
          <w:rFonts w:ascii="TH SarabunPSK" w:hAnsi="TH SarabunPSK" w:cs="TH SarabunPSK"/>
          <w:b/>
          <w:bCs/>
          <w:sz w:val="32"/>
          <w:u w:val="thick"/>
        </w:rPr>
      </w:pPr>
    </w:p>
    <w:p w14:paraId="2F99A10F" w14:textId="77777777" w:rsidR="009523DA" w:rsidRPr="008B7DBB" w:rsidRDefault="009523DA" w:rsidP="00C06A05">
      <w:pPr>
        <w:spacing w:line="221" w:lineRule="auto"/>
        <w:ind w:firstLine="1400"/>
        <w:jc w:val="thaiDistribute"/>
        <w:rPr>
          <w:rFonts w:cs="TH SarabunPSK"/>
          <w:cs/>
        </w:rPr>
      </w:pPr>
      <w:r w:rsidRPr="00C06A05">
        <w:rPr>
          <w:rFonts w:cs="TH SarabunPSK"/>
          <w:spacing w:val="-10"/>
          <w:cs/>
        </w:rPr>
        <w:t>พระบาทสมเด็จพระ</w:t>
      </w:r>
      <w:proofErr w:type="spellStart"/>
      <w:r w:rsidRPr="00C06A05">
        <w:rPr>
          <w:rFonts w:cs="TH SarabunPSK"/>
          <w:spacing w:val="-10"/>
          <w:cs/>
        </w:rPr>
        <w:t>ปร</w:t>
      </w:r>
      <w:proofErr w:type="spellEnd"/>
      <w:r w:rsidRPr="00C06A05">
        <w:rPr>
          <w:rFonts w:cs="TH SarabunPSK"/>
          <w:spacing w:val="-10"/>
          <w:cs/>
        </w:rPr>
        <w:t>เมนทรรามาธิบดีศรีสินทรมหาวชิราลงกรณ พระว</w:t>
      </w:r>
      <w:proofErr w:type="spellStart"/>
      <w:r w:rsidRPr="00C06A05">
        <w:rPr>
          <w:rFonts w:cs="TH SarabunPSK"/>
          <w:spacing w:val="-10"/>
          <w:cs/>
        </w:rPr>
        <w:t>ชิร</w:t>
      </w:r>
      <w:proofErr w:type="spellEnd"/>
      <w:r w:rsidRPr="00C06A05">
        <w:rPr>
          <w:rFonts w:cs="TH SarabunPSK"/>
          <w:spacing w:val="-10"/>
          <w:cs/>
        </w:rPr>
        <w:t xml:space="preserve">เกล้าเจ้าอยู่หัว </w:t>
      </w:r>
      <w:r w:rsidRPr="008B7DBB">
        <w:rPr>
          <w:rFonts w:cs="TH SarabunPSK"/>
          <w:cs/>
        </w:rPr>
        <w:t>มีพระบรมราชโองการโปรดเกล้าฯ ให้ประกาศว่า</w:t>
      </w:r>
    </w:p>
    <w:p w14:paraId="35A8AAD9" w14:textId="26D0FD9E" w:rsidR="008429D2" w:rsidRPr="00F555A1" w:rsidRDefault="008429D2" w:rsidP="00C06A05">
      <w:pPr>
        <w:ind w:firstLine="1418"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 w:hint="cs"/>
          <w:spacing w:val="-16"/>
          <w:sz w:val="32"/>
          <w:cs/>
        </w:rPr>
        <w:t>โดยที่เป็นการสมควรยกเว้นภาษีเงินได้</w:t>
      </w:r>
      <w:r w:rsidR="004B1FAB" w:rsidRPr="00C06A05">
        <w:rPr>
          <w:rFonts w:ascii="TH SarabunPSK" w:hAnsi="TH SarabunPSK" w:cs="TH SarabunPSK" w:hint="cs"/>
          <w:spacing w:val="-16"/>
          <w:sz w:val="32"/>
          <w:cs/>
        </w:rPr>
        <w:t xml:space="preserve"> ภาษีมูลค่าเพิ่ม ภาษีธุรกิจเฉพาะ และอากรแสตมป์</w:t>
      </w:r>
      <w:r w:rsidR="00C06A05">
        <w:rPr>
          <w:rFonts w:ascii="TH SarabunPSK" w:hAnsi="TH SarabunPSK" w:cs="TH SarabunPSK"/>
          <w:spacing w:val="-16"/>
          <w:sz w:val="32"/>
          <w:cs/>
        </w:rPr>
        <w:br/>
      </w:r>
      <w:r w:rsidR="004B1FAB" w:rsidRPr="00F555A1">
        <w:rPr>
          <w:rFonts w:ascii="TH SarabunPSK" w:hAnsi="TH SarabunPSK" w:cs="TH SarabunPSK" w:hint="cs"/>
          <w:sz w:val="32"/>
          <w:cs/>
        </w:rPr>
        <w:t>ในบางกรณี</w:t>
      </w:r>
    </w:p>
    <w:p w14:paraId="1ABE5670" w14:textId="3A9E5929" w:rsidR="008429D2" w:rsidRDefault="008429D2" w:rsidP="00C06A05">
      <w:pPr>
        <w:ind w:firstLine="1418"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 w:hint="cs"/>
          <w:spacing w:val="-16"/>
          <w:sz w:val="32"/>
          <w:cs/>
        </w:rPr>
        <w:t>อาศัยอำนาจตามความในมาตรา ๑๗๕ ของรัฐธรรมนูญแห่งราชอาณาจักรไทย และมาตรา ๓ (๑)</w:t>
      </w:r>
      <w:r w:rsidRPr="001F456A">
        <w:rPr>
          <w:rFonts w:ascii="TH SarabunPSK" w:hAnsi="TH SarabunPSK" w:cs="TH SarabunPSK" w:hint="cs"/>
          <w:sz w:val="32"/>
          <w:cs/>
        </w:rPr>
        <w:t xml:space="preserve"> </w:t>
      </w:r>
      <w:r w:rsidRPr="00C06A05">
        <w:rPr>
          <w:rFonts w:ascii="TH SarabunPSK" w:hAnsi="TH SarabunPSK" w:cs="TH SarabunPSK" w:hint="cs"/>
          <w:spacing w:val="-6"/>
          <w:sz w:val="32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>
        <w:rPr>
          <w:rFonts w:ascii="TH SarabunPSK" w:hAnsi="TH SarabunPSK" w:cs="TH SarabunPSK" w:hint="cs"/>
          <w:sz w:val="32"/>
          <w:cs/>
        </w:rPr>
        <w:t xml:space="preserve"> พ.ศ. ๒๔๙๖</w:t>
      </w:r>
      <w:r w:rsidR="00067789">
        <w:rPr>
          <w:rFonts w:ascii="TH SarabunPSK" w:hAnsi="TH SarabunPSK" w:cs="TH SarabunPSK" w:hint="cs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จึงทรงพระกรุณาโปรดเกล้าฯ ให้ตราพระราชกฤษฎีกาขึ้นไว้ ดังต่อไปนี้</w:t>
      </w:r>
    </w:p>
    <w:p w14:paraId="34B85D2A" w14:textId="67CF4DAA" w:rsidR="008429D2" w:rsidRPr="00F555A1" w:rsidRDefault="008429D2" w:rsidP="00C06A05">
      <w:pPr>
        <w:ind w:firstLine="1418"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 w:hint="cs"/>
          <w:spacing w:val="-6"/>
          <w:sz w:val="32"/>
          <w:cs/>
        </w:rPr>
        <w:t>มาตรา ๑  พระราชกฤษฎีกานี้เรียกว่า “พระราชกฤษฎีกาออกตามความในประมวล</w:t>
      </w:r>
      <w:r w:rsidRPr="00F555A1">
        <w:rPr>
          <w:rFonts w:ascii="TH SarabunPSK" w:hAnsi="TH SarabunPSK" w:cs="TH SarabunPSK" w:hint="cs"/>
          <w:sz w:val="32"/>
          <w:cs/>
        </w:rPr>
        <w:t>รัษฎากร ว่าด้วยการยกเว้นรัษฎากร</w:t>
      </w:r>
      <w:r w:rsidR="00167A8D" w:rsidRPr="00F555A1">
        <w:rPr>
          <w:rFonts w:ascii="TH SarabunPSK" w:hAnsi="TH SarabunPSK" w:cs="TH SarabunPSK" w:hint="cs"/>
          <w:sz w:val="32"/>
          <w:cs/>
        </w:rPr>
        <w:t xml:space="preserve"> </w:t>
      </w:r>
      <w:r w:rsidR="00C06A05" w:rsidRPr="00C06A05">
        <w:rPr>
          <w:rFonts w:ascii="TH SarabunPSK" w:hAnsi="TH SarabunPSK" w:cs="TH SarabunPSK"/>
          <w:sz w:val="32"/>
          <w:cs/>
        </w:rPr>
        <w:t>(</w:t>
      </w:r>
      <w:r w:rsidR="00C06A05" w:rsidRPr="00C06A05">
        <w:rPr>
          <w:rFonts w:ascii="TH SarabunPSK" w:hAnsi="TH SarabunPSK" w:cs="TH SarabunPSK" w:hint="cs"/>
          <w:sz w:val="32"/>
          <w:cs/>
        </w:rPr>
        <w:t>ฉบับที่</w:t>
      </w:r>
      <w:r w:rsidR="00C06A05" w:rsidRPr="00C06A05">
        <w:rPr>
          <w:rFonts w:ascii="TH SarabunPSK" w:hAnsi="TH SarabunPSK" w:cs="TH SarabunPSK"/>
          <w:sz w:val="32"/>
          <w:cs/>
        </w:rPr>
        <w:t xml:space="preserve"> </w:t>
      </w:r>
      <w:r w:rsidR="00C06A05" w:rsidRPr="00C06A05">
        <w:rPr>
          <w:rFonts w:ascii="TH SarabunPSK" w:hAnsi="TH SarabunPSK" w:cs="TH SarabunPSK" w:hint="cs"/>
          <w:sz w:val="32"/>
          <w:cs/>
        </w:rPr>
        <w:t>๗๙๕</w:t>
      </w:r>
      <w:r w:rsidR="00C06A05" w:rsidRPr="00C06A05">
        <w:rPr>
          <w:rFonts w:ascii="TH SarabunPSK" w:hAnsi="TH SarabunPSK" w:cs="TH SarabunPSK"/>
          <w:sz w:val="32"/>
          <w:cs/>
        </w:rPr>
        <w:t>)</w:t>
      </w:r>
      <w:r w:rsidR="00C06A05">
        <w:rPr>
          <w:rFonts w:ascii="TH SarabunPSK" w:hAnsi="TH SarabunPSK" w:cs="TH SarabunPSK" w:hint="cs"/>
          <w:sz w:val="32"/>
          <w:cs/>
        </w:rPr>
        <w:t xml:space="preserve"> </w:t>
      </w:r>
      <w:r w:rsidR="00C06A05" w:rsidRPr="00C06A05">
        <w:rPr>
          <w:rFonts w:ascii="TH SarabunPSK" w:hAnsi="TH SarabunPSK" w:cs="TH SarabunPSK" w:hint="cs"/>
          <w:sz w:val="32"/>
          <w:cs/>
        </w:rPr>
        <w:t>พ</w:t>
      </w:r>
      <w:r w:rsidR="00C06A05" w:rsidRPr="00C06A05">
        <w:rPr>
          <w:rFonts w:ascii="TH SarabunPSK" w:hAnsi="TH SarabunPSK" w:cs="TH SarabunPSK"/>
          <w:sz w:val="32"/>
          <w:cs/>
        </w:rPr>
        <w:t>.</w:t>
      </w:r>
      <w:r w:rsidR="00C06A05" w:rsidRPr="00C06A05">
        <w:rPr>
          <w:rFonts w:ascii="TH SarabunPSK" w:hAnsi="TH SarabunPSK" w:cs="TH SarabunPSK" w:hint="cs"/>
          <w:sz w:val="32"/>
          <w:cs/>
        </w:rPr>
        <w:t>ศ</w:t>
      </w:r>
      <w:r w:rsidR="00C06A05" w:rsidRPr="00C06A05">
        <w:rPr>
          <w:rFonts w:ascii="TH SarabunPSK" w:hAnsi="TH SarabunPSK" w:cs="TH SarabunPSK"/>
          <w:sz w:val="32"/>
          <w:cs/>
        </w:rPr>
        <w:t xml:space="preserve">. </w:t>
      </w:r>
      <w:r w:rsidR="00C06A05" w:rsidRPr="00C06A05">
        <w:rPr>
          <w:rFonts w:ascii="TH SarabunPSK" w:hAnsi="TH SarabunPSK" w:cs="TH SarabunPSK" w:hint="cs"/>
          <w:sz w:val="32"/>
          <w:cs/>
        </w:rPr>
        <w:t>๒๕๖๘</w:t>
      </w:r>
      <w:r w:rsidR="00167A8D" w:rsidRPr="00F555A1">
        <w:rPr>
          <w:rFonts w:ascii="TH SarabunPSK" w:hAnsi="TH SarabunPSK" w:cs="TH SarabunPSK" w:hint="cs"/>
          <w:sz w:val="32"/>
          <w:cs/>
        </w:rPr>
        <w:t>”</w:t>
      </w:r>
    </w:p>
    <w:p w14:paraId="2303063C" w14:textId="77375EA0" w:rsidR="00167A8D" w:rsidRPr="00F555A1" w:rsidRDefault="00167A8D" w:rsidP="00C06A05">
      <w:pPr>
        <w:ind w:firstLine="1418"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 w:hint="cs"/>
          <w:spacing w:val="-10"/>
          <w:sz w:val="32"/>
          <w:cs/>
        </w:rPr>
        <w:t>มาตรา ๒  พระราชกฤษฎีกานี้ให้ใช้บังคับตั้งแต่วันถัดจากวันประกาศในราชกิจจา</w:t>
      </w:r>
      <w:proofErr w:type="spellStart"/>
      <w:r w:rsidRPr="00C06A05">
        <w:rPr>
          <w:rFonts w:ascii="TH SarabunPSK" w:hAnsi="TH SarabunPSK" w:cs="TH SarabunPSK" w:hint="cs"/>
          <w:spacing w:val="-10"/>
          <w:sz w:val="32"/>
          <w:cs/>
        </w:rPr>
        <w:t>นุเ</w:t>
      </w:r>
      <w:proofErr w:type="spellEnd"/>
      <w:r w:rsidRPr="00C06A05">
        <w:rPr>
          <w:rFonts w:ascii="TH SarabunPSK" w:hAnsi="TH SarabunPSK" w:cs="TH SarabunPSK" w:hint="cs"/>
          <w:spacing w:val="-10"/>
          <w:sz w:val="32"/>
          <w:cs/>
        </w:rPr>
        <w:t>บกษา</w:t>
      </w:r>
      <w:r w:rsidR="00C06A05">
        <w:rPr>
          <w:rFonts w:ascii="TH SarabunPSK" w:hAnsi="TH SarabunPSK" w:cs="TH SarabunPSK"/>
          <w:spacing w:val="-10"/>
          <w:sz w:val="32"/>
          <w:cs/>
        </w:rPr>
        <w:br/>
      </w:r>
      <w:r w:rsidRPr="00F555A1">
        <w:rPr>
          <w:rFonts w:ascii="TH SarabunPSK" w:hAnsi="TH SarabunPSK" w:cs="TH SarabunPSK" w:hint="cs"/>
          <w:sz w:val="32"/>
          <w:cs/>
        </w:rPr>
        <w:t>เป็นต้นไป</w:t>
      </w:r>
    </w:p>
    <w:p w14:paraId="49122769" w14:textId="77777777" w:rsidR="008E5052" w:rsidRPr="008E5052" w:rsidRDefault="008E5052" w:rsidP="00C06A05">
      <w:pPr>
        <w:spacing w:line="228" w:lineRule="auto"/>
        <w:ind w:firstLine="1418"/>
        <w:jc w:val="thaiDistribute"/>
        <w:rPr>
          <w:rFonts w:ascii="TH SarabunPSK" w:hAnsi="TH SarabunPSK" w:cs="TH SarabunPSK"/>
          <w:sz w:val="32"/>
        </w:rPr>
      </w:pPr>
      <w:r w:rsidRPr="008E5052">
        <w:rPr>
          <w:rFonts w:ascii="TH SarabunPSK" w:hAnsi="TH SarabunPSK" w:cs="TH SarabunPSK"/>
          <w:sz w:val="32"/>
          <w:cs/>
        </w:rPr>
        <w:t>มาตรา ๓  ในพระราชกฤษฎีกานี้</w:t>
      </w:r>
    </w:p>
    <w:p w14:paraId="28C939A6" w14:textId="011E38A9" w:rsidR="008E5052" w:rsidRPr="008E5052" w:rsidRDefault="008E5052" w:rsidP="00C06A05">
      <w:pPr>
        <w:spacing w:line="228" w:lineRule="auto"/>
        <w:ind w:firstLine="1418"/>
        <w:jc w:val="thaiDistribute"/>
        <w:rPr>
          <w:rFonts w:ascii="TH SarabunPSK" w:hAnsi="TH SarabunPSK" w:cs="TH SarabunPSK"/>
          <w:sz w:val="32"/>
        </w:rPr>
      </w:pPr>
      <w:r w:rsidRPr="008E5052">
        <w:rPr>
          <w:rFonts w:ascii="TH SarabunPSK" w:hAnsi="TH SarabunPSK" w:cs="TH SarabunPSK"/>
          <w:sz w:val="32"/>
          <w:cs/>
        </w:rPr>
        <w:t>“มูลนิธิ” หมายความว่า</w:t>
      </w:r>
    </w:p>
    <w:p w14:paraId="461DF56B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(๑) มูลนิธิกาญจนบารมี</w:t>
      </w:r>
    </w:p>
    <w:p w14:paraId="065CD2DB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(๒) มูลนิธิคณะแพทยศาสตร์ จุฬาลงกรณ์</w:t>
      </w:r>
    </w:p>
    <w:p w14:paraId="3211CBE3" w14:textId="77777777" w:rsidR="00375F21" w:rsidRPr="008B7DBB" w:rsidRDefault="00375F21" w:rsidP="00C06A05">
      <w:pPr>
        <w:pStyle w:val="AngsanaUPC17-00"/>
        <w:ind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(๓) มูลนิธิจุฬาภรณ์</w:t>
      </w:r>
    </w:p>
    <w:p w14:paraId="6FC7A35F" w14:textId="77777777" w:rsidR="00375F21" w:rsidRPr="008B7DBB" w:rsidRDefault="00375F21" w:rsidP="00C06A05">
      <w:pPr>
        <w:pStyle w:val="AngsanaUPC17-00"/>
        <w:ind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(๔) มูลนิธิชัยพัฒนา</w:t>
      </w:r>
    </w:p>
    <w:p w14:paraId="58D36088" w14:textId="22362919" w:rsidR="00375F21" w:rsidRPr="00C06A05" w:rsidRDefault="00375F21" w:rsidP="00C06A05">
      <w:pPr>
        <w:pStyle w:val="AngsanaUPC17-00"/>
        <w:ind w:firstLine="1418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(๕) มูลนิธิเทคโนโลยีสารสนเทศตามพระราชดำริสมเด็จพระเทพรัตนราชสุดาฯ</w:t>
      </w:r>
      <w:r w:rsidRPr="00C06A05">
        <w:rPr>
          <w:rFonts w:ascii="TH SarabunPSK" w:hAnsi="TH SarabunPSK" w:cs="TH SarabunPSK" w:hint="cs"/>
          <w:spacing w:val="-20"/>
          <w:sz w:val="32"/>
          <w:szCs w:val="32"/>
        </w:rPr>
        <w:t xml:space="preserve"> </w:t>
      </w:r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สยามบรมราชกุมารี</w:t>
      </w:r>
    </w:p>
    <w:p w14:paraId="526A7E6B" w14:textId="4658C8EC" w:rsidR="00375F21" w:rsidRPr="004B585C" w:rsidRDefault="00375F21" w:rsidP="00C06A05">
      <w:pPr>
        <w:pStyle w:val="AngsanaUPC17-00"/>
        <w:ind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(๖) มูลนิธิรามาธิบดี</w:t>
      </w:r>
      <w:r w:rsidRPr="00C06A05">
        <w:rPr>
          <w:rFonts w:ascii="TH SarabunPSK" w:hAnsi="TH SarabunPSK" w:cs="TH SarabunPSK" w:hint="cs"/>
          <w:spacing w:val="-20"/>
          <w:sz w:val="32"/>
          <w:szCs w:val="32"/>
        </w:rPr>
        <w:t xml:space="preserve"> </w:t>
      </w:r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ในพระราชูปถัมภ์</w:t>
      </w:r>
      <w:r w:rsidR="00EB1DE3"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สมเด็จพระเทพรัตนราชสุดาฯ สยามบรมราชกุมารี</w:t>
      </w:r>
      <w:r w:rsidR="00C06A05">
        <w:rPr>
          <w:rFonts w:ascii="TH SarabunPSK" w:hAnsi="TH SarabunPSK" w:cs="TH SarabunPSK"/>
          <w:spacing w:val="-20"/>
          <w:sz w:val="32"/>
          <w:szCs w:val="32"/>
          <w:cs/>
        </w:rPr>
        <w:br/>
      </w:r>
      <w:r w:rsidR="00C06A05">
        <w:rPr>
          <w:rFonts w:ascii="TH SarabunPSK" w:hAnsi="TH SarabunPSK" w:cs="TH SarabunPSK"/>
          <w:spacing w:val="-20"/>
          <w:sz w:val="32"/>
          <w:szCs w:val="32"/>
        </w:rPr>
        <w:tab/>
      </w:r>
      <w:r w:rsidR="00C06A05">
        <w:rPr>
          <w:rFonts w:ascii="TH SarabunPSK" w:hAnsi="TH SarabunPSK" w:cs="TH SarabunPSK"/>
          <w:spacing w:val="-20"/>
          <w:sz w:val="32"/>
          <w:szCs w:val="32"/>
        </w:rPr>
        <w:tab/>
      </w: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(๗) มูลนิธิโรคมะเร็ง โรงพยาบาล</w:t>
      </w:r>
      <w:proofErr w:type="spellStart"/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ศิ</w:t>
      </w:r>
      <w:proofErr w:type="spellEnd"/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ริราช</w:t>
      </w:r>
    </w:p>
    <w:p w14:paraId="5A80AC28" w14:textId="77777777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(๘) มูลนิธิโรงพยาบาลเด็ก</w:t>
      </w:r>
    </w:p>
    <w:p w14:paraId="155959D8" w14:textId="77777777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(๙) มูลนิธิโรงพยาบาลตำรวจ ในพระบรมราชินูปถัมภ์</w:t>
      </w:r>
    </w:p>
    <w:p w14:paraId="1FD868BF" w14:textId="77777777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(๑๐) มูลนิธิโรงพยาบาลพระจอมเกล้าเจ้าคุณทหาร ในพระสังฆราชูปถัมภ์</w:t>
      </w:r>
    </w:p>
    <w:p w14:paraId="4C37207B" w14:textId="0FAB9588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9926A5">
        <w:rPr>
          <w:rFonts w:ascii="TH SarabunPSK" w:hAnsi="TH SarabunPSK" w:cs="TH SarabunPSK" w:hint="cs"/>
          <w:spacing w:val="-4"/>
          <w:sz w:val="32"/>
          <w:szCs w:val="32"/>
          <w:cs/>
        </w:rPr>
        <w:t>(๑๑) มูลนิธิโรงพยาบาลพระมงกุฎเกล้า ในพระราชูปถัมภ์สมเด็จพระเท</w:t>
      </w:r>
      <w:r w:rsidR="004B585C" w:rsidRPr="009926A5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9926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รัตนราชสุดาฯ </w:t>
      </w: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สยามบรมราชกุมารี</w:t>
      </w:r>
    </w:p>
    <w:p w14:paraId="79E5F841" w14:textId="77777777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lastRenderedPageBreak/>
        <w:t>(๑๒) มูลนิธิโรงพยาบาลภูมิพลอดุลยเดช</w:t>
      </w:r>
    </w:p>
    <w:p w14:paraId="0671D332" w14:textId="77777777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(๑๓) มูลนิธิโรงพยาบาลราชวิถี</w:t>
      </w:r>
    </w:p>
    <w:p w14:paraId="57BFE91F" w14:textId="5A4A3C7D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(๑๔) มูลนิธิโรงพยาบาล</w:t>
      </w:r>
      <w:proofErr w:type="spellStart"/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เลิด</w:t>
      </w:r>
      <w:proofErr w:type="spellEnd"/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สิน ในพระอุปถัมภ์สมเด็จพระเจ้าพี่นางเธอ เจ้าฟ้า</w:t>
      </w:r>
      <w:proofErr w:type="spellStart"/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กัล</w:t>
      </w:r>
      <w:proofErr w:type="spellEnd"/>
      <w:r w:rsidRPr="00C06A05">
        <w:rPr>
          <w:rFonts w:ascii="TH SarabunPSK" w:hAnsi="TH SarabunPSK" w:cs="TH SarabunPSK" w:hint="cs"/>
          <w:spacing w:val="-20"/>
          <w:sz w:val="32"/>
          <w:szCs w:val="32"/>
          <w:cs/>
        </w:rPr>
        <w:t>ยาณิวัฒนา</w:t>
      </w:r>
      <w:r w:rsidR="00C06A05">
        <w:rPr>
          <w:rFonts w:ascii="TH SarabunPSK" w:hAnsi="TH SarabunPSK" w:cs="TH SarabunPSK"/>
          <w:spacing w:val="-20"/>
          <w:sz w:val="32"/>
          <w:szCs w:val="32"/>
          <w:cs/>
        </w:rPr>
        <w:br/>
      </w: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กรมหลวงนราธิวาสราชนครินทร์</w:t>
      </w:r>
    </w:p>
    <w:p w14:paraId="785F40CC" w14:textId="2F9AB0C0" w:rsidR="00375F21" w:rsidRPr="004B585C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(๑๕) มูลนิธิโรงพยาบาลเวชศาสตร์เขตร้อน</w:t>
      </w:r>
      <w:r w:rsidRPr="004B585C">
        <w:rPr>
          <w:rFonts w:ascii="TH SarabunPSK" w:hAnsi="TH SarabunPSK" w:cs="TH SarabunPSK" w:hint="cs"/>
          <w:spacing w:val="0"/>
          <w:sz w:val="32"/>
          <w:szCs w:val="32"/>
        </w:rPr>
        <w:t xml:space="preserve"> </w:t>
      </w: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 xml:space="preserve">ในพระอุปถัมภ์สมเด็จพระเจ้าพี่นางเธอ </w:t>
      </w:r>
      <w:r w:rsidRPr="004B585C">
        <w:rPr>
          <w:rFonts w:ascii="TH SarabunPSK" w:hAnsi="TH SarabunPSK" w:cs="TH SarabunPSK"/>
          <w:spacing w:val="0"/>
          <w:sz w:val="32"/>
          <w:szCs w:val="32"/>
          <w:cs/>
        </w:rPr>
        <w:br/>
      </w:r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เจ้าฟ้า</w:t>
      </w:r>
      <w:proofErr w:type="spellStart"/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กัล</w:t>
      </w:r>
      <w:proofErr w:type="spellEnd"/>
      <w:r w:rsidRPr="004B585C">
        <w:rPr>
          <w:rFonts w:ascii="TH SarabunPSK" w:hAnsi="TH SarabunPSK" w:cs="TH SarabunPSK" w:hint="cs"/>
          <w:spacing w:val="0"/>
          <w:sz w:val="32"/>
          <w:szCs w:val="32"/>
          <w:cs/>
        </w:rPr>
        <w:t>ยาณิวัฒนา กรมหลวงนราธิวาสราชนครินทร์</w:t>
      </w:r>
    </w:p>
    <w:p w14:paraId="7945B995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(๑๖) มูลนิธิโรงพยาบาลสงขลานครินทร์</w:t>
      </w:r>
    </w:p>
    <w:p w14:paraId="02ED837E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(๑๗) มูลนิธิโรงพยาบาลสงฆ์</w:t>
      </w:r>
    </w:p>
    <w:p w14:paraId="6CDA1DB6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(๑๘) มูลนิธิโรงพยาบาลสมเด็จพระนางเจ้าสิริกิติ์ กองทัพเรือ ในพระบรมราชินูปถัมภ์</w:t>
      </w:r>
    </w:p>
    <w:p w14:paraId="06B2BE04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(๑๙) มูลนิธิโรงพยาบาลสวนดอก</w:t>
      </w:r>
      <w:r w:rsidRPr="008B7DBB">
        <w:rPr>
          <w:rFonts w:ascii="TH SarabunPSK" w:hAnsi="TH SarabunPSK" w:cs="TH SarabunPSK" w:hint="cs"/>
          <w:spacing w:val="0"/>
          <w:sz w:val="32"/>
          <w:szCs w:val="32"/>
        </w:rPr>
        <w:t xml:space="preserve"> </w:t>
      </w: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คณะแพทยศาสตร์ มหาวิทยาลัยเชียงใหม่</w:t>
      </w:r>
    </w:p>
    <w:p w14:paraId="1230636B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(๒๐) มูลนิธิโรงพยาบาลหาดใหญ่</w:t>
      </w:r>
    </w:p>
    <w:p w14:paraId="15145FB1" w14:textId="4380B437" w:rsidR="00375F21" w:rsidRPr="008B7DBB" w:rsidRDefault="00375F21" w:rsidP="00C06A05">
      <w:pPr>
        <w:pStyle w:val="AngsanaUPC17-00"/>
        <w:ind w:firstLine="1418"/>
        <w:jc w:val="thaiDistribute"/>
        <w:rPr>
          <w:rFonts w:ascii="TH SarabunPSK" w:hAnsi="TH SarabunPSK" w:cs="TH SarabunPSK" w:hint="cs"/>
          <w:spacing w:val="0"/>
          <w:sz w:val="32"/>
          <w:szCs w:val="32"/>
          <w:cs/>
        </w:rPr>
      </w:pPr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>(๒๑) มูลนิธิศรีสวาง</w:t>
      </w:r>
      <w:proofErr w:type="spellStart"/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>ควัฒน</w:t>
      </w:r>
      <w:proofErr w:type="spellEnd"/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 ในพระอุปถัมภ์สมเด็จเจ้าฟ้า</w:t>
      </w:r>
      <w:r w:rsidR="006907B9"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ฯ </w:t>
      </w:r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>กรมพระศรีสวาง</w:t>
      </w:r>
      <w:proofErr w:type="spellStart"/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>ควัฒน</w:t>
      </w:r>
      <w:proofErr w:type="spellEnd"/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 </w:t>
      </w:r>
      <w:proofErr w:type="spellStart"/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>วรขัต</w:t>
      </w:r>
      <w:proofErr w:type="spellEnd"/>
      <w:r w:rsidRPr="00C06A05">
        <w:rPr>
          <w:rFonts w:ascii="TH SarabunPSK" w:hAnsi="TH SarabunPSK" w:cs="TH SarabunPSK" w:hint="cs"/>
          <w:spacing w:val="-24"/>
          <w:sz w:val="32"/>
          <w:szCs w:val="32"/>
          <w:cs/>
        </w:rPr>
        <w:t>ติยราชนารี</w:t>
      </w:r>
      <w:r w:rsidR="00C06A05">
        <w:rPr>
          <w:rFonts w:ascii="TH SarabunPSK" w:hAnsi="TH SarabunPSK" w:cs="TH SarabunPSK"/>
          <w:spacing w:val="-24"/>
          <w:sz w:val="32"/>
          <w:szCs w:val="32"/>
        </w:rPr>
        <w:br/>
      </w:r>
      <w:r w:rsidR="00C06A05">
        <w:rPr>
          <w:rFonts w:ascii="TH SarabunPSK" w:hAnsi="TH SarabunPSK" w:cs="TH SarabunPSK"/>
          <w:spacing w:val="-24"/>
          <w:sz w:val="32"/>
          <w:szCs w:val="32"/>
        </w:rPr>
        <w:tab/>
      </w:r>
      <w:r w:rsidR="00C06A05">
        <w:rPr>
          <w:rFonts w:ascii="TH SarabunPSK" w:hAnsi="TH SarabunPSK" w:cs="TH SarabunPSK"/>
          <w:spacing w:val="-24"/>
          <w:sz w:val="32"/>
          <w:szCs w:val="32"/>
        </w:rPr>
        <w:tab/>
      </w: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 xml:space="preserve">(๒๒) </w:t>
      </w:r>
      <w:r w:rsidR="004F225B"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มูลนิธิสถาบันมะเร็งแห่งชาติ</w:t>
      </w:r>
    </w:p>
    <w:p w14:paraId="49A7B6DB" w14:textId="67D01756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 xml:space="preserve">(๒๓) </w:t>
      </w:r>
      <w:r w:rsidR="004F225B"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มูลนิธิสถาบันสิรินธรเพื่อการฟื้นฟูสมรรถภาพทางการแพทย์แห่งชาติ</w:t>
      </w:r>
    </w:p>
    <w:p w14:paraId="421EDA2F" w14:textId="351C33BB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 xml:space="preserve">(๒๔) </w:t>
      </w:r>
      <w:r w:rsidR="004F225B"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มูลนิธิสนับสนุนสถาบันประสาทวิทยา</w:t>
      </w:r>
    </w:p>
    <w:p w14:paraId="34A502C2" w14:textId="77777777" w:rsidR="00375F21" w:rsidRPr="008B7DBB" w:rsidRDefault="00375F21" w:rsidP="00C06A05">
      <w:pPr>
        <w:pStyle w:val="AngsanaUPC17-00"/>
        <w:ind w:right="-45" w:firstLine="1418"/>
        <w:jc w:val="thaiDistribute"/>
        <w:rPr>
          <w:rFonts w:ascii="TH SarabunPSK" w:hAnsi="TH SarabunPSK" w:cs="TH SarabunPSK"/>
          <w:spacing w:val="0"/>
          <w:sz w:val="32"/>
          <w:szCs w:val="32"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(๒๕) มูลนิธิสมเด็จพระปิ่นเกล้า</w:t>
      </w:r>
    </w:p>
    <w:p w14:paraId="4640FC5A" w14:textId="0241EC42" w:rsidR="00375F21" w:rsidRPr="008B7DBB" w:rsidRDefault="00375F21" w:rsidP="00C06A05">
      <w:pPr>
        <w:pStyle w:val="AngsanaUPC17-00"/>
        <w:ind w:firstLine="1418"/>
        <w:jc w:val="thaiDistribute"/>
        <w:rPr>
          <w:rFonts w:ascii="TH SarabunPSK" w:hAnsi="TH SarabunPSK" w:cs="TH SarabunPSK" w:hint="cs"/>
          <w:spacing w:val="0"/>
          <w:sz w:val="32"/>
          <w:szCs w:val="32"/>
          <w:cs/>
        </w:rPr>
      </w:pPr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 xml:space="preserve">(๒๖) </w:t>
      </w:r>
      <w:proofErr w:type="spellStart"/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ศิ</w:t>
      </w:r>
      <w:proofErr w:type="spellEnd"/>
      <w:r w:rsidRPr="008B7DBB">
        <w:rPr>
          <w:rFonts w:ascii="TH SarabunPSK" w:hAnsi="TH SarabunPSK" w:cs="TH SarabunPSK" w:hint="cs"/>
          <w:spacing w:val="0"/>
          <w:sz w:val="32"/>
          <w:szCs w:val="32"/>
          <w:cs/>
        </w:rPr>
        <w:t>ริราชมูลนิธิ</w:t>
      </w:r>
    </w:p>
    <w:p w14:paraId="054A6585" w14:textId="1878D6E7" w:rsidR="004B1FAB" w:rsidRPr="00271BFA" w:rsidRDefault="004B1FAB" w:rsidP="00C06A05">
      <w:pPr>
        <w:pStyle w:val="ListParagraph"/>
        <w:ind w:left="0" w:firstLine="1418"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 w:hint="cs"/>
          <w:spacing w:val="-16"/>
          <w:sz w:val="32"/>
          <w:cs/>
        </w:rPr>
        <w:t>“ระบบบริจาคอิเล็กทรอนิกส์” หมายความว่า ระบบที่ใช้สร้างและเก็บรักษาข้อมูลการบริจาคในรูปของข้อมูลอิเล็กทรอนิกส์ เพื่อใช้เป็นหลักฐานประกอบการใช้สิทธิประโยชน์ทางภาษีอากร</w:t>
      </w:r>
      <w:r w:rsidR="00C06A05">
        <w:rPr>
          <w:rFonts w:ascii="TH SarabunPSK" w:hAnsi="TH SarabunPSK" w:cs="TH SarabunPSK"/>
          <w:spacing w:val="-16"/>
          <w:sz w:val="32"/>
          <w:cs/>
        </w:rPr>
        <w:br/>
      </w:r>
      <w:r w:rsidRPr="00271BFA">
        <w:rPr>
          <w:rFonts w:ascii="TH SarabunPSK" w:hAnsi="TH SarabunPSK" w:cs="TH SarabunPSK" w:hint="cs"/>
          <w:sz w:val="32"/>
          <w:cs/>
        </w:rPr>
        <w:t>ตามประมวลรัษฎากร</w:t>
      </w:r>
    </w:p>
    <w:p w14:paraId="08A2A2CF" w14:textId="3352D5CD" w:rsidR="00CD503A" w:rsidRPr="00271BFA" w:rsidRDefault="00CD503A" w:rsidP="00C06A05">
      <w:pPr>
        <w:spacing w:line="228" w:lineRule="auto"/>
        <w:ind w:firstLine="1418"/>
        <w:jc w:val="thaiDistribute"/>
        <w:rPr>
          <w:rFonts w:ascii="TH SarabunPSK" w:hAnsi="TH SarabunPSK" w:cs="TH SarabunPSK"/>
          <w:sz w:val="32"/>
        </w:rPr>
      </w:pPr>
      <w:r w:rsidRPr="00271BFA">
        <w:rPr>
          <w:rFonts w:ascii="TH SarabunPSK" w:hAnsi="TH SarabunPSK" w:cs="TH SarabunPSK"/>
          <w:sz w:val="32"/>
          <w:cs/>
        </w:rPr>
        <w:t xml:space="preserve">มาตรา ๔  ให้ยกเว้นภาษีเงินได้ตามส่วน ๒ และส่วน ๓ หมวด ๓ ในลักษณะ ๒ </w:t>
      </w:r>
      <w:r w:rsidR="009D02F1">
        <w:rPr>
          <w:rFonts w:ascii="TH SarabunPSK" w:hAnsi="TH SarabunPSK" w:cs="TH SarabunPSK"/>
          <w:sz w:val="32"/>
          <w:cs/>
        </w:rPr>
        <w:br/>
      </w:r>
      <w:r w:rsidRPr="00C06A05">
        <w:rPr>
          <w:rFonts w:ascii="TH SarabunPSK" w:hAnsi="TH SarabunPSK" w:cs="TH SarabunPSK"/>
          <w:spacing w:val="-10"/>
          <w:sz w:val="32"/>
          <w:cs/>
        </w:rPr>
        <w:t>แห่งประมวลรัษฎากร สำหรับการบริจาคผ่านระบบบริจาคอิเล็กทรอนิกส์ให้แก่สภากาชาดไทยหรือมูลนิธิ</w:t>
      </w:r>
      <w:r w:rsidR="00C06A05">
        <w:rPr>
          <w:rFonts w:ascii="TH SarabunPSK" w:hAnsi="TH SarabunPSK" w:cs="TH SarabunPSK"/>
          <w:spacing w:val="-10"/>
          <w:sz w:val="32"/>
        </w:rPr>
        <w:br/>
      </w:r>
      <w:r w:rsidRPr="00271BFA">
        <w:rPr>
          <w:rFonts w:ascii="TH SarabunPSK" w:hAnsi="TH SarabunPSK" w:cs="TH SarabunPSK"/>
          <w:sz w:val="32"/>
          <w:cs/>
        </w:rPr>
        <w:t>ที่ได้กระทำตั้งแต่วันที่ ๑ มกราคม พ.ศ. ๒๕๖</w:t>
      </w:r>
      <w:r w:rsidR="00582433" w:rsidRPr="00271BFA">
        <w:rPr>
          <w:rFonts w:ascii="TH SarabunPSK" w:hAnsi="TH SarabunPSK" w:cs="TH SarabunPSK" w:hint="cs"/>
          <w:sz w:val="32"/>
          <w:cs/>
        </w:rPr>
        <w:t>๘</w:t>
      </w:r>
      <w:r w:rsidRPr="00271BFA">
        <w:rPr>
          <w:rFonts w:ascii="TH SarabunPSK" w:hAnsi="TH SarabunPSK" w:cs="TH SarabunPSK"/>
          <w:sz w:val="32"/>
          <w:cs/>
        </w:rPr>
        <w:t xml:space="preserve"> ถึงวันที่ ๓๑ ธันวาคม พ.ศ. ๒๕๗</w:t>
      </w:r>
      <w:r w:rsidR="00582433" w:rsidRPr="00271BFA">
        <w:rPr>
          <w:rFonts w:ascii="TH SarabunPSK" w:hAnsi="TH SarabunPSK" w:cs="TH SarabunPSK" w:hint="cs"/>
          <w:sz w:val="32"/>
          <w:cs/>
        </w:rPr>
        <w:t>๐</w:t>
      </w:r>
      <w:r w:rsidRPr="00271BFA">
        <w:rPr>
          <w:rFonts w:ascii="TH SarabunPSK" w:hAnsi="TH SarabunPSK" w:cs="TH SarabunPSK"/>
          <w:sz w:val="32"/>
          <w:cs/>
        </w:rPr>
        <w:t xml:space="preserve"> ดังต่อไปนี้</w:t>
      </w:r>
    </w:p>
    <w:p w14:paraId="624C8ABB" w14:textId="77777777" w:rsidR="00CD503A" w:rsidRPr="00271BFA" w:rsidRDefault="00CD503A" w:rsidP="00C06A05">
      <w:pPr>
        <w:spacing w:line="228" w:lineRule="auto"/>
        <w:ind w:firstLine="1418"/>
        <w:jc w:val="thaiDistribute"/>
        <w:rPr>
          <w:rFonts w:ascii="TH SarabunPSK" w:hAnsi="TH SarabunPSK" w:cs="TH SarabunPSK"/>
          <w:sz w:val="32"/>
        </w:rPr>
      </w:pPr>
      <w:r w:rsidRPr="00271BFA">
        <w:rPr>
          <w:rFonts w:ascii="TH SarabunPSK" w:hAnsi="TH SarabunPSK" w:cs="TH SarabunPSK"/>
          <w:sz w:val="32"/>
          <w:cs/>
        </w:rPr>
        <w:t>(๑) สำหรับบุคคลธรรมดา ให้ยกเว้นสำหรับเงินได้พึงประเมินหลังจากหักค่าใช้จ่ายและหักลดหย่อนตามมาตรา ๔๗ (๑) (๒) (๓) (๔) (๕) หรือ (๖) แห่งประมวลรัษฎากร เป็นจำนวน</w:t>
      </w:r>
      <w:r w:rsidRPr="00271BFA">
        <w:rPr>
          <w:rFonts w:ascii="TH SarabunPSK" w:hAnsi="TH SarabunPSK" w:cs="TH SarabunPSK"/>
          <w:sz w:val="32"/>
        </w:rPr>
        <w:br/>
      </w:r>
      <w:r w:rsidRPr="00271BFA">
        <w:rPr>
          <w:rFonts w:ascii="TH SarabunPSK" w:hAnsi="TH SarabunPSK" w:cs="TH SarabunPSK"/>
          <w:sz w:val="32"/>
          <w:cs/>
        </w:rPr>
        <w:t xml:space="preserve">สองเท่าของจำนวนเงินที่บริจาค </w:t>
      </w:r>
    </w:p>
    <w:p w14:paraId="2D73163B" w14:textId="0BE0E215" w:rsidR="00CD503A" w:rsidRPr="00271BFA" w:rsidRDefault="00CD503A" w:rsidP="00C06A05">
      <w:pPr>
        <w:spacing w:line="228" w:lineRule="auto"/>
        <w:ind w:firstLine="1418"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/>
          <w:spacing w:val="-10"/>
          <w:sz w:val="32"/>
          <w:cs/>
        </w:rPr>
        <w:t>(๒) สำหรับบริษัทหรือห้างหุ้นส่วนนิติบุคคล ให้ยกเว้นสำหรับเงินได้เป็นจำนวนสองเท่า</w:t>
      </w:r>
      <w:r w:rsidRPr="00271BFA">
        <w:rPr>
          <w:rFonts w:ascii="TH SarabunPSK" w:hAnsi="TH SarabunPSK" w:cs="TH SarabunPSK"/>
          <w:sz w:val="32"/>
          <w:cs/>
        </w:rPr>
        <w:t>ของรายจ่ายที่บริจาค ไม่ว่าจะได้จ่ายเป็นเงินหรือทรัพย์สิน</w:t>
      </w:r>
    </w:p>
    <w:p w14:paraId="36ADBC9B" w14:textId="4D4DF37B" w:rsidR="00CD503A" w:rsidRPr="00271BFA" w:rsidRDefault="00CD503A" w:rsidP="00C06A05">
      <w:pPr>
        <w:spacing w:line="228" w:lineRule="auto"/>
        <w:ind w:firstLine="1418"/>
        <w:contextualSpacing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/>
          <w:spacing w:val="-14"/>
          <w:sz w:val="32"/>
          <w:cs/>
        </w:rPr>
        <w:t>มาตรา ๕  การยกเว้นภาษีเงินได้ตามมาตรา ๔ (๑) ให้เป็นไปตามหลักเกณฑ์และเงื่อนไข</w:t>
      </w:r>
      <w:r w:rsidRPr="00271BFA">
        <w:rPr>
          <w:rFonts w:ascii="TH SarabunPSK" w:hAnsi="TH SarabunPSK" w:cs="TH SarabunPSK"/>
          <w:sz w:val="32"/>
          <w:cs/>
        </w:rPr>
        <w:t xml:space="preserve"> ดังต่อไปนี้</w:t>
      </w:r>
      <w:bookmarkStart w:id="0" w:name="_Hlk62212102"/>
    </w:p>
    <w:p w14:paraId="422963D2" w14:textId="6CA7FEE2" w:rsidR="00CD503A" w:rsidRPr="00271BFA" w:rsidRDefault="00CD503A" w:rsidP="00197521">
      <w:pPr>
        <w:spacing w:line="228" w:lineRule="auto"/>
        <w:ind w:firstLine="1418"/>
        <w:contextualSpacing/>
        <w:jc w:val="thaiDistribute"/>
        <w:rPr>
          <w:rFonts w:ascii="TH SarabunPSK" w:hAnsi="TH SarabunPSK" w:cs="TH SarabunPSK"/>
          <w:sz w:val="32"/>
        </w:rPr>
      </w:pPr>
      <w:r w:rsidRPr="00197521">
        <w:rPr>
          <w:rFonts w:ascii="TH SarabunPSK" w:hAnsi="TH SarabunPSK" w:cs="TH SarabunPSK"/>
          <w:spacing w:val="-16"/>
          <w:sz w:val="32"/>
          <w:cs/>
        </w:rPr>
        <w:t>(๑) ต้องนำเงินได้ที่ได้รับยกเว้นภาษีเงินได้ตามมาตรา ๔ (๑) มารวมคำนวณกับเงินได้ที่ได้มี</w:t>
      </w:r>
      <w:r w:rsidR="00197521">
        <w:rPr>
          <w:rFonts w:ascii="TH SarabunPSK" w:hAnsi="TH SarabunPSK" w:cs="TH SarabunPSK"/>
          <w:spacing w:val="-16"/>
          <w:sz w:val="32"/>
          <w:cs/>
        </w:rPr>
        <w:br/>
      </w:r>
      <w:r w:rsidRPr="00271BFA">
        <w:rPr>
          <w:rFonts w:ascii="TH SarabunPSK" w:hAnsi="TH SarabunPSK" w:cs="TH SarabunPSK"/>
          <w:sz w:val="32"/>
          <w:cs/>
        </w:rPr>
        <w:t>พระราชกฤษฎีกาที่ออกตามความในประมวลรัษฎากรกำหนดให้มีการยกเว้นภาษีเงินได้เป็นจำนวนสองเท่าของเงินที่ได้จ่ายตามกรณีที่กำหนดไว้และไม่เกินร้อยละสิบของเงินได้พึงประเมินหลังจาก</w:t>
      </w:r>
      <w:r w:rsidR="00197521">
        <w:rPr>
          <w:rFonts w:ascii="TH SarabunPSK" w:hAnsi="TH SarabunPSK" w:cs="TH SarabunPSK"/>
          <w:sz w:val="32"/>
          <w:cs/>
        </w:rPr>
        <w:br/>
      </w:r>
      <w:r w:rsidRPr="00271BFA">
        <w:rPr>
          <w:rFonts w:ascii="TH SarabunPSK" w:hAnsi="TH SarabunPSK" w:cs="TH SarabunPSK"/>
          <w:sz w:val="32"/>
          <w:cs/>
        </w:rPr>
        <w:t>หักค่าใช้จ่ายและหักลดหย่อนตามมาตรา ๔๗ (๑) (๒) (๓) (๔) (๕) หรือ (๖) แห่งประมวลรัษฎากร</w:t>
      </w:r>
    </w:p>
    <w:p w14:paraId="48E73D24" w14:textId="35C5BBF3" w:rsidR="00CD503A" w:rsidRPr="00271BFA" w:rsidRDefault="00CD503A" w:rsidP="00197521">
      <w:pPr>
        <w:spacing w:line="228" w:lineRule="auto"/>
        <w:ind w:firstLine="1418"/>
        <w:contextualSpacing/>
        <w:jc w:val="thaiDistribute"/>
        <w:rPr>
          <w:rFonts w:ascii="TH SarabunPSK" w:hAnsi="TH SarabunPSK" w:cs="TH SarabunPSK"/>
          <w:sz w:val="32"/>
        </w:rPr>
      </w:pPr>
      <w:r w:rsidRPr="00197521">
        <w:rPr>
          <w:rFonts w:ascii="TH SarabunPSK" w:hAnsi="TH SarabunPSK" w:cs="TH SarabunPSK"/>
          <w:spacing w:val="-16"/>
          <w:sz w:val="32"/>
          <w:cs/>
        </w:rPr>
        <w:t>(๒) เมื่อรวมคำนวณเงินได้ตาม (๑) แล้ว ต้องไม่เกินร้อยละสิบของเงินได้พึงประเมินหลังจาก</w:t>
      </w:r>
      <w:r w:rsidR="00197521">
        <w:rPr>
          <w:rFonts w:ascii="TH SarabunPSK" w:hAnsi="TH SarabunPSK" w:cs="TH SarabunPSK"/>
          <w:spacing w:val="-16"/>
          <w:sz w:val="32"/>
        </w:rPr>
        <w:br/>
      </w:r>
      <w:r w:rsidRPr="00271BFA">
        <w:rPr>
          <w:rFonts w:ascii="TH SarabunPSK" w:hAnsi="TH SarabunPSK" w:cs="TH SarabunPSK"/>
          <w:sz w:val="32"/>
          <w:cs/>
        </w:rPr>
        <w:t>หักค่าใช้จ่ายและหักลดหย่อนตามมาตรา ๔๗ (๑) (๒) (๓) (๔) (๕) หรือ (๖) แห่งประมวลรัษฎากร</w:t>
      </w:r>
    </w:p>
    <w:p w14:paraId="7358C73E" w14:textId="7DC820E8" w:rsidR="00B243D3" w:rsidRDefault="00CD503A" w:rsidP="00C06A05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2"/>
        </w:rPr>
      </w:pPr>
      <w:r w:rsidRPr="00271BFA">
        <w:rPr>
          <w:rFonts w:ascii="TH SarabunPSK" w:hAnsi="TH SarabunPSK" w:cs="TH SarabunPSK"/>
          <w:sz w:val="32"/>
          <w:cs/>
        </w:rPr>
        <w:t>(๓) หลักเกณฑ์และเงื่อนไขอื่นตามที่อธิบดีประกาศกำหนด</w:t>
      </w:r>
      <w:bookmarkEnd w:id="0"/>
    </w:p>
    <w:p w14:paraId="01A35700" w14:textId="724D5212" w:rsidR="00197521" w:rsidRDefault="00197521" w:rsidP="00C06A05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2"/>
        </w:rPr>
      </w:pPr>
    </w:p>
    <w:p w14:paraId="1B5269CA" w14:textId="1CC88B2D" w:rsidR="00197521" w:rsidRDefault="00197521" w:rsidP="00C06A05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2"/>
        </w:rPr>
      </w:pPr>
    </w:p>
    <w:p w14:paraId="616F7808" w14:textId="387D0D70" w:rsidR="00CD503A" w:rsidRPr="00CD503A" w:rsidRDefault="00CD503A" w:rsidP="00C06A05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2"/>
        </w:rPr>
      </w:pPr>
      <w:bookmarkStart w:id="1" w:name="_Hlk62212124"/>
      <w:r w:rsidRPr="00197521">
        <w:rPr>
          <w:rFonts w:ascii="TH SarabunPSK" w:hAnsi="TH SarabunPSK" w:cs="TH SarabunPSK"/>
          <w:spacing w:val="-16"/>
          <w:sz w:val="32"/>
          <w:cs/>
        </w:rPr>
        <w:lastRenderedPageBreak/>
        <w:t>มาตรา ๖  การยกเว้นภาษีเงินได้ตามมาตรา ๔ (๒) ให้เป็นไปตามหลักเกณฑ์และเงื่อนไข</w:t>
      </w:r>
      <w:r w:rsidRPr="00CD503A">
        <w:rPr>
          <w:rFonts w:ascii="TH SarabunPSK" w:hAnsi="TH SarabunPSK" w:cs="TH SarabunPSK"/>
          <w:sz w:val="32"/>
          <w:cs/>
        </w:rPr>
        <w:t xml:space="preserve"> ดังต่อไปนี้</w:t>
      </w:r>
    </w:p>
    <w:p w14:paraId="0C5CAC9E" w14:textId="0B99832B" w:rsidR="00CD503A" w:rsidRPr="00CD503A" w:rsidRDefault="00CD503A" w:rsidP="00C06A05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2"/>
        </w:rPr>
      </w:pPr>
      <w:r w:rsidRPr="00197521">
        <w:rPr>
          <w:rFonts w:ascii="TH SarabunPSK" w:hAnsi="TH SarabunPSK" w:cs="TH SarabunPSK"/>
          <w:spacing w:val="-10"/>
          <w:sz w:val="32"/>
          <w:cs/>
        </w:rPr>
        <w:t>(๑) ต้องนำเงินได้ที่ได้รับยกเว้นภาษีเงินได้ตามมาตรา ๔ (๒) มารวมคำนวณกับรายจ่าย</w:t>
      </w:r>
      <w:r w:rsidR="00197521">
        <w:rPr>
          <w:rFonts w:ascii="TH SarabunPSK" w:hAnsi="TH SarabunPSK" w:cs="TH SarabunPSK"/>
          <w:spacing w:val="-10"/>
          <w:sz w:val="32"/>
        </w:rPr>
        <w:br/>
      </w:r>
      <w:r w:rsidRPr="00197521">
        <w:rPr>
          <w:rFonts w:ascii="TH SarabunPSK" w:hAnsi="TH SarabunPSK" w:cs="TH SarabunPSK"/>
          <w:spacing w:val="-16"/>
          <w:sz w:val="32"/>
          <w:cs/>
        </w:rPr>
        <w:t>ที่ได้มีพระราชกฤษฎีกาที่ออกตามความในประมวลรัษฎากรกำหนดให้มีการยกเว้นภาษีเงินได้เป็นจำนวน</w:t>
      </w:r>
      <w:r w:rsidR="00197521">
        <w:rPr>
          <w:rFonts w:ascii="TH SarabunPSK" w:hAnsi="TH SarabunPSK" w:cs="TH SarabunPSK"/>
          <w:spacing w:val="-16"/>
          <w:sz w:val="32"/>
          <w:cs/>
        </w:rPr>
        <w:br/>
      </w:r>
      <w:r w:rsidRPr="00197521">
        <w:rPr>
          <w:rFonts w:ascii="TH SarabunPSK" w:hAnsi="TH SarabunPSK" w:cs="TH SarabunPSK"/>
          <w:spacing w:val="-16"/>
          <w:sz w:val="32"/>
          <w:cs/>
        </w:rPr>
        <w:t>สองเท่าของรายจ่ายและไม่เกินร้อยละสิบของกำไรสุทธิก่อนหักรายจ่ายเพื่อการกุศลสาธารณะ</w:t>
      </w:r>
      <w:r w:rsidR="00197521">
        <w:rPr>
          <w:rFonts w:ascii="TH SarabunPSK" w:hAnsi="TH SarabunPSK" w:cs="TH SarabunPSK"/>
          <w:spacing w:val="-16"/>
          <w:sz w:val="32"/>
        </w:rPr>
        <w:br/>
      </w:r>
      <w:r w:rsidRPr="00197521">
        <w:rPr>
          <w:rFonts w:ascii="TH SarabunPSK" w:hAnsi="TH SarabunPSK" w:cs="TH SarabunPSK"/>
          <w:spacing w:val="-6"/>
          <w:sz w:val="32"/>
          <w:cs/>
        </w:rPr>
        <w:t xml:space="preserve">หรือเพื่อการสาธารณประโยชน์ และรายจ่ายเพื่อการศึกษาหรือเพื่อการกีฬาตามมาตรา ๖๕ ตรี (๓) (ข) </w:t>
      </w:r>
      <w:r w:rsidRPr="00CD503A">
        <w:rPr>
          <w:rFonts w:ascii="TH SarabunPSK" w:hAnsi="TH SarabunPSK" w:cs="TH SarabunPSK"/>
          <w:sz w:val="32"/>
          <w:cs/>
        </w:rPr>
        <w:t>แห่งประมวลรัษฎากร</w:t>
      </w:r>
    </w:p>
    <w:p w14:paraId="5A56D77A" w14:textId="34314DC8" w:rsidR="00CD503A" w:rsidRPr="00CD503A" w:rsidRDefault="00CD503A" w:rsidP="00197521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2"/>
        </w:rPr>
      </w:pPr>
      <w:r w:rsidRPr="00197521">
        <w:rPr>
          <w:rFonts w:ascii="TH SarabunPSK" w:hAnsi="TH SarabunPSK" w:cs="TH SarabunPSK"/>
          <w:spacing w:val="-16"/>
          <w:sz w:val="32"/>
          <w:cs/>
        </w:rPr>
        <w:t>(๒) เมื่อรวมคำนวณรายจ่ายตาม (๑) แล้ว ต้องไม่เกินร้อยละสิบของกำไรสุทธิก่อนหักรายจ่าย</w:t>
      </w:r>
      <w:r w:rsidR="00197521">
        <w:rPr>
          <w:rFonts w:ascii="TH SarabunPSK" w:hAnsi="TH SarabunPSK" w:cs="TH SarabunPSK"/>
          <w:spacing w:val="-16"/>
          <w:sz w:val="32"/>
          <w:cs/>
        </w:rPr>
        <w:br/>
      </w:r>
      <w:r w:rsidRPr="00CD503A">
        <w:rPr>
          <w:rFonts w:ascii="TH SarabunPSK" w:hAnsi="TH SarabunPSK" w:cs="TH SarabunPSK"/>
          <w:sz w:val="32"/>
          <w:cs/>
        </w:rPr>
        <w:t>เพื่อการกุศลสาธารณะหรือเพื่อการสาธารณประโยชน์ และรายจ่ายเพื่อการศึกษาหรือเพื่อการกีฬา</w:t>
      </w:r>
      <w:r w:rsidR="00197521">
        <w:rPr>
          <w:rFonts w:ascii="TH SarabunPSK" w:hAnsi="TH SarabunPSK" w:cs="TH SarabunPSK"/>
          <w:sz w:val="32"/>
          <w:cs/>
        </w:rPr>
        <w:br/>
      </w:r>
      <w:r w:rsidRPr="00CD503A">
        <w:rPr>
          <w:rFonts w:ascii="TH SarabunPSK" w:hAnsi="TH SarabunPSK" w:cs="TH SarabunPSK"/>
          <w:sz w:val="32"/>
          <w:cs/>
        </w:rPr>
        <w:t>ตามมาตรา ๖๕ ตรี (๓) (ข) แห่งประมวลรัษฎากร</w:t>
      </w:r>
    </w:p>
    <w:p w14:paraId="05F54749" w14:textId="48C9F7E9" w:rsidR="007E5C54" w:rsidRDefault="00CD503A" w:rsidP="00C06A05">
      <w:pPr>
        <w:tabs>
          <w:tab w:val="left" w:pos="1843"/>
        </w:tabs>
        <w:ind w:firstLine="1418"/>
        <w:jc w:val="thaiDistribute"/>
        <w:rPr>
          <w:rFonts w:ascii="TH SarabunPSK" w:hAnsi="TH SarabunPSK" w:cs="TH SarabunPSK"/>
          <w:sz w:val="32"/>
        </w:rPr>
      </w:pPr>
      <w:r w:rsidRPr="00CD503A">
        <w:rPr>
          <w:rFonts w:ascii="TH SarabunPSK" w:hAnsi="TH SarabunPSK" w:cs="TH SarabunPSK"/>
          <w:sz w:val="32"/>
          <w:cs/>
        </w:rPr>
        <w:t>(๓) หลักเกณฑ์และเงื่อนไขอื่นตามที่อธิบดีประกาศกำหนด</w:t>
      </w:r>
    </w:p>
    <w:p w14:paraId="16BD7073" w14:textId="511CE48B" w:rsidR="001A67DF" w:rsidRDefault="00CD503A" w:rsidP="00197521">
      <w:pPr>
        <w:ind w:firstLine="1411"/>
        <w:contextualSpacing/>
        <w:jc w:val="thaiDistribute"/>
        <w:rPr>
          <w:rFonts w:ascii="TH SarabunPSK" w:hAnsi="TH SarabunPSK" w:cs="TH SarabunPSK"/>
          <w:sz w:val="32"/>
        </w:rPr>
      </w:pPr>
      <w:r w:rsidRPr="00CD503A">
        <w:rPr>
          <w:rFonts w:ascii="TH SarabunPSK" w:hAnsi="TH SarabunPSK" w:cs="TH SarabunPSK"/>
          <w:sz w:val="32"/>
          <w:cs/>
        </w:rPr>
        <w:t xml:space="preserve">มาตรา ๗  </w:t>
      </w:r>
      <w:r w:rsidRPr="00CD503A">
        <w:rPr>
          <w:rFonts w:ascii="TH SarabunPSK" w:hAnsi="TH SarabunPSK" w:cs="TH SarabunPSK"/>
          <w:color w:val="000000"/>
          <w:sz w:val="32"/>
          <w:cs/>
        </w:rPr>
        <w:t>ให้ยกเว้นภาษีเงินได้ตามส่วน ๒ และส่วน ๓ หมวด ๓ ภาษีมูลค่าเพิ่ม</w:t>
      </w:r>
      <w:r w:rsidRPr="00CD503A">
        <w:rPr>
          <w:rFonts w:ascii="TH SarabunPSK" w:hAnsi="TH SarabunPSK" w:cs="TH SarabunPSK"/>
          <w:color w:val="000000"/>
          <w:sz w:val="32"/>
          <w:cs/>
        </w:rPr>
        <w:br/>
        <w:t xml:space="preserve">ตามหมวด ๔ ภาษีธุรกิจเฉพาะตามหมวด ๕ และอากรแสตมป์ตามหมวด ๖ ในลักษณะ ๒ </w:t>
      </w:r>
      <w:r w:rsidRPr="00CD503A">
        <w:rPr>
          <w:rFonts w:ascii="TH SarabunPSK" w:hAnsi="TH SarabunPSK" w:cs="TH SarabunPSK"/>
          <w:color w:val="000000"/>
          <w:sz w:val="32"/>
          <w:cs/>
        </w:rPr>
        <w:br/>
      </w:r>
      <w:r w:rsidRPr="00197521">
        <w:rPr>
          <w:rFonts w:ascii="TH SarabunPSK" w:hAnsi="TH SarabunPSK" w:cs="TH SarabunPSK"/>
          <w:color w:val="000000"/>
          <w:spacing w:val="-16"/>
          <w:sz w:val="32"/>
          <w:cs/>
        </w:rPr>
        <w:t xml:space="preserve">แห่งประมวลรัษฎากร </w:t>
      </w:r>
      <w:bookmarkStart w:id="2" w:name="_Hlk72504674"/>
      <w:r w:rsidRPr="00197521">
        <w:rPr>
          <w:rFonts w:ascii="TH SarabunPSK" w:hAnsi="TH SarabunPSK" w:cs="TH SarabunPSK"/>
          <w:color w:val="000000"/>
          <w:spacing w:val="-16"/>
          <w:sz w:val="32"/>
          <w:cs/>
        </w:rPr>
        <w:t>ให้แก่บุคคลธรรมดาหรือบริษัทหรือห้างหุ้นส่วนนิติบุคคล สำหรับ</w:t>
      </w:r>
      <w:bookmarkEnd w:id="2"/>
      <w:r w:rsidRPr="00197521">
        <w:rPr>
          <w:rFonts w:ascii="TH SarabunPSK" w:hAnsi="TH SarabunPSK" w:cs="TH SarabunPSK"/>
          <w:color w:val="000000"/>
          <w:spacing w:val="-16"/>
          <w:sz w:val="32"/>
          <w:cs/>
        </w:rPr>
        <w:t>เงินได้ที่ได้รับจาก</w:t>
      </w:r>
      <w:r w:rsidR="00197521">
        <w:rPr>
          <w:rFonts w:ascii="TH SarabunPSK" w:hAnsi="TH SarabunPSK" w:cs="TH SarabunPSK"/>
          <w:color w:val="000000"/>
          <w:spacing w:val="-16"/>
          <w:sz w:val="32"/>
          <w:cs/>
        </w:rPr>
        <w:br/>
      </w:r>
      <w:r w:rsidRPr="00197521">
        <w:rPr>
          <w:rFonts w:ascii="TH SarabunPSK" w:hAnsi="TH SarabunPSK" w:cs="TH SarabunPSK"/>
          <w:color w:val="000000"/>
          <w:spacing w:val="-16"/>
          <w:sz w:val="32"/>
          <w:cs/>
        </w:rPr>
        <w:t>การโอนทรัพย์สิน หรือการขายสินค้า หรือสำหรับการกระทำตราสารอันเนื่องมาจากการบริจาค</w:t>
      </w:r>
      <w:r w:rsidR="00197521">
        <w:rPr>
          <w:rFonts w:ascii="TH SarabunPSK" w:hAnsi="TH SarabunPSK" w:cs="TH SarabunPSK"/>
          <w:color w:val="000000"/>
          <w:spacing w:val="-16"/>
          <w:sz w:val="32"/>
          <w:cs/>
        </w:rPr>
        <w:br/>
      </w:r>
      <w:r w:rsidRPr="00197521">
        <w:rPr>
          <w:rFonts w:ascii="TH SarabunPSK" w:hAnsi="TH SarabunPSK" w:cs="TH SarabunPSK"/>
          <w:color w:val="000000"/>
          <w:spacing w:val="-10"/>
          <w:sz w:val="32"/>
          <w:cs/>
        </w:rPr>
        <w:t>ให้แก่</w:t>
      </w:r>
      <w:r w:rsidRPr="00197521">
        <w:rPr>
          <w:rFonts w:ascii="TH SarabunPSK" w:hAnsi="TH SarabunPSK" w:cs="TH SarabunPSK"/>
          <w:spacing w:val="-10"/>
          <w:sz w:val="32"/>
          <w:cs/>
        </w:rPr>
        <w:t>สภากาชาดไทยหรือมูลนิธิ</w:t>
      </w:r>
      <w:r w:rsidRPr="00197521">
        <w:rPr>
          <w:rFonts w:ascii="TH SarabunPSK" w:hAnsi="TH SarabunPSK" w:cs="TH SarabunPSK"/>
          <w:color w:val="FF0000"/>
          <w:spacing w:val="-10"/>
          <w:sz w:val="32"/>
          <w:cs/>
        </w:rPr>
        <w:t xml:space="preserve"> </w:t>
      </w:r>
      <w:r w:rsidRPr="00197521">
        <w:rPr>
          <w:rFonts w:ascii="TH SarabunPSK" w:hAnsi="TH SarabunPSK" w:cs="TH SarabunPSK"/>
          <w:spacing w:val="-10"/>
          <w:sz w:val="32"/>
          <w:cs/>
        </w:rPr>
        <w:t>โดยผู้โอนจะต้องไม่นำต้นทุนของทรัพย์สินหรือสินค้า ซึ่งได้รับยกเว้น</w:t>
      </w:r>
      <w:r w:rsidR="00197521">
        <w:rPr>
          <w:rFonts w:ascii="TH SarabunPSK" w:hAnsi="TH SarabunPSK" w:cs="TH SarabunPSK"/>
          <w:spacing w:val="-10"/>
          <w:sz w:val="32"/>
          <w:cs/>
        </w:rPr>
        <w:br/>
      </w:r>
      <w:r w:rsidRPr="00197521">
        <w:rPr>
          <w:rFonts w:ascii="TH SarabunPSK" w:hAnsi="TH SarabunPSK" w:cs="TH SarabunPSK"/>
          <w:spacing w:val="-16"/>
          <w:sz w:val="32"/>
          <w:cs/>
        </w:rPr>
        <w:t>ภาษีดังกล่าวมาหักเป็นค่าใช้จ่ายในการคำนวณภาษีเงินได้ของบุคคลธรรมดาหรือบริษัทหรือห้างหุ้น</w:t>
      </w:r>
      <w:r w:rsidR="00197521">
        <w:rPr>
          <w:rFonts w:ascii="TH SarabunPSK" w:hAnsi="TH SarabunPSK" w:cs="TH SarabunPSK"/>
          <w:spacing w:val="-16"/>
          <w:sz w:val="32"/>
          <w:cs/>
        </w:rPr>
        <w:br/>
      </w:r>
      <w:r w:rsidRPr="00CD503A">
        <w:rPr>
          <w:rFonts w:ascii="TH SarabunPSK" w:hAnsi="TH SarabunPSK" w:cs="TH SarabunPSK"/>
          <w:sz w:val="32"/>
          <w:cs/>
        </w:rPr>
        <w:t>ส่วนนิติบุคคล  ทั้งนี้ สำหรับการบริจาคที่ได้กระทำตั้งแต่วันที่ ๑ มกราคม พ.ศ. ๒๕๖</w:t>
      </w:r>
      <w:r w:rsidR="00524ACB">
        <w:rPr>
          <w:rFonts w:ascii="TH SarabunPSK" w:hAnsi="TH SarabunPSK" w:cs="TH SarabunPSK" w:hint="cs"/>
          <w:sz w:val="32"/>
          <w:cs/>
        </w:rPr>
        <w:t>๘</w:t>
      </w:r>
      <w:r w:rsidRPr="00CD503A">
        <w:rPr>
          <w:rFonts w:ascii="TH SarabunPSK" w:hAnsi="TH SarabunPSK" w:cs="TH SarabunPSK"/>
          <w:sz w:val="32"/>
          <w:cs/>
        </w:rPr>
        <w:t xml:space="preserve"> ถึงวั</w:t>
      </w:r>
      <w:r w:rsidR="00DA2805">
        <w:rPr>
          <w:rFonts w:ascii="TH SarabunPSK" w:hAnsi="TH SarabunPSK" w:cs="TH SarabunPSK"/>
          <w:sz w:val="32"/>
          <w:cs/>
        </w:rPr>
        <w:t>น</w:t>
      </w:r>
      <w:r w:rsidRPr="00CD503A">
        <w:rPr>
          <w:rFonts w:ascii="TH SarabunPSK" w:hAnsi="TH SarabunPSK" w:cs="TH SarabunPSK"/>
          <w:sz w:val="32"/>
          <w:cs/>
        </w:rPr>
        <w:t>ที่</w:t>
      </w:r>
      <w:r w:rsidR="00197521">
        <w:rPr>
          <w:rFonts w:ascii="TH SarabunPSK" w:hAnsi="TH SarabunPSK" w:cs="TH SarabunPSK"/>
          <w:sz w:val="32"/>
          <w:cs/>
        </w:rPr>
        <w:br/>
      </w:r>
      <w:r w:rsidRPr="00CD503A">
        <w:rPr>
          <w:rFonts w:ascii="TH SarabunPSK" w:hAnsi="TH SarabunPSK" w:cs="TH SarabunPSK"/>
          <w:sz w:val="32"/>
          <w:cs/>
        </w:rPr>
        <w:t>๓๑ ธันวาคม พ.ศ. ๒๕๗</w:t>
      </w:r>
      <w:r w:rsidR="00524ACB">
        <w:rPr>
          <w:rFonts w:ascii="TH SarabunPSK" w:hAnsi="TH SarabunPSK" w:cs="TH SarabunPSK" w:hint="cs"/>
          <w:sz w:val="32"/>
          <w:cs/>
        </w:rPr>
        <w:t>๐</w:t>
      </w:r>
      <w:r w:rsidRPr="00CD503A">
        <w:rPr>
          <w:rFonts w:ascii="TH SarabunPSK" w:hAnsi="TH SarabunPSK" w:cs="TH SarabunPSK"/>
          <w:sz w:val="32"/>
          <w:cs/>
        </w:rPr>
        <w:t xml:space="preserve"> และให้เป็นไปตาม</w:t>
      </w:r>
      <w:bookmarkStart w:id="3" w:name="_Hlk124860240"/>
      <w:r w:rsidRPr="00CD503A">
        <w:rPr>
          <w:rFonts w:ascii="TH SarabunPSK" w:hAnsi="TH SarabunPSK" w:cs="TH SarabunPSK"/>
          <w:sz w:val="32"/>
          <w:cs/>
        </w:rPr>
        <w:t>หลักเกณฑ์และเงื่อนไขที่อธิบดีประกาศกำหนด</w:t>
      </w:r>
      <w:bookmarkEnd w:id="3"/>
    </w:p>
    <w:p w14:paraId="01CB64A2" w14:textId="409A7AE5" w:rsidR="008B7DBB" w:rsidRPr="00271BFA" w:rsidRDefault="00CD503A" w:rsidP="00197521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z w:val="32"/>
        </w:rPr>
      </w:pPr>
      <w:bookmarkStart w:id="4" w:name="_Hlk62226281"/>
      <w:r w:rsidRPr="00197521">
        <w:rPr>
          <w:rFonts w:ascii="TH SarabunPSK" w:hAnsi="TH SarabunPSK" w:cs="TH SarabunPSK"/>
          <w:spacing w:val="-14"/>
          <w:sz w:val="32"/>
          <w:cs/>
        </w:rPr>
        <w:t xml:space="preserve">มาตรา ๘  </w:t>
      </w:r>
      <w:bookmarkEnd w:id="4"/>
      <w:r w:rsidRPr="00197521">
        <w:rPr>
          <w:rFonts w:ascii="TH SarabunPSK" w:hAnsi="TH SarabunPSK" w:cs="TH SarabunPSK"/>
          <w:spacing w:val="-14"/>
          <w:sz w:val="32"/>
          <w:cs/>
        </w:rPr>
        <w:t>บุคคลธรรมดาหรือบริษัทหรือห้างหุ้นส่วนนิติบุคคลที่ได้ใช้สิทธิยกเว้นภาษีเงินได้</w:t>
      </w:r>
      <w:r w:rsidR="00197521" w:rsidRPr="00197521">
        <w:rPr>
          <w:rFonts w:ascii="TH SarabunPSK" w:hAnsi="TH SarabunPSK" w:cs="TH SarabunPSK"/>
          <w:sz w:val="32"/>
          <w:cs/>
        </w:rPr>
        <w:br/>
      </w:r>
      <w:r w:rsidRPr="00197521">
        <w:rPr>
          <w:rFonts w:ascii="TH SarabunPSK" w:hAnsi="TH SarabunPSK" w:cs="TH SarabunPSK"/>
          <w:spacing w:val="-16"/>
          <w:sz w:val="32"/>
          <w:cs/>
        </w:rPr>
        <w:t>ตามพระราชกฤษฎีกานี้ ต้องไม่นำเงินบริจาคที่ได้ใช้สิทธิยกเว้นภาษีเงินได้ดังกล่าวไปหักลดหย่อน</w:t>
      </w:r>
      <w:r w:rsidR="00197521">
        <w:rPr>
          <w:rFonts w:ascii="TH SarabunPSK" w:hAnsi="TH SarabunPSK" w:cs="TH SarabunPSK"/>
          <w:spacing w:val="-16"/>
          <w:sz w:val="32"/>
          <w:cs/>
        </w:rPr>
        <w:br/>
      </w:r>
      <w:r w:rsidRPr="00197521">
        <w:rPr>
          <w:rFonts w:ascii="TH SarabunPSK" w:hAnsi="TH SarabunPSK" w:cs="TH SarabunPSK"/>
          <w:spacing w:val="-16"/>
          <w:sz w:val="32"/>
          <w:cs/>
        </w:rPr>
        <w:t>เป็นเงินบริจาคตามมาตรา ๔๗ (๗) (ข) แห่งประมวลรัษฎากร หรือต้องไม่นำเงินหรือทรัพย์สิน</w:t>
      </w:r>
      <w:r w:rsidR="00197521">
        <w:rPr>
          <w:rFonts w:ascii="TH SarabunPSK" w:hAnsi="TH SarabunPSK" w:cs="TH SarabunPSK"/>
          <w:spacing w:val="-16"/>
          <w:sz w:val="32"/>
          <w:cs/>
        </w:rPr>
        <w:br/>
      </w:r>
      <w:r w:rsidRPr="00197521">
        <w:rPr>
          <w:rFonts w:ascii="TH SarabunPSK" w:hAnsi="TH SarabunPSK" w:cs="TH SarabunPSK"/>
          <w:spacing w:val="-16"/>
          <w:sz w:val="32"/>
          <w:cs/>
        </w:rPr>
        <w:t>ที่ได้ใช้สิทธิยกเว้นภาษีเงินได้ดังกล่าวไปหักเป็นรายจ่ายตามมาตรา ๖๕ ตรี (๓) (ข) แห่งประมวลรัษฎากร</w:t>
      </w:r>
      <w:r w:rsidRPr="00271BFA">
        <w:rPr>
          <w:rFonts w:ascii="TH SarabunPSK" w:hAnsi="TH SarabunPSK" w:cs="TH SarabunPSK"/>
          <w:sz w:val="32"/>
          <w:cs/>
        </w:rPr>
        <w:t xml:space="preserve"> </w:t>
      </w:r>
      <w:r w:rsidR="00197521">
        <w:rPr>
          <w:rFonts w:ascii="TH SarabunPSK" w:hAnsi="TH SarabunPSK" w:cs="TH SarabunPSK"/>
          <w:sz w:val="32"/>
          <w:cs/>
        </w:rPr>
        <w:br/>
      </w:r>
      <w:r w:rsidRPr="00271BFA">
        <w:rPr>
          <w:rFonts w:ascii="TH SarabunPSK" w:hAnsi="TH SarabunPSK" w:cs="TH SarabunPSK"/>
          <w:sz w:val="32"/>
          <w:cs/>
        </w:rPr>
        <w:t>แล้วแต่กรณี อีก</w:t>
      </w:r>
    </w:p>
    <w:bookmarkEnd w:id="1"/>
    <w:p w14:paraId="486F627E" w14:textId="3EF62C94" w:rsidR="004223DF" w:rsidRPr="001476D4" w:rsidRDefault="004223DF" w:rsidP="00C06A05">
      <w:pPr>
        <w:tabs>
          <w:tab w:val="left" w:pos="1701"/>
        </w:tabs>
        <w:spacing w:line="216" w:lineRule="auto"/>
        <w:ind w:firstLine="1411"/>
        <w:jc w:val="thaiDistribute"/>
        <w:rPr>
          <w:rFonts w:ascii="TH SarabunPSK" w:hAnsi="TH SarabunPSK" w:cs="TH SarabunPSK"/>
          <w:spacing w:val="-2"/>
          <w:sz w:val="32"/>
        </w:rPr>
      </w:pPr>
      <w:r w:rsidRPr="007E6154">
        <w:rPr>
          <w:rFonts w:ascii="TH SarabunPSK" w:hAnsi="TH SarabunPSK" w:cs="TH SarabunPSK" w:hint="cs"/>
          <w:spacing w:val="-2"/>
          <w:sz w:val="32"/>
          <w:cs/>
        </w:rPr>
        <w:t xml:space="preserve">มาตรา </w:t>
      </w:r>
      <w:r w:rsidR="00CD503A">
        <w:rPr>
          <w:rFonts w:ascii="TH SarabunPSK" w:hAnsi="TH SarabunPSK" w:cs="TH SarabunPSK"/>
          <w:spacing w:val="-2"/>
          <w:sz w:val="32"/>
          <w:cs/>
        </w:rPr>
        <w:t>๙</w:t>
      </w:r>
      <w:r w:rsidRPr="007E6154">
        <w:rPr>
          <w:rFonts w:ascii="TH SarabunPSK" w:hAnsi="TH SarabunPSK" w:cs="TH SarabunPSK" w:hint="cs"/>
          <w:spacing w:val="-2"/>
          <w:sz w:val="32"/>
          <w:cs/>
        </w:rPr>
        <w:t xml:space="preserve">  ให้</w:t>
      </w:r>
      <w:r w:rsidRPr="001476D4">
        <w:rPr>
          <w:rFonts w:ascii="TH SarabunPSK" w:hAnsi="TH SarabunPSK" w:cs="TH SarabunPSK" w:hint="cs"/>
          <w:spacing w:val="-2"/>
          <w:sz w:val="32"/>
          <w:cs/>
        </w:rPr>
        <w:t>รัฐมนตรีว่าการกระทรวงการคลังรักษาการตามพระราชกฤษฎีกานี้</w:t>
      </w:r>
    </w:p>
    <w:p w14:paraId="0BDC27D0" w14:textId="0CB45BB8" w:rsidR="004223DF" w:rsidRPr="00C505CE" w:rsidRDefault="004223DF" w:rsidP="00C06A05">
      <w:pPr>
        <w:spacing w:line="204" w:lineRule="auto"/>
        <w:jc w:val="thaiDistribute"/>
        <w:rPr>
          <w:rFonts w:ascii="TH SarabunPSK" w:hAnsi="TH SarabunPSK" w:cs="TH SarabunPSK"/>
          <w:sz w:val="32"/>
        </w:rPr>
      </w:pPr>
    </w:p>
    <w:p w14:paraId="0E7292A2" w14:textId="77777777" w:rsidR="00B22DAD" w:rsidRPr="007E6154" w:rsidRDefault="00B22DAD" w:rsidP="00C06A05">
      <w:pPr>
        <w:spacing w:line="204" w:lineRule="auto"/>
        <w:ind w:right="5786"/>
        <w:jc w:val="thaiDistribute"/>
        <w:rPr>
          <w:rFonts w:ascii="TH SarabunPSK" w:hAnsi="TH SarabunPSK" w:cs="TH SarabunPSK"/>
          <w:sz w:val="32"/>
        </w:rPr>
      </w:pPr>
      <w:r w:rsidRPr="007E6154">
        <w:rPr>
          <w:rFonts w:ascii="TH SarabunPSK" w:hAnsi="TH SarabunPSK" w:cs="TH SarabunPSK"/>
          <w:sz w:val="32"/>
          <w:cs/>
        </w:rPr>
        <w:t>ผู้รับสนองพระบรมราชโองการ</w:t>
      </w:r>
    </w:p>
    <w:p w14:paraId="5C7008E6" w14:textId="57222885" w:rsidR="00B22DAD" w:rsidRPr="007E6154" w:rsidRDefault="00C06A05" w:rsidP="00C06A05">
      <w:pPr>
        <w:spacing w:line="204" w:lineRule="auto"/>
        <w:jc w:val="thaiDistribute"/>
        <w:rPr>
          <w:rFonts w:ascii="TH SarabunPSK" w:hAnsi="TH SarabunPSK" w:cs="TH SarabunPSK"/>
          <w:sz w:val="32"/>
        </w:rPr>
      </w:pPr>
      <w:r w:rsidRPr="00C06A05">
        <w:rPr>
          <w:rFonts w:ascii="TH SarabunPSK" w:hAnsi="TH SarabunPSK" w:cs="TH SarabunPSK"/>
          <w:sz w:val="32"/>
          <w:cs/>
        </w:rPr>
        <w:t xml:space="preserve">     </w:t>
      </w:r>
      <w:r w:rsidRPr="00C06A05">
        <w:rPr>
          <w:rFonts w:ascii="TH SarabunPSK" w:hAnsi="TH SarabunPSK" w:cs="TH SarabunPSK" w:hint="cs"/>
          <w:sz w:val="32"/>
          <w:cs/>
        </w:rPr>
        <w:t>แพทองธาร</w:t>
      </w:r>
      <w:r w:rsidRPr="00C06A05">
        <w:rPr>
          <w:rFonts w:ascii="TH SarabunPSK" w:hAnsi="TH SarabunPSK" w:cs="TH SarabunPSK"/>
          <w:sz w:val="32"/>
          <w:cs/>
        </w:rPr>
        <w:t xml:space="preserve">  </w:t>
      </w:r>
      <w:r w:rsidRPr="00C06A05">
        <w:rPr>
          <w:rFonts w:ascii="TH SarabunPSK" w:hAnsi="TH SarabunPSK" w:cs="TH SarabunPSK" w:hint="cs"/>
          <w:sz w:val="32"/>
          <w:cs/>
        </w:rPr>
        <w:t>ชินวัตร</w:t>
      </w:r>
    </w:p>
    <w:p w14:paraId="6A87FB84" w14:textId="15B9F324" w:rsidR="00CE2EBC" w:rsidRPr="000F7B8D" w:rsidRDefault="00C06A05" w:rsidP="00C06A05">
      <w:pPr>
        <w:spacing w:line="204" w:lineRule="auto"/>
        <w:ind w:right="5786"/>
        <w:jc w:val="thaiDistribute"/>
        <w:rPr>
          <w:rFonts w:ascii="TH SarabunPSK" w:eastAsia="Times New Roman" w:hAnsi="TH SarabunPSK" w:cs="TH SarabunPSK" w:hint="cs"/>
          <w:sz w:val="32"/>
          <w:cs/>
          <w:lang w:eastAsia="en-US"/>
        </w:rPr>
      </w:pPr>
      <w:r>
        <w:rPr>
          <w:rFonts w:ascii="TH SarabunPSK" w:hAnsi="TH SarabunPSK" w:cs="TH SarabunPSK" w:hint="cs"/>
          <w:sz w:val="32"/>
          <w:cs/>
        </w:rPr>
        <w:t xml:space="preserve">       </w:t>
      </w:r>
      <w:r w:rsidR="00B22DAD" w:rsidRPr="00944847">
        <w:rPr>
          <w:rFonts w:ascii="TH SarabunPSK" w:hAnsi="TH SarabunPSK" w:cs="TH SarabunPSK"/>
          <w:sz w:val="32"/>
          <w:cs/>
        </w:rPr>
        <w:t>นายกรัฐมนตรี</w:t>
      </w:r>
    </w:p>
    <w:sectPr w:rsidR="00CE2EBC" w:rsidRPr="000F7B8D" w:rsidSect="00773E2E">
      <w:headerReference w:type="default" r:id="rId11"/>
      <w:pgSz w:w="11906" w:h="16838" w:code="9"/>
      <w:pgMar w:top="1440" w:right="1800" w:bottom="1440" w:left="1800" w:header="706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8DF2" w14:textId="77777777" w:rsidR="009E0F13" w:rsidRDefault="009E0F13" w:rsidP="0046406F">
      <w:r>
        <w:separator/>
      </w:r>
    </w:p>
  </w:endnote>
  <w:endnote w:type="continuationSeparator" w:id="0">
    <w:p w14:paraId="2C0BE6ED" w14:textId="77777777" w:rsidR="009E0F13" w:rsidRDefault="009E0F13" w:rsidP="0046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CAEB" w14:textId="77777777" w:rsidR="009E0F13" w:rsidRDefault="009E0F13" w:rsidP="0046406F">
      <w:r>
        <w:separator/>
      </w:r>
    </w:p>
  </w:footnote>
  <w:footnote w:type="continuationSeparator" w:id="0">
    <w:p w14:paraId="7F94C1D1" w14:textId="77777777" w:rsidR="009E0F13" w:rsidRDefault="009E0F13" w:rsidP="0046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6656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</w:rPr>
    </w:sdtEndPr>
    <w:sdtContent>
      <w:p w14:paraId="232247A4" w14:textId="6066B301" w:rsidR="0046406F" w:rsidRPr="0046406F" w:rsidRDefault="0046406F">
        <w:pPr>
          <w:pStyle w:val="Header"/>
          <w:jc w:val="center"/>
          <w:rPr>
            <w:rFonts w:ascii="TH SarabunPSK" w:hAnsi="TH SarabunPSK" w:cs="TH SarabunPSK"/>
            <w:sz w:val="32"/>
          </w:rPr>
        </w:pPr>
        <w:r w:rsidRPr="0046406F">
          <w:rPr>
            <w:rFonts w:ascii="TH SarabunPSK" w:hAnsi="TH SarabunPSK" w:cs="TH SarabunPSK"/>
            <w:sz w:val="32"/>
          </w:rPr>
          <w:fldChar w:fldCharType="begin"/>
        </w:r>
        <w:r w:rsidRPr="0046406F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46406F">
          <w:rPr>
            <w:rFonts w:ascii="TH SarabunPSK" w:hAnsi="TH SarabunPSK" w:cs="TH SarabunPSK"/>
            <w:sz w:val="32"/>
          </w:rPr>
          <w:fldChar w:fldCharType="separate"/>
        </w:r>
        <w:r w:rsidR="00776B36">
          <w:rPr>
            <w:rFonts w:ascii="TH SarabunPSK" w:hAnsi="TH SarabunPSK" w:cs="TH SarabunPSK"/>
            <w:noProof/>
            <w:sz w:val="32"/>
            <w:cs/>
          </w:rPr>
          <w:t>๔</w:t>
        </w:r>
        <w:r w:rsidRPr="0046406F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320ECDD0" w14:textId="77777777" w:rsidR="0046406F" w:rsidRDefault="00464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7D3"/>
    <w:multiLevelType w:val="hybridMultilevel"/>
    <w:tmpl w:val="0540A9D0"/>
    <w:lvl w:ilvl="0" w:tplc="31BEC786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D8F6055"/>
    <w:multiLevelType w:val="hybridMultilevel"/>
    <w:tmpl w:val="FFFFFFFF"/>
    <w:lvl w:ilvl="0" w:tplc="F0DA59AC">
      <w:start w:val="2"/>
      <w:numFmt w:val="thaiNumbers"/>
      <w:lvlText w:val="(%1)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" w15:restartNumberingAfterBreak="0">
    <w:nsid w:val="2D695FFF"/>
    <w:multiLevelType w:val="hybridMultilevel"/>
    <w:tmpl w:val="0EA2DF22"/>
    <w:lvl w:ilvl="0" w:tplc="B3428934">
      <w:start w:val="1"/>
      <w:numFmt w:val="decimal"/>
      <w:lvlText w:val="(%1)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095490B"/>
    <w:multiLevelType w:val="hybridMultilevel"/>
    <w:tmpl w:val="E0FCB98E"/>
    <w:lvl w:ilvl="0" w:tplc="0A060916">
      <w:start w:val="1"/>
      <w:numFmt w:val="thaiNumbers"/>
      <w:lvlText w:val="(%1)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41F052F7"/>
    <w:multiLevelType w:val="hybridMultilevel"/>
    <w:tmpl w:val="1DC8C7E4"/>
    <w:lvl w:ilvl="0" w:tplc="07D849A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F4B385A"/>
    <w:multiLevelType w:val="hybridMultilevel"/>
    <w:tmpl w:val="C260911A"/>
    <w:lvl w:ilvl="0" w:tplc="7222F384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C0"/>
    <w:rsid w:val="00000816"/>
    <w:rsid w:val="00011453"/>
    <w:rsid w:val="00017501"/>
    <w:rsid w:val="000202BE"/>
    <w:rsid w:val="000245DA"/>
    <w:rsid w:val="00026B6C"/>
    <w:rsid w:val="00027A12"/>
    <w:rsid w:val="0003345D"/>
    <w:rsid w:val="00051EA2"/>
    <w:rsid w:val="00061F35"/>
    <w:rsid w:val="000620DD"/>
    <w:rsid w:val="00067789"/>
    <w:rsid w:val="00070D35"/>
    <w:rsid w:val="00075728"/>
    <w:rsid w:val="000834CB"/>
    <w:rsid w:val="00097DFB"/>
    <w:rsid w:val="000A6677"/>
    <w:rsid w:val="000C06DB"/>
    <w:rsid w:val="000C48FD"/>
    <w:rsid w:val="000F076E"/>
    <w:rsid w:val="000F7B8D"/>
    <w:rsid w:val="001010F4"/>
    <w:rsid w:val="00105A81"/>
    <w:rsid w:val="00110C09"/>
    <w:rsid w:val="001252FA"/>
    <w:rsid w:val="00135DD9"/>
    <w:rsid w:val="001476D4"/>
    <w:rsid w:val="00150B54"/>
    <w:rsid w:val="001643D5"/>
    <w:rsid w:val="001679D2"/>
    <w:rsid w:val="00167A8D"/>
    <w:rsid w:val="00177308"/>
    <w:rsid w:val="001778D9"/>
    <w:rsid w:val="001826B2"/>
    <w:rsid w:val="00182DBB"/>
    <w:rsid w:val="00183496"/>
    <w:rsid w:val="00183C74"/>
    <w:rsid w:val="001865DB"/>
    <w:rsid w:val="00197521"/>
    <w:rsid w:val="001A55A3"/>
    <w:rsid w:val="001A67DF"/>
    <w:rsid w:val="001A695A"/>
    <w:rsid w:val="001A6DC6"/>
    <w:rsid w:val="001B56CD"/>
    <w:rsid w:val="001B5C84"/>
    <w:rsid w:val="001B6994"/>
    <w:rsid w:val="001C18AD"/>
    <w:rsid w:val="001E09B9"/>
    <w:rsid w:val="001F456A"/>
    <w:rsid w:val="00203C0D"/>
    <w:rsid w:val="002110F9"/>
    <w:rsid w:val="0021475A"/>
    <w:rsid w:val="00215A87"/>
    <w:rsid w:val="002178FF"/>
    <w:rsid w:val="00223247"/>
    <w:rsid w:val="002250C0"/>
    <w:rsid w:val="00234DB9"/>
    <w:rsid w:val="002430D8"/>
    <w:rsid w:val="00251A13"/>
    <w:rsid w:val="00261AA2"/>
    <w:rsid w:val="00265FC4"/>
    <w:rsid w:val="00271BFA"/>
    <w:rsid w:val="002742D7"/>
    <w:rsid w:val="00283128"/>
    <w:rsid w:val="0028679B"/>
    <w:rsid w:val="00296E39"/>
    <w:rsid w:val="002D0C34"/>
    <w:rsid w:val="002D1B87"/>
    <w:rsid w:val="002D2954"/>
    <w:rsid w:val="002D2DD6"/>
    <w:rsid w:val="002E6302"/>
    <w:rsid w:val="002F03AF"/>
    <w:rsid w:val="002F10BF"/>
    <w:rsid w:val="00301E56"/>
    <w:rsid w:val="00322C8F"/>
    <w:rsid w:val="00343279"/>
    <w:rsid w:val="00343D4C"/>
    <w:rsid w:val="0034586D"/>
    <w:rsid w:val="0035039A"/>
    <w:rsid w:val="00375F21"/>
    <w:rsid w:val="00381BFF"/>
    <w:rsid w:val="00381C04"/>
    <w:rsid w:val="00394890"/>
    <w:rsid w:val="003A19C6"/>
    <w:rsid w:val="003A449D"/>
    <w:rsid w:val="003A47E7"/>
    <w:rsid w:val="003A6B6B"/>
    <w:rsid w:val="003B2901"/>
    <w:rsid w:val="003D2219"/>
    <w:rsid w:val="003E0028"/>
    <w:rsid w:val="003E13B6"/>
    <w:rsid w:val="003E29AF"/>
    <w:rsid w:val="003F18C5"/>
    <w:rsid w:val="00410655"/>
    <w:rsid w:val="00411781"/>
    <w:rsid w:val="00414919"/>
    <w:rsid w:val="004223DF"/>
    <w:rsid w:val="00433287"/>
    <w:rsid w:val="00433928"/>
    <w:rsid w:val="00433CA4"/>
    <w:rsid w:val="00437132"/>
    <w:rsid w:val="0044565A"/>
    <w:rsid w:val="00452C7D"/>
    <w:rsid w:val="0046406F"/>
    <w:rsid w:val="00466EEB"/>
    <w:rsid w:val="00482581"/>
    <w:rsid w:val="004B1FAB"/>
    <w:rsid w:val="004B585C"/>
    <w:rsid w:val="004C1429"/>
    <w:rsid w:val="004C60E5"/>
    <w:rsid w:val="004D0AAA"/>
    <w:rsid w:val="004E7B79"/>
    <w:rsid w:val="004F225B"/>
    <w:rsid w:val="004F3729"/>
    <w:rsid w:val="004F54F6"/>
    <w:rsid w:val="0050266D"/>
    <w:rsid w:val="0051220B"/>
    <w:rsid w:val="005240F5"/>
    <w:rsid w:val="00524ACB"/>
    <w:rsid w:val="00531552"/>
    <w:rsid w:val="00537541"/>
    <w:rsid w:val="005559A3"/>
    <w:rsid w:val="00577A61"/>
    <w:rsid w:val="005803CE"/>
    <w:rsid w:val="00582433"/>
    <w:rsid w:val="0059652E"/>
    <w:rsid w:val="005B2418"/>
    <w:rsid w:val="005B286B"/>
    <w:rsid w:val="005C44B4"/>
    <w:rsid w:val="005C6E1E"/>
    <w:rsid w:val="005D064A"/>
    <w:rsid w:val="005F4BDE"/>
    <w:rsid w:val="00600B8B"/>
    <w:rsid w:val="00603053"/>
    <w:rsid w:val="0060435D"/>
    <w:rsid w:val="00604E08"/>
    <w:rsid w:val="00620BC4"/>
    <w:rsid w:val="00631C49"/>
    <w:rsid w:val="006423FF"/>
    <w:rsid w:val="006564F4"/>
    <w:rsid w:val="0066440A"/>
    <w:rsid w:val="00672738"/>
    <w:rsid w:val="0067289D"/>
    <w:rsid w:val="00680D73"/>
    <w:rsid w:val="006907B9"/>
    <w:rsid w:val="006935E2"/>
    <w:rsid w:val="006A1479"/>
    <w:rsid w:val="006A4B40"/>
    <w:rsid w:val="006A51DD"/>
    <w:rsid w:val="006B30D6"/>
    <w:rsid w:val="006B3422"/>
    <w:rsid w:val="006B39B1"/>
    <w:rsid w:val="006B4C30"/>
    <w:rsid w:val="006B66BC"/>
    <w:rsid w:val="006C439A"/>
    <w:rsid w:val="006C4C03"/>
    <w:rsid w:val="006E0050"/>
    <w:rsid w:val="006E4040"/>
    <w:rsid w:val="006E6FC6"/>
    <w:rsid w:val="006F3132"/>
    <w:rsid w:val="006F4003"/>
    <w:rsid w:val="007007BE"/>
    <w:rsid w:val="00703F57"/>
    <w:rsid w:val="00704091"/>
    <w:rsid w:val="0072415E"/>
    <w:rsid w:val="00724F54"/>
    <w:rsid w:val="00730905"/>
    <w:rsid w:val="00733F39"/>
    <w:rsid w:val="00742480"/>
    <w:rsid w:val="007449D9"/>
    <w:rsid w:val="0075210C"/>
    <w:rsid w:val="007552FD"/>
    <w:rsid w:val="00764EDF"/>
    <w:rsid w:val="00773E2E"/>
    <w:rsid w:val="00776B36"/>
    <w:rsid w:val="00777814"/>
    <w:rsid w:val="00782913"/>
    <w:rsid w:val="00785C20"/>
    <w:rsid w:val="00787265"/>
    <w:rsid w:val="007A22C2"/>
    <w:rsid w:val="007A4660"/>
    <w:rsid w:val="007B350B"/>
    <w:rsid w:val="007C08B7"/>
    <w:rsid w:val="007C7AE5"/>
    <w:rsid w:val="007D70A1"/>
    <w:rsid w:val="007E5C54"/>
    <w:rsid w:val="007E6154"/>
    <w:rsid w:val="007F5D15"/>
    <w:rsid w:val="008030F8"/>
    <w:rsid w:val="008064FF"/>
    <w:rsid w:val="00810151"/>
    <w:rsid w:val="00810DD1"/>
    <w:rsid w:val="008153F5"/>
    <w:rsid w:val="00825D5F"/>
    <w:rsid w:val="008429D2"/>
    <w:rsid w:val="00855633"/>
    <w:rsid w:val="008643F2"/>
    <w:rsid w:val="00866411"/>
    <w:rsid w:val="008751C2"/>
    <w:rsid w:val="0088218F"/>
    <w:rsid w:val="00885CC0"/>
    <w:rsid w:val="008900B8"/>
    <w:rsid w:val="008929B5"/>
    <w:rsid w:val="00893AC8"/>
    <w:rsid w:val="0089763E"/>
    <w:rsid w:val="008B1D71"/>
    <w:rsid w:val="008B7DBB"/>
    <w:rsid w:val="008C33E7"/>
    <w:rsid w:val="008C7760"/>
    <w:rsid w:val="008E30F4"/>
    <w:rsid w:val="008E4714"/>
    <w:rsid w:val="008E5052"/>
    <w:rsid w:val="008F169C"/>
    <w:rsid w:val="009022BB"/>
    <w:rsid w:val="009121B8"/>
    <w:rsid w:val="00914755"/>
    <w:rsid w:val="00921EA5"/>
    <w:rsid w:val="00923891"/>
    <w:rsid w:val="00944847"/>
    <w:rsid w:val="009523DA"/>
    <w:rsid w:val="009561DB"/>
    <w:rsid w:val="00977C90"/>
    <w:rsid w:val="009926A5"/>
    <w:rsid w:val="00996E0B"/>
    <w:rsid w:val="009A0D6A"/>
    <w:rsid w:val="009A2F99"/>
    <w:rsid w:val="009C27B9"/>
    <w:rsid w:val="009D02F1"/>
    <w:rsid w:val="009D127C"/>
    <w:rsid w:val="009D715D"/>
    <w:rsid w:val="009E0F13"/>
    <w:rsid w:val="009F3600"/>
    <w:rsid w:val="00A047DC"/>
    <w:rsid w:val="00A22FBF"/>
    <w:rsid w:val="00A35CD0"/>
    <w:rsid w:val="00A42B59"/>
    <w:rsid w:val="00A51417"/>
    <w:rsid w:val="00A51EEA"/>
    <w:rsid w:val="00A52004"/>
    <w:rsid w:val="00A53B38"/>
    <w:rsid w:val="00A62FEA"/>
    <w:rsid w:val="00A74D29"/>
    <w:rsid w:val="00A76525"/>
    <w:rsid w:val="00A769B3"/>
    <w:rsid w:val="00A93EAA"/>
    <w:rsid w:val="00AA29B2"/>
    <w:rsid w:val="00AA5373"/>
    <w:rsid w:val="00AB5CE2"/>
    <w:rsid w:val="00AB6E2F"/>
    <w:rsid w:val="00AB7FF6"/>
    <w:rsid w:val="00AC4537"/>
    <w:rsid w:val="00AD635E"/>
    <w:rsid w:val="00AD6901"/>
    <w:rsid w:val="00AF5E1E"/>
    <w:rsid w:val="00B06A75"/>
    <w:rsid w:val="00B226B1"/>
    <w:rsid w:val="00B22DAD"/>
    <w:rsid w:val="00B243D3"/>
    <w:rsid w:val="00B435FD"/>
    <w:rsid w:val="00B46001"/>
    <w:rsid w:val="00B50A9F"/>
    <w:rsid w:val="00B54CF5"/>
    <w:rsid w:val="00B73883"/>
    <w:rsid w:val="00B741D5"/>
    <w:rsid w:val="00B76BC8"/>
    <w:rsid w:val="00BA11D5"/>
    <w:rsid w:val="00BA4F05"/>
    <w:rsid w:val="00BA7E5D"/>
    <w:rsid w:val="00BB05AA"/>
    <w:rsid w:val="00BB3FAE"/>
    <w:rsid w:val="00BC20E2"/>
    <w:rsid w:val="00BD10F6"/>
    <w:rsid w:val="00BD47AD"/>
    <w:rsid w:val="00BF2D3E"/>
    <w:rsid w:val="00BF4D11"/>
    <w:rsid w:val="00BF6E39"/>
    <w:rsid w:val="00C06A05"/>
    <w:rsid w:val="00C105CB"/>
    <w:rsid w:val="00C11B91"/>
    <w:rsid w:val="00C239AD"/>
    <w:rsid w:val="00C242C3"/>
    <w:rsid w:val="00C30E10"/>
    <w:rsid w:val="00C34539"/>
    <w:rsid w:val="00C41647"/>
    <w:rsid w:val="00C473C8"/>
    <w:rsid w:val="00C50423"/>
    <w:rsid w:val="00C505CE"/>
    <w:rsid w:val="00C60300"/>
    <w:rsid w:val="00C674D3"/>
    <w:rsid w:val="00C70F6A"/>
    <w:rsid w:val="00C81F52"/>
    <w:rsid w:val="00CB4409"/>
    <w:rsid w:val="00CB69FB"/>
    <w:rsid w:val="00CB743A"/>
    <w:rsid w:val="00CC70F0"/>
    <w:rsid w:val="00CD503A"/>
    <w:rsid w:val="00CD6DD4"/>
    <w:rsid w:val="00CE16AB"/>
    <w:rsid w:val="00CE2EBC"/>
    <w:rsid w:val="00CE7028"/>
    <w:rsid w:val="00CF346A"/>
    <w:rsid w:val="00CF4086"/>
    <w:rsid w:val="00CF69BB"/>
    <w:rsid w:val="00D005CA"/>
    <w:rsid w:val="00D038BD"/>
    <w:rsid w:val="00D0442C"/>
    <w:rsid w:val="00D07240"/>
    <w:rsid w:val="00D13D3D"/>
    <w:rsid w:val="00D22F6F"/>
    <w:rsid w:val="00D256B9"/>
    <w:rsid w:val="00D31442"/>
    <w:rsid w:val="00D52939"/>
    <w:rsid w:val="00D63FCA"/>
    <w:rsid w:val="00D662AE"/>
    <w:rsid w:val="00D66C30"/>
    <w:rsid w:val="00D9123E"/>
    <w:rsid w:val="00DA2805"/>
    <w:rsid w:val="00DA4650"/>
    <w:rsid w:val="00DB7836"/>
    <w:rsid w:val="00DC1C16"/>
    <w:rsid w:val="00DD3BEE"/>
    <w:rsid w:val="00DD7078"/>
    <w:rsid w:val="00E0172F"/>
    <w:rsid w:val="00E22BE9"/>
    <w:rsid w:val="00E25508"/>
    <w:rsid w:val="00E26862"/>
    <w:rsid w:val="00E329FB"/>
    <w:rsid w:val="00E351F0"/>
    <w:rsid w:val="00E368A1"/>
    <w:rsid w:val="00E36966"/>
    <w:rsid w:val="00E4164D"/>
    <w:rsid w:val="00E42AD2"/>
    <w:rsid w:val="00E4507C"/>
    <w:rsid w:val="00E52EFE"/>
    <w:rsid w:val="00E666B2"/>
    <w:rsid w:val="00E82804"/>
    <w:rsid w:val="00EA4944"/>
    <w:rsid w:val="00EA4EEA"/>
    <w:rsid w:val="00EA5DE3"/>
    <w:rsid w:val="00EA74CA"/>
    <w:rsid w:val="00EB1DE3"/>
    <w:rsid w:val="00EB5ACF"/>
    <w:rsid w:val="00EB7895"/>
    <w:rsid w:val="00EC0976"/>
    <w:rsid w:val="00EC0D63"/>
    <w:rsid w:val="00EC1227"/>
    <w:rsid w:val="00EC4C44"/>
    <w:rsid w:val="00EC6480"/>
    <w:rsid w:val="00EC66F9"/>
    <w:rsid w:val="00ED50A9"/>
    <w:rsid w:val="00ED7DF9"/>
    <w:rsid w:val="00EE16AF"/>
    <w:rsid w:val="00EE2D2B"/>
    <w:rsid w:val="00F03881"/>
    <w:rsid w:val="00F03BF0"/>
    <w:rsid w:val="00F05C59"/>
    <w:rsid w:val="00F153C7"/>
    <w:rsid w:val="00F17489"/>
    <w:rsid w:val="00F24EF4"/>
    <w:rsid w:val="00F366C0"/>
    <w:rsid w:val="00F4289F"/>
    <w:rsid w:val="00F428B8"/>
    <w:rsid w:val="00F42A70"/>
    <w:rsid w:val="00F472F6"/>
    <w:rsid w:val="00F555A1"/>
    <w:rsid w:val="00F57AF3"/>
    <w:rsid w:val="00F85220"/>
    <w:rsid w:val="00F8589B"/>
    <w:rsid w:val="00F960D2"/>
    <w:rsid w:val="00F973C7"/>
    <w:rsid w:val="00FA4B0B"/>
    <w:rsid w:val="00FB34E3"/>
    <w:rsid w:val="00FB6962"/>
    <w:rsid w:val="00FD3E9B"/>
    <w:rsid w:val="00FD5B4B"/>
    <w:rsid w:val="00FD7B90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E8FF"/>
  <w15:chartTrackingRefBased/>
  <w15:docId w15:val="{10EB5F95-0FCF-4660-ADC3-4024AC00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C0"/>
    <w:pPr>
      <w:spacing w:after="0" w:line="240" w:lineRule="auto"/>
    </w:pPr>
    <w:rPr>
      <w:rFonts w:ascii="Times New Roman" w:eastAsia="SimSun" w:hAnsi="Times New Roman" w:cs="EucrosiaUPC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06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6406F"/>
    <w:rPr>
      <w:rFonts w:ascii="Times New Roman" w:eastAsia="SimSun" w:hAnsi="Times New Roman" w:cs="Angsana New"/>
      <w:sz w:val="24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406F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6406F"/>
    <w:rPr>
      <w:rFonts w:ascii="Times New Roman" w:eastAsia="SimSun" w:hAnsi="Times New Roman" w:cs="Angsana New"/>
      <w:sz w:val="24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A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AE"/>
    <w:rPr>
      <w:rFonts w:ascii="Segoe UI" w:eastAsia="SimSu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167A8D"/>
    <w:pPr>
      <w:ind w:left="720"/>
      <w:contextualSpacing/>
    </w:pPr>
    <w:rPr>
      <w:rFonts w:cs="Angsana New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524ACB"/>
    <w:pPr>
      <w:ind w:right="-43"/>
    </w:pPr>
    <w:rPr>
      <w:rFonts w:ascii="Angsana New" w:eastAsia="Angsana New" w:hAnsi="Angsana New" w:cs="AngsanaUPC"/>
      <w:spacing w:val="-2"/>
      <w:sz w:val="34"/>
      <w:szCs w:val="3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ACB"/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ACB"/>
    <w:rPr>
      <w:rFonts w:ascii="Consolas" w:eastAsia="SimSun" w:hAnsi="Consolas" w:cs="Angsana New"/>
      <w:sz w:val="21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5f897-14a1-42fb-a3af-ccb2042b124d">
      <Terms xmlns="http://schemas.microsoft.com/office/infopath/2007/PartnerControls"/>
    </lcf76f155ced4ddcb4097134ff3c332f>
    <TaxCatchAll xmlns="cf77eeee-59fe-446d-b56a-cc9d1e0b27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4630BF779499752016C29CCD754" ma:contentTypeVersion="20" ma:contentTypeDescription="Create a new document." ma:contentTypeScope="" ma:versionID="1797a1a616fc54428860161c385c774d">
  <xsd:schema xmlns:xsd="http://www.w3.org/2001/XMLSchema" xmlns:xs="http://www.w3.org/2001/XMLSchema" xmlns:p="http://schemas.microsoft.com/office/2006/metadata/properties" xmlns:ns2="ed25f897-14a1-42fb-a3af-ccb2042b124d" xmlns:ns3="cf77eeee-59fe-446d-b56a-cc9d1e0b27f4" targetNamespace="http://schemas.microsoft.com/office/2006/metadata/properties" ma:root="true" ma:fieldsID="1f6708b75dfc831a6192282351787d6f" ns2:_="" ns3:_="">
    <xsd:import namespace="ed25f897-14a1-42fb-a3af-ccb2042b124d"/>
    <xsd:import namespace="cf77eeee-59fe-446d-b56a-cc9d1e0b2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f897-14a1-42fb-a3af-ccb2042b1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ef3faa-2b24-4bb8-8cc9-85575c1f1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7eeee-59fe-446d-b56a-cc9d1e0b2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07870-272e-4ef0-ab09-9199811fa4e5}" ma:internalName="TaxCatchAll" ma:showField="CatchAllData" ma:web="cf77eeee-59fe-446d-b56a-cc9d1e0b2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71D-FD0C-4B25-972A-244EBE98C821}">
  <ds:schemaRefs>
    <ds:schemaRef ds:uri="http://schemas.microsoft.com/office/2006/metadata/properties"/>
    <ds:schemaRef ds:uri="http://schemas.microsoft.com/office/infopath/2007/PartnerControls"/>
    <ds:schemaRef ds:uri="ed25f897-14a1-42fb-a3af-ccb2042b124d"/>
    <ds:schemaRef ds:uri="cf77eeee-59fe-446d-b56a-cc9d1e0b27f4"/>
  </ds:schemaRefs>
</ds:datastoreItem>
</file>

<file path=customXml/itemProps2.xml><?xml version="1.0" encoding="utf-8"?>
<ds:datastoreItem xmlns:ds="http://schemas.openxmlformats.org/officeDocument/2006/customXml" ds:itemID="{965B54A0-9E35-48E6-88F3-5F532C68A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5f897-14a1-42fb-a3af-ccb2042b124d"/>
    <ds:schemaRef ds:uri="cf77eeee-59fe-446d-b56a-cc9d1e0b2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BFAA7-594A-4383-93B0-D51CE763C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B94CC-8258-4685-BD93-6E2399D5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สุรวัฒนานันท์</dc:creator>
  <cp:keywords/>
  <dc:description/>
  <cp:lastModifiedBy>ณัชชา ธรรมวัชระ</cp:lastModifiedBy>
  <cp:revision>6</cp:revision>
  <cp:lastPrinted>2025-01-27T08:10:00Z</cp:lastPrinted>
  <dcterms:created xsi:type="dcterms:W3CDTF">2025-03-25T03:51:00Z</dcterms:created>
  <dcterms:modified xsi:type="dcterms:W3CDTF">2025-03-25T08:01:00Z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0x01010061AB04630BF779499752016C29CCD754</vt:lpwstr>
  </property>
  <property fmtid="{D5CDD505-2E9C-101B-9397-08002B2CF9AE}" pid="3" name="MediaServiceImageTags">
    <vt:lpwstr/>
  </property>
</Properties>
</file>