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Pr="005955DE" w:rsidRDefault="00206AC2" w:rsidP="00C354FB">
      <w:pPr>
        <w:tabs>
          <w:tab w:val="left" w:pos="270"/>
        </w:tabs>
        <w:jc w:val="center"/>
        <w:rPr>
          <w:color w:val="000000"/>
          <w:sz w:val="34"/>
          <w:szCs w:val="34"/>
        </w:rPr>
      </w:pPr>
      <w:bookmarkStart w:id="0" w:name="_GoBack"/>
      <w:bookmarkEnd w:id="0"/>
      <w:r>
        <w:rPr>
          <w:noProof/>
          <w:color w:val="000000"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Pr="005955DE" w:rsidRDefault="00960970" w:rsidP="00C354FB">
      <w:pPr>
        <w:tabs>
          <w:tab w:val="left" w:pos="270"/>
        </w:tabs>
        <w:jc w:val="center"/>
        <w:rPr>
          <w:color w:val="000000"/>
          <w:sz w:val="34"/>
          <w:szCs w:val="34"/>
        </w:rPr>
      </w:pPr>
      <w:r w:rsidRPr="005955DE">
        <w:rPr>
          <w:color w:val="000000"/>
          <w:sz w:val="34"/>
          <w:szCs w:val="34"/>
        </w:rPr>
        <w:tab/>
      </w:r>
      <w:r w:rsidRPr="005955DE">
        <w:rPr>
          <w:color w:val="000000"/>
          <w:sz w:val="34"/>
          <w:szCs w:val="34"/>
        </w:rPr>
        <w:tab/>
      </w:r>
      <w:r w:rsidRPr="005955DE">
        <w:rPr>
          <w:color w:val="000000"/>
          <w:sz w:val="34"/>
          <w:szCs w:val="34"/>
        </w:rPr>
        <w:tab/>
        <w:t xml:space="preserve">  </w:t>
      </w:r>
    </w:p>
    <w:p w:rsidR="00960970" w:rsidRPr="005955DE" w:rsidRDefault="00960970" w:rsidP="00C354FB">
      <w:pPr>
        <w:tabs>
          <w:tab w:val="left" w:pos="270"/>
        </w:tabs>
        <w:jc w:val="center"/>
        <w:rPr>
          <w:color w:val="000000"/>
          <w:sz w:val="34"/>
          <w:szCs w:val="34"/>
        </w:rPr>
      </w:pPr>
    </w:p>
    <w:p w:rsidR="00960970" w:rsidRPr="005955DE" w:rsidRDefault="00960970" w:rsidP="00C354FB">
      <w:pPr>
        <w:tabs>
          <w:tab w:val="left" w:pos="270"/>
        </w:tabs>
        <w:jc w:val="center"/>
        <w:rPr>
          <w:rFonts w:hint="cs"/>
          <w:color w:val="000000"/>
          <w:sz w:val="34"/>
          <w:szCs w:val="34"/>
        </w:rPr>
      </w:pPr>
    </w:p>
    <w:p w:rsidR="00960970" w:rsidRPr="005955DE" w:rsidRDefault="00960970" w:rsidP="00C354FB">
      <w:pPr>
        <w:tabs>
          <w:tab w:val="left" w:pos="270"/>
        </w:tabs>
        <w:jc w:val="center"/>
        <w:rPr>
          <w:color w:val="000000"/>
        </w:rPr>
      </w:pPr>
    </w:p>
    <w:p w:rsidR="00960970" w:rsidRPr="005955DE" w:rsidRDefault="00960970" w:rsidP="008D78CD">
      <w:pPr>
        <w:pStyle w:val="Heading1"/>
        <w:jc w:val="center"/>
        <w:rPr>
          <w:rFonts w:cs="TH SarabunIT๙"/>
          <w:color w:val="000000"/>
        </w:rPr>
      </w:pPr>
    </w:p>
    <w:p w:rsidR="00B80BE8" w:rsidRPr="005955DE" w:rsidRDefault="00B80BE8" w:rsidP="008D78CD">
      <w:pPr>
        <w:pStyle w:val="Heading1"/>
        <w:jc w:val="center"/>
        <w:rPr>
          <w:rFonts w:cs="TH SarabunIT๙"/>
          <w:color w:val="000000"/>
          <w:sz w:val="48"/>
          <w:szCs w:val="48"/>
        </w:rPr>
      </w:pPr>
      <w:r w:rsidRPr="005955DE">
        <w:rPr>
          <w:rFonts w:cs="TH SarabunIT๙"/>
          <w:color w:val="000000"/>
          <w:sz w:val="48"/>
          <w:szCs w:val="48"/>
          <w:cs/>
        </w:rPr>
        <w:t>ประกาศอธิบดีกรมสรรพากร</w:t>
      </w:r>
    </w:p>
    <w:p w:rsidR="00B80BE8" w:rsidRPr="005955DE" w:rsidRDefault="008B6CD8" w:rsidP="002F6519">
      <w:pPr>
        <w:pStyle w:val="Heading1"/>
        <w:spacing w:line="400" w:lineRule="atLeast"/>
        <w:jc w:val="center"/>
        <w:rPr>
          <w:rFonts w:cs="TH SarabunIT๙"/>
          <w:color w:val="000000"/>
          <w:sz w:val="34"/>
          <w:szCs w:val="34"/>
        </w:rPr>
      </w:pPr>
      <w:r w:rsidRPr="005955DE">
        <w:rPr>
          <w:rFonts w:cs="TH SarabunIT๙"/>
          <w:color w:val="000000"/>
          <w:sz w:val="34"/>
          <w:szCs w:val="34"/>
          <w:cs/>
        </w:rPr>
        <w:t>เกี่ยวกับภาษี</w:t>
      </w:r>
      <w:r w:rsidR="0009496E" w:rsidRPr="005955DE">
        <w:rPr>
          <w:rFonts w:cs="TH SarabunIT๙" w:hint="cs"/>
          <w:color w:val="000000"/>
          <w:sz w:val="34"/>
          <w:szCs w:val="34"/>
          <w:cs/>
        </w:rPr>
        <w:t>เงินได้</w:t>
      </w:r>
      <w:r w:rsidR="00B80BE8" w:rsidRPr="005955DE">
        <w:rPr>
          <w:rFonts w:cs="TH SarabunIT๙"/>
          <w:color w:val="000000"/>
          <w:sz w:val="34"/>
          <w:szCs w:val="34"/>
          <w:cs/>
        </w:rPr>
        <w:t xml:space="preserve"> (ฉบับที่</w:t>
      </w:r>
      <w:r w:rsidR="00D841A7" w:rsidRPr="005955DE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8933E2">
        <w:rPr>
          <w:rFonts w:cs="TH SarabunIT๙" w:hint="cs"/>
          <w:color w:val="000000"/>
          <w:sz w:val="34"/>
          <w:szCs w:val="34"/>
          <w:cs/>
        </w:rPr>
        <w:t>385</w:t>
      </w:r>
      <w:r w:rsidR="00D841A7" w:rsidRPr="005955DE">
        <w:rPr>
          <w:rFonts w:cs="TH SarabunIT๙" w:hint="cs"/>
          <w:color w:val="000000"/>
          <w:sz w:val="34"/>
          <w:szCs w:val="34"/>
          <w:cs/>
        </w:rPr>
        <w:t>)</w:t>
      </w:r>
    </w:p>
    <w:p w:rsidR="002C7421" w:rsidRDefault="00B80BE8" w:rsidP="00565E2B">
      <w:pPr>
        <w:jc w:val="center"/>
        <w:rPr>
          <w:rFonts w:cs="TH SarabunIT๙"/>
          <w:color w:val="000000"/>
          <w:sz w:val="34"/>
          <w:szCs w:val="34"/>
        </w:rPr>
      </w:pPr>
      <w:r w:rsidRPr="005955DE">
        <w:rPr>
          <w:rFonts w:cs="TH SarabunIT๙"/>
          <w:color w:val="000000"/>
          <w:sz w:val="34"/>
          <w:szCs w:val="34"/>
          <w:cs/>
        </w:rPr>
        <w:t xml:space="preserve">เรื่อง  </w:t>
      </w:r>
      <w:r w:rsidR="00565E2B" w:rsidRPr="005955DE">
        <w:rPr>
          <w:rFonts w:cs="TH SarabunIT๙"/>
          <w:color w:val="000000"/>
          <w:sz w:val="34"/>
          <w:szCs w:val="34"/>
          <w:cs/>
        </w:rPr>
        <w:t>กำหนดหลักเกณฑ์และวิธีการ</w:t>
      </w:r>
      <w:r w:rsidR="00814566" w:rsidRPr="005955DE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565E2B" w:rsidRPr="005955DE">
        <w:rPr>
          <w:rFonts w:cs="TH SarabunIT๙"/>
          <w:color w:val="000000"/>
          <w:sz w:val="34"/>
          <w:szCs w:val="34"/>
          <w:cs/>
        </w:rPr>
        <w:t>เพื่อการยกเว้นภาษีเงินได้สำหรับเงินได้เท่าที่ได้</w:t>
      </w:r>
    </w:p>
    <w:p w:rsidR="00814566" w:rsidRPr="005955DE" w:rsidRDefault="00565E2B" w:rsidP="00565E2B">
      <w:pPr>
        <w:jc w:val="center"/>
        <w:rPr>
          <w:rFonts w:cs="TH SarabunIT๙"/>
          <w:color w:val="000000"/>
          <w:sz w:val="34"/>
          <w:szCs w:val="34"/>
        </w:rPr>
      </w:pPr>
      <w:r w:rsidRPr="005955DE">
        <w:rPr>
          <w:rFonts w:cs="TH SarabunIT๙"/>
          <w:color w:val="000000"/>
          <w:sz w:val="34"/>
          <w:szCs w:val="34"/>
          <w:cs/>
        </w:rPr>
        <w:t>จ่ายเป็นเบี้ย</w:t>
      </w:r>
      <w:r w:rsidR="00814566" w:rsidRPr="005955DE">
        <w:rPr>
          <w:rFonts w:cs="TH SarabunIT๙" w:hint="cs"/>
          <w:color w:val="000000"/>
          <w:sz w:val="34"/>
          <w:szCs w:val="34"/>
          <w:cs/>
        </w:rPr>
        <w:t>ประกัน</w:t>
      </w:r>
      <w:r w:rsidR="00814566" w:rsidRPr="005955DE">
        <w:rPr>
          <w:rFonts w:cs="TH SarabunIT๙"/>
          <w:color w:val="000000"/>
          <w:sz w:val="34"/>
          <w:szCs w:val="34"/>
          <w:cs/>
        </w:rPr>
        <w:t xml:space="preserve">ชีวิตของผู้มีเงินได้ตามข้อ </w:t>
      </w:r>
      <w:r w:rsidR="00814566" w:rsidRPr="005955DE">
        <w:rPr>
          <w:rFonts w:cs="TH SarabunIT๙"/>
          <w:color w:val="000000"/>
          <w:sz w:val="34"/>
          <w:szCs w:val="34"/>
        </w:rPr>
        <w:t>2</w:t>
      </w:r>
      <w:r w:rsidR="00814566" w:rsidRPr="005955DE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814566" w:rsidRPr="005955DE">
        <w:rPr>
          <w:rFonts w:cs="TH SarabunIT๙"/>
          <w:color w:val="000000"/>
          <w:sz w:val="34"/>
          <w:szCs w:val="34"/>
        </w:rPr>
        <w:t xml:space="preserve">(61) </w:t>
      </w:r>
      <w:r w:rsidR="00814566" w:rsidRPr="005955DE">
        <w:rPr>
          <w:rFonts w:cs="TH SarabunIT๙"/>
          <w:color w:val="000000"/>
          <w:sz w:val="34"/>
          <w:szCs w:val="34"/>
          <w:cs/>
        </w:rPr>
        <w:t>แห่งกฎกระทรวง</w:t>
      </w:r>
      <w:r w:rsidRPr="005955DE">
        <w:rPr>
          <w:rFonts w:cs="TH SarabunIT๙"/>
          <w:color w:val="000000"/>
          <w:sz w:val="34"/>
          <w:szCs w:val="34"/>
          <w:cs/>
        </w:rPr>
        <w:t xml:space="preserve"> </w:t>
      </w:r>
    </w:p>
    <w:p w:rsidR="00516BBC" w:rsidRPr="005955DE" w:rsidRDefault="00814566" w:rsidP="00565E2B">
      <w:pPr>
        <w:jc w:val="center"/>
        <w:rPr>
          <w:rFonts w:cs="TH SarabunIT๙" w:hint="cs"/>
          <w:color w:val="000000"/>
          <w:sz w:val="34"/>
          <w:szCs w:val="34"/>
          <w:cs/>
        </w:rPr>
      </w:pPr>
      <w:r w:rsidRPr="005955DE">
        <w:rPr>
          <w:rFonts w:cs="TH SarabunIT๙"/>
          <w:color w:val="000000"/>
          <w:sz w:val="34"/>
          <w:szCs w:val="34"/>
          <w:cs/>
        </w:rPr>
        <w:t xml:space="preserve">ฉบับที่ </w:t>
      </w:r>
      <w:r w:rsidRPr="005955DE">
        <w:rPr>
          <w:rFonts w:cs="TH SarabunIT๙"/>
          <w:color w:val="000000"/>
          <w:sz w:val="34"/>
          <w:szCs w:val="34"/>
        </w:rPr>
        <w:t>126 (</w:t>
      </w:r>
      <w:r w:rsidRPr="005955DE">
        <w:rPr>
          <w:rFonts w:cs="TH SarabunIT๙"/>
          <w:color w:val="000000"/>
          <w:sz w:val="34"/>
          <w:szCs w:val="34"/>
          <w:cs/>
        </w:rPr>
        <w:t>พ.ศ.</w:t>
      </w:r>
      <w:r w:rsidRPr="005955DE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Pr="005955DE">
        <w:rPr>
          <w:rFonts w:cs="TH SarabunIT๙"/>
          <w:color w:val="000000"/>
          <w:sz w:val="34"/>
          <w:szCs w:val="34"/>
        </w:rPr>
        <w:t xml:space="preserve">2509) </w:t>
      </w:r>
      <w:r w:rsidRPr="005955DE">
        <w:rPr>
          <w:rFonts w:cs="TH SarabunIT๙"/>
          <w:color w:val="000000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</w:p>
    <w:p w:rsidR="00B80BE8" w:rsidRPr="005955DE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color w:val="000000"/>
          <w:sz w:val="34"/>
          <w:szCs w:val="34"/>
          <w:cs/>
          <w:lang w:val="en-GB"/>
        </w:rPr>
      </w:pPr>
      <w:r w:rsidRPr="005955DE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4"/>
          <w:szCs w:val="34"/>
          <w:lang w:val="en-GB"/>
        </w:rPr>
        <w:t>__________________________________</w:t>
      </w:r>
    </w:p>
    <w:p w:rsidR="001906A0" w:rsidRPr="005955DE" w:rsidRDefault="001906A0" w:rsidP="001906A0">
      <w:pPr>
        <w:tabs>
          <w:tab w:val="left" w:pos="720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ascii="TH SarabunPSK" w:hAnsi="TH SarabunPSK" w:cs="TH SarabunPSK" w:hint="cs"/>
          <w:color w:val="000000"/>
          <w:spacing w:val="-2"/>
          <w:sz w:val="16"/>
          <w:szCs w:val="16"/>
        </w:rPr>
      </w:pPr>
    </w:p>
    <w:p w:rsidR="002C5122" w:rsidRPr="005955DE" w:rsidRDefault="0056665E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5955DE">
        <w:rPr>
          <w:rFonts w:ascii="TH SarabunPSK" w:hAnsi="TH SarabunPSK" w:cs="TH SarabunPSK" w:hint="cs"/>
          <w:color w:val="000000"/>
          <w:sz w:val="34"/>
          <w:szCs w:val="34"/>
          <w:cs/>
        </w:rPr>
        <w:tab/>
      </w:r>
      <w:r w:rsidR="00814566" w:rsidRPr="005955DE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 xml:space="preserve">อาศัยอำนาจตามความในข้อ </w:t>
      </w:r>
      <w:r w:rsidR="00814566" w:rsidRPr="005955DE">
        <w:rPr>
          <w:rFonts w:eastAsia="Cordia New" w:cs="TH SarabunIT๙"/>
          <w:color w:val="000000"/>
          <w:sz w:val="34"/>
          <w:szCs w:val="34"/>
          <w:lang w:val="x-none" w:eastAsia="x-none"/>
        </w:rPr>
        <w:t>2</w:t>
      </w:r>
      <w:r w:rsidR="00127608" w:rsidRPr="005955DE">
        <w:rPr>
          <w:rFonts w:eastAsia="Cordia New" w:cs="TH SarabunIT๙" w:hint="cs"/>
          <w:color w:val="000000"/>
          <w:sz w:val="34"/>
          <w:szCs w:val="34"/>
          <w:cs/>
          <w:lang w:val="x-none" w:eastAsia="x-none"/>
        </w:rPr>
        <w:t xml:space="preserve"> </w:t>
      </w:r>
      <w:r w:rsidR="00814566" w:rsidRPr="005955DE">
        <w:rPr>
          <w:rFonts w:eastAsia="Cordia New" w:cs="TH SarabunIT๙"/>
          <w:color w:val="000000"/>
          <w:sz w:val="34"/>
          <w:szCs w:val="34"/>
          <w:lang w:val="x-none" w:eastAsia="x-none"/>
        </w:rPr>
        <w:t xml:space="preserve">(61) </w:t>
      </w:r>
      <w:r w:rsidR="00814566" w:rsidRPr="005955DE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 xml:space="preserve">แห่งกฎกระทรวง ฉบับที่ </w:t>
      </w:r>
      <w:r w:rsidR="00814566" w:rsidRPr="005955DE">
        <w:rPr>
          <w:rFonts w:eastAsia="Cordia New" w:cs="TH SarabunIT๙"/>
          <w:color w:val="000000"/>
          <w:sz w:val="34"/>
          <w:szCs w:val="34"/>
          <w:lang w:val="x-none" w:eastAsia="x-none"/>
        </w:rPr>
        <w:t>126 (</w:t>
      </w:r>
      <w:r w:rsidR="00814566" w:rsidRPr="005955DE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 xml:space="preserve">พ.ศ. </w:t>
      </w:r>
      <w:r w:rsidR="00814566" w:rsidRPr="005955DE">
        <w:rPr>
          <w:rFonts w:eastAsia="Cordia New" w:cs="TH SarabunIT๙"/>
          <w:color w:val="000000"/>
          <w:sz w:val="34"/>
          <w:szCs w:val="34"/>
          <w:lang w:val="x-none" w:eastAsia="x-none"/>
        </w:rPr>
        <w:t xml:space="preserve">2509) </w:t>
      </w:r>
      <w:r w:rsidR="00814566" w:rsidRPr="005955DE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>ออกตามความ</w:t>
      </w:r>
      <w:r w:rsidR="00814566" w:rsidRPr="005955DE">
        <w:rPr>
          <w:rFonts w:eastAsia="Cordia New" w:cs="TH SarabunIT๙"/>
          <w:color w:val="000000"/>
          <w:spacing w:val="-6"/>
          <w:sz w:val="34"/>
          <w:szCs w:val="34"/>
          <w:cs/>
          <w:lang w:val="x-none" w:eastAsia="x-none"/>
        </w:rPr>
        <w:t xml:space="preserve">ในประมวลรัษฎากร ว่าด้วยการยกเว้นรัษฎากร ซึ่งแก้ไขเพิ่มเติมโดยกฎกระทรวง ฉบับที่ </w:t>
      </w:r>
      <w:r w:rsidR="00814566" w:rsidRPr="005955DE">
        <w:rPr>
          <w:rFonts w:eastAsia="Cordia New" w:cs="TH SarabunIT๙"/>
          <w:color w:val="000000"/>
          <w:spacing w:val="-6"/>
          <w:sz w:val="34"/>
          <w:szCs w:val="34"/>
          <w:lang w:val="x-none" w:eastAsia="x-none"/>
        </w:rPr>
        <w:t>266 (</w:t>
      </w:r>
      <w:r w:rsidR="00814566" w:rsidRPr="005955DE">
        <w:rPr>
          <w:rFonts w:eastAsia="Cordia New" w:cs="TH SarabunIT๙"/>
          <w:color w:val="000000"/>
          <w:spacing w:val="-6"/>
          <w:sz w:val="34"/>
          <w:szCs w:val="34"/>
          <w:cs/>
          <w:lang w:val="x-none" w:eastAsia="x-none"/>
        </w:rPr>
        <w:t xml:space="preserve">พ.ศ. </w:t>
      </w:r>
      <w:r w:rsidR="00814566" w:rsidRPr="005955DE">
        <w:rPr>
          <w:rFonts w:eastAsia="Cordia New" w:cs="TH SarabunIT๙"/>
          <w:color w:val="000000"/>
          <w:spacing w:val="-6"/>
          <w:sz w:val="34"/>
          <w:szCs w:val="34"/>
          <w:lang w:val="x-none" w:eastAsia="x-none"/>
        </w:rPr>
        <w:t>2551)</w:t>
      </w:r>
      <w:r w:rsidR="00814566" w:rsidRPr="005955DE">
        <w:rPr>
          <w:rFonts w:eastAsia="Cordia New" w:cs="TH SarabunIT๙"/>
          <w:color w:val="000000"/>
          <w:sz w:val="34"/>
          <w:szCs w:val="34"/>
          <w:lang w:val="x-none" w:eastAsia="x-none"/>
        </w:rPr>
        <w:t xml:space="preserve"> </w:t>
      </w:r>
      <w:r w:rsidR="00814566" w:rsidRPr="005955DE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>ออกตามความในประมวลรัษฎากร ว่าด้วยการยกเว้นรัษฎากร อธิบดีกรมสรรพากรกำหนดหลักเกณฑ์และวิธีการ เพื่อการยกเว้นภาษีเงินได้สำหรับเงินได้เท่าที่ได้จ่ายเป็นเบี้ยประกันชีวิตของผู้มีเงินได้ ดังต่อไปนี้</w:t>
      </w:r>
    </w:p>
    <w:p w:rsidR="00612038" w:rsidRPr="008147A8" w:rsidRDefault="000D0EB2" w:rsidP="00DF674E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 w:hint="cs"/>
          <w:color w:val="000000"/>
          <w:sz w:val="34"/>
          <w:szCs w:val="34"/>
        </w:rPr>
      </w:pPr>
      <w:r w:rsidRPr="008147A8">
        <w:rPr>
          <w:rFonts w:cs="TH SarabunIT๙"/>
          <w:sz w:val="34"/>
          <w:szCs w:val="34"/>
          <w:cs/>
        </w:rPr>
        <w:tab/>
      </w:r>
      <w:r w:rsidR="00612038" w:rsidRPr="008147A8">
        <w:rPr>
          <w:rFonts w:cs="TH SarabunIT๙" w:hint="cs"/>
          <w:color w:val="000000"/>
          <w:sz w:val="34"/>
          <w:szCs w:val="34"/>
          <w:cs/>
        </w:rPr>
        <w:t>ข้อ</w:t>
      </w:r>
      <w:r w:rsidRPr="008147A8">
        <w:rPr>
          <w:rFonts w:cs="TH SarabunIT๙"/>
          <w:color w:val="000000"/>
          <w:sz w:val="34"/>
          <w:szCs w:val="34"/>
          <w:cs/>
        </w:rPr>
        <w:tab/>
      </w:r>
      <w:r w:rsidR="008147A8" w:rsidRPr="008147A8">
        <w:rPr>
          <w:rFonts w:cs="TH SarabunIT๙" w:hint="cs"/>
          <w:color w:val="000000"/>
          <w:sz w:val="34"/>
          <w:szCs w:val="34"/>
          <w:cs/>
        </w:rPr>
        <w:t>1</w:t>
      </w:r>
      <w:r w:rsidRPr="008147A8">
        <w:rPr>
          <w:rFonts w:cs="TH SarabunIT๙"/>
          <w:color w:val="000000"/>
          <w:sz w:val="34"/>
          <w:szCs w:val="34"/>
          <w:cs/>
        </w:rPr>
        <w:tab/>
      </w:r>
      <w:r w:rsidR="00612038" w:rsidRPr="008147A8">
        <w:rPr>
          <w:rFonts w:cs="TH SarabunIT๙" w:hint="cs"/>
          <w:color w:val="000000"/>
          <w:sz w:val="34"/>
          <w:szCs w:val="34"/>
          <w:cs/>
        </w:rPr>
        <w:t>ให้เพิ่มความต่อไปนี้เป็น</w:t>
      </w:r>
      <w:r w:rsidR="008147A8" w:rsidRPr="008147A8">
        <w:rPr>
          <w:rFonts w:cs="TH SarabunIT๙" w:hint="cs"/>
          <w:color w:val="000000"/>
          <w:sz w:val="34"/>
          <w:szCs w:val="34"/>
          <w:cs/>
        </w:rPr>
        <w:t>วรรคสามของ</w:t>
      </w:r>
      <w:r w:rsidR="00612038" w:rsidRPr="008147A8">
        <w:rPr>
          <w:rFonts w:cs="TH SarabunIT๙" w:hint="cs"/>
          <w:color w:val="000000"/>
          <w:sz w:val="34"/>
          <w:szCs w:val="34"/>
          <w:cs/>
        </w:rPr>
        <w:t>ข้อ ๔</w:t>
      </w:r>
      <w:r w:rsidR="00612038" w:rsidRPr="008147A8">
        <w:rPr>
          <w:rFonts w:cs="TH SarabunIT๙"/>
          <w:color w:val="000000"/>
          <w:sz w:val="34"/>
          <w:szCs w:val="34"/>
        </w:rPr>
        <w:t>/</w:t>
      </w:r>
      <w:r w:rsidR="00612038" w:rsidRPr="008147A8">
        <w:rPr>
          <w:rFonts w:cs="TH SarabunIT๙" w:hint="cs"/>
          <w:color w:val="000000"/>
          <w:sz w:val="34"/>
          <w:szCs w:val="34"/>
          <w:cs/>
        </w:rPr>
        <w:t>๑ ของ</w:t>
      </w:r>
      <w:r w:rsidR="00612038" w:rsidRPr="008147A8">
        <w:rPr>
          <w:rFonts w:cs="TH SarabunIT๙"/>
          <w:color w:val="000000"/>
          <w:sz w:val="34"/>
          <w:szCs w:val="34"/>
          <w:cs/>
        </w:rPr>
        <w:t xml:space="preserve">ประกาศอธิบดีกรมสรรพากร เกี่ยวกับภาษีเงินได้ (ฉบับที่ </w:t>
      </w:r>
      <w:r w:rsidR="00612038" w:rsidRPr="008147A8">
        <w:rPr>
          <w:rFonts w:cs="TH SarabunIT๙"/>
          <w:color w:val="000000"/>
          <w:sz w:val="34"/>
          <w:szCs w:val="34"/>
        </w:rPr>
        <w:t>1</w:t>
      </w:r>
      <w:r w:rsidR="00612038" w:rsidRPr="008147A8">
        <w:rPr>
          <w:rFonts w:cs="TH SarabunIT๙" w:hint="cs"/>
          <w:color w:val="000000"/>
          <w:sz w:val="34"/>
          <w:szCs w:val="34"/>
          <w:cs/>
        </w:rPr>
        <w:t>๗</w:t>
      </w:r>
      <w:r w:rsidR="00612038" w:rsidRPr="008147A8">
        <w:rPr>
          <w:rFonts w:cs="TH SarabunIT๙"/>
          <w:color w:val="000000"/>
          <w:sz w:val="34"/>
          <w:szCs w:val="34"/>
        </w:rPr>
        <w:t xml:space="preserve">2) </w:t>
      </w:r>
      <w:r w:rsidR="00DF674E" w:rsidRPr="008147A8">
        <w:rPr>
          <w:rFonts w:cs="TH SarabunIT๙"/>
          <w:color w:val="000000"/>
          <w:sz w:val="34"/>
          <w:szCs w:val="34"/>
          <w:cs/>
        </w:rPr>
        <w:t>เรื่อง กำหนดหลักเกณฑ์และวิธีการ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DF674E" w:rsidRPr="008147A8">
        <w:rPr>
          <w:rFonts w:cs="TH SarabunIT๙"/>
          <w:color w:val="000000"/>
          <w:sz w:val="34"/>
          <w:szCs w:val="34"/>
          <w:cs/>
        </w:rPr>
        <w:t>เพื่อการยกเว้นภาษีเงินได้สำหรับเงินได้เท่าที่</w:t>
      </w:r>
      <w:r w:rsidR="00DF674E" w:rsidRPr="008147A8">
        <w:rPr>
          <w:rFonts w:cs="TH SarabunIT๙"/>
          <w:color w:val="000000"/>
          <w:spacing w:val="6"/>
          <w:sz w:val="34"/>
          <w:szCs w:val="34"/>
          <w:cs/>
        </w:rPr>
        <w:t>ได้จ่ายเป็นเบี้ย</w:t>
      </w:r>
      <w:r w:rsidR="00DF674E" w:rsidRPr="008147A8">
        <w:rPr>
          <w:rFonts w:cs="TH SarabunIT๙" w:hint="cs"/>
          <w:color w:val="000000"/>
          <w:spacing w:val="6"/>
          <w:sz w:val="34"/>
          <w:szCs w:val="34"/>
          <w:cs/>
        </w:rPr>
        <w:t>ประกัน</w:t>
      </w:r>
      <w:r w:rsidR="00DF674E" w:rsidRPr="008147A8">
        <w:rPr>
          <w:rFonts w:cs="TH SarabunIT๙"/>
          <w:color w:val="000000"/>
          <w:spacing w:val="6"/>
          <w:sz w:val="34"/>
          <w:szCs w:val="34"/>
          <w:cs/>
        </w:rPr>
        <w:t>ชีวิตของผู้มีเงินได้ตามข้อ</w:t>
      </w:r>
      <w:r w:rsidR="008147A8">
        <w:rPr>
          <w:rFonts w:cs="TH SarabunIT๙" w:hint="cs"/>
          <w:color w:val="000000"/>
          <w:spacing w:val="6"/>
          <w:sz w:val="34"/>
          <w:szCs w:val="34"/>
          <w:cs/>
        </w:rPr>
        <w:t> </w:t>
      </w:r>
      <w:r w:rsidR="00DF674E" w:rsidRPr="008147A8">
        <w:rPr>
          <w:rFonts w:cs="TH SarabunIT๙"/>
          <w:color w:val="000000"/>
          <w:spacing w:val="6"/>
          <w:sz w:val="34"/>
          <w:szCs w:val="34"/>
        </w:rPr>
        <w:t>2</w:t>
      </w:r>
      <w:r w:rsidR="008147A8">
        <w:rPr>
          <w:rFonts w:cs="TH SarabunIT๙" w:hint="cs"/>
          <w:color w:val="000000"/>
          <w:spacing w:val="6"/>
          <w:sz w:val="34"/>
          <w:szCs w:val="34"/>
          <w:cs/>
        </w:rPr>
        <w:t> </w:t>
      </w:r>
      <w:r w:rsidR="00DF674E" w:rsidRPr="008147A8">
        <w:rPr>
          <w:rFonts w:cs="TH SarabunIT๙"/>
          <w:color w:val="000000"/>
          <w:spacing w:val="6"/>
          <w:sz w:val="34"/>
          <w:szCs w:val="34"/>
        </w:rPr>
        <w:t>(61)</w:t>
      </w:r>
      <w:r w:rsidR="008147A8">
        <w:rPr>
          <w:rFonts w:cs="TH SarabunIT๙" w:hint="cs"/>
          <w:color w:val="000000"/>
          <w:spacing w:val="6"/>
          <w:sz w:val="34"/>
          <w:szCs w:val="34"/>
          <w:cs/>
        </w:rPr>
        <w:t> </w:t>
      </w:r>
      <w:r w:rsidR="00DF674E" w:rsidRPr="008147A8">
        <w:rPr>
          <w:rFonts w:cs="TH SarabunIT๙"/>
          <w:color w:val="000000"/>
          <w:spacing w:val="6"/>
          <w:sz w:val="34"/>
          <w:szCs w:val="34"/>
          <w:cs/>
        </w:rPr>
        <w:t>แห่งกฎกระทรวง</w:t>
      </w:r>
      <w:r w:rsidR="008147A8">
        <w:rPr>
          <w:rFonts w:cs="TH SarabunIT๙" w:hint="cs"/>
          <w:color w:val="000000"/>
          <w:spacing w:val="6"/>
          <w:sz w:val="34"/>
          <w:szCs w:val="34"/>
          <w:cs/>
        </w:rPr>
        <w:t> </w:t>
      </w:r>
      <w:r w:rsidR="00DF674E" w:rsidRPr="008147A8">
        <w:rPr>
          <w:rFonts w:cs="TH SarabunIT๙"/>
          <w:color w:val="000000"/>
          <w:spacing w:val="6"/>
          <w:sz w:val="34"/>
          <w:szCs w:val="34"/>
          <w:cs/>
        </w:rPr>
        <w:t>ฉบับที่</w:t>
      </w:r>
      <w:r w:rsidR="008147A8">
        <w:rPr>
          <w:rFonts w:cs="TH SarabunIT๙" w:hint="cs"/>
          <w:color w:val="000000"/>
          <w:spacing w:val="6"/>
          <w:sz w:val="34"/>
          <w:szCs w:val="34"/>
          <w:cs/>
        </w:rPr>
        <w:t> </w:t>
      </w:r>
      <w:r w:rsidR="00DF674E" w:rsidRPr="008147A8">
        <w:rPr>
          <w:rFonts w:cs="TH SarabunIT๙"/>
          <w:color w:val="000000"/>
          <w:spacing w:val="6"/>
          <w:sz w:val="34"/>
          <w:szCs w:val="34"/>
        </w:rPr>
        <w:t>126</w:t>
      </w:r>
      <w:r w:rsidR="008147A8">
        <w:rPr>
          <w:rFonts w:cs="TH SarabunIT๙" w:hint="cs"/>
          <w:color w:val="000000"/>
          <w:spacing w:val="6"/>
          <w:sz w:val="34"/>
          <w:szCs w:val="34"/>
          <w:cs/>
        </w:rPr>
        <w:t> </w:t>
      </w:r>
      <w:r w:rsidR="00DF674E" w:rsidRPr="008147A8">
        <w:rPr>
          <w:rFonts w:cs="TH SarabunIT๙"/>
          <w:color w:val="000000"/>
          <w:spacing w:val="6"/>
          <w:sz w:val="34"/>
          <w:szCs w:val="34"/>
        </w:rPr>
        <w:t>(</w:t>
      </w:r>
      <w:r w:rsidR="00DF674E" w:rsidRPr="008147A8">
        <w:rPr>
          <w:rFonts w:cs="TH SarabunIT๙"/>
          <w:color w:val="000000"/>
          <w:spacing w:val="6"/>
          <w:sz w:val="34"/>
          <w:szCs w:val="34"/>
          <w:cs/>
        </w:rPr>
        <w:t>พ.ศ.</w:t>
      </w:r>
      <w:r w:rsidR="008147A8">
        <w:rPr>
          <w:rFonts w:cs="TH SarabunIT๙" w:hint="cs"/>
          <w:color w:val="000000"/>
          <w:spacing w:val="6"/>
          <w:sz w:val="34"/>
          <w:szCs w:val="34"/>
          <w:cs/>
        </w:rPr>
        <w:t> </w:t>
      </w:r>
      <w:r w:rsidR="00DF674E" w:rsidRPr="008147A8">
        <w:rPr>
          <w:rFonts w:cs="TH SarabunIT๙"/>
          <w:color w:val="000000"/>
          <w:spacing w:val="6"/>
          <w:sz w:val="34"/>
          <w:szCs w:val="34"/>
        </w:rPr>
        <w:t xml:space="preserve">2509) </w:t>
      </w:r>
      <w:r w:rsidR="00DF674E" w:rsidRPr="008147A8">
        <w:rPr>
          <w:rFonts w:cs="TH SarabunIT๙"/>
          <w:color w:val="000000"/>
          <w:spacing w:val="6"/>
          <w:sz w:val="34"/>
          <w:szCs w:val="34"/>
          <w:cs/>
        </w:rPr>
        <w:t>ออก</w:t>
      </w:r>
      <w:r w:rsidR="00DF674E" w:rsidRPr="008147A8">
        <w:rPr>
          <w:rFonts w:cs="TH SarabunIT๙"/>
          <w:color w:val="000000"/>
          <w:sz w:val="34"/>
          <w:szCs w:val="34"/>
          <w:cs/>
        </w:rPr>
        <w:t>ตามความในประมวลรัษฎากร</w:t>
      </w:r>
      <w:r w:rsidR="005A3A63" w:rsidRPr="008147A8">
        <w:rPr>
          <w:rFonts w:cs="TH SarabunIT๙" w:hint="cs"/>
          <w:color w:val="000000"/>
          <w:sz w:val="34"/>
          <w:szCs w:val="34"/>
          <w:cs/>
        </w:rPr>
        <w:t> </w:t>
      </w:r>
      <w:r w:rsidR="00DF674E" w:rsidRPr="008147A8">
        <w:rPr>
          <w:rFonts w:cs="TH SarabunIT๙"/>
          <w:color w:val="000000"/>
          <w:sz w:val="34"/>
          <w:szCs w:val="34"/>
          <w:cs/>
        </w:rPr>
        <w:t>ว่าด้วยการยกเว้นรัษฎากร</w:t>
      </w:r>
      <w:r w:rsidR="005A3A63" w:rsidRPr="008147A8">
        <w:rPr>
          <w:rFonts w:cs="TH SarabunIT๙"/>
          <w:color w:val="000000"/>
          <w:sz w:val="34"/>
          <w:szCs w:val="34"/>
          <w:cs/>
        </w:rPr>
        <w:t> 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>ลงวันที่</w:t>
      </w:r>
      <w:r w:rsidR="005A3A63" w:rsidRPr="008147A8">
        <w:rPr>
          <w:rFonts w:cs="TH SarabunIT๙"/>
          <w:color w:val="000000"/>
          <w:sz w:val="34"/>
          <w:szCs w:val="34"/>
          <w:cs/>
        </w:rPr>
        <w:t> 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>30</w:t>
      </w:r>
      <w:r w:rsidR="005A3A63" w:rsidRPr="008147A8">
        <w:rPr>
          <w:rFonts w:cs="TH SarabunIT๙"/>
          <w:color w:val="000000"/>
          <w:sz w:val="34"/>
          <w:szCs w:val="34"/>
          <w:cs/>
        </w:rPr>
        <w:t> 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>ธันวาคม</w:t>
      </w:r>
      <w:r w:rsidR="005A3A63" w:rsidRPr="008147A8">
        <w:rPr>
          <w:rFonts w:cs="TH SarabunIT๙"/>
          <w:color w:val="000000"/>
          <w:sz w:val="34"/>
          <w:szCs w:val="34"/>
          <w:cs/>
        </w:rPr>
        <w:t> 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>พ.ศ.</w:t>
      </w:r>
      <w:r w:rsidR="005A3A63" w:rsidRPr="008147A8">
        <w:rPr>
          <w:rFonts w:cs="TH SarabunIT๙"/>
          <w:color w:val="000000"/>
          <w:sz w:val="34"/>
          <w:szCs w:val="34"/>
          <w:cs/>
        </w:rPr>
        <w:t> 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>2551</w:t>
      </w:r>
      <w:r w:rsidR="005A3A63" w:rsidRPr="008147A8">
        <w:rPr>
          <w:rFonts w:cs="TH SarabunIT๙"/>
          <w:color w:val="000000"/>
          <w:sz w:val="34"/>
          <w:szCs w:val="34"/>
          <w:cs/>
        </w:rPr>
        <w:t> 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>ซึ่งแก้ไขเพิ่มเติมโดย</w:t>
      </w:r>
      <w:r w:rsidR="00DF674E" w:rsidRPr="008147A8">
        <w:rPr>
          <w:rFonts w:cs="TH SarabunIT๙"/>
          <w:color w:val="000000"/>
          <w:sz w:val="34"/>
          <w:szCs w:val="34"/>
          <w:cs/>
        </w:rPr>
        <w:t>ประกาศอธิบดีกรมสรรพากร เกี่ยวกับภาษีเงินได้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 xml:space="preserve"> (</w:t>
      </w:r>
      <w:r w:rsidR="00DF674E" w:rsidRPr="008147A8">
        <w:rPr>
          <w:rFonts w:cs="TH SarabunIT๙"/>
          <w:color w:val="000000"/>
          <w:sz w:val="34"/>
          <w:szCs w:val="34"/>
          <w:cs/>
        </w:rPr>
        <w:t>ฉบับที่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8147A8" w:rsidRPr="008147A8">
        <w:rPr>
          <w:rFonts w:cs="TH SarabunIT๙" w:hint="cs"/>
          <w:color w:val="000000"/>
          <w:sz w:val="34"/>
          <w:szCs w:val="34"/>
          <w:cs/>
        </w:rPr>
        <w:t>361</w:t>
      </w:r>
      <w:r w:rsidR="00DF674E" w:rsidRPr="008147A8">
        <w:rPr>
          <w:rFonts w:cs="TH SarabunIT๙"/>
          <w:color w:val="000000"/>
          <w:sz w:val="34"/>
          <w:szCs w:val="34"/>
        </w:rPr>
        <w:t>)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DF674E" w:rsidRPr="008147A8">
        <w:rPr>
          <w:rFonts w:cs="TH SarabunIT๙"/>
          <w:color w:val="000000"/>
          <w:sz w:val="34"/>
          <w:szCs w:val="34"/>
          <w:cs/>
        </w:rPr>
        <w:t>เรื่อง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DF674E" w:rsidRPr="008147A8">
        <w:rPr>
          <w:rFonts w:cs="TH SarabunIT๙"/>
          <w:color w:val="000000"/>
          <w:sz w:val="34"/>
          <w:szCs w:val="34"/>
          <w:cs/>
        </w:rPr>
        <w:t>กำหนดหลักเกณฑ์และวิธีการ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DF674E" w:rsidRPr="008147A8">
        <w:rPr>
          <w:rFonts w:cs="TH SarabunIT๙"/>
          <w:color w:val="000000"/>
          <w:sz w:val="34"/>
          <w:szCs w:val="34"/>
          <w:cs/>
        </w:rPr>
        <w:t>เพื่อการยกเว้นภาษีเงินได้สำหรับเงินได้เท่าที่ได้จ่ายเป็นเบี้ย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>ประกัน</w:t>
      </w:r>
      <w:r w:rsidR="00DF674E" w:rsidRPr="008147A8">
        <w:rPr>
          <w:rFonts w:cs="TH SarabunIT๙"/>
          <w:color w:val="000000"/>
          <w:sz w:val="34"/>
          <w:szCs w:val="34"/>
          <w:cs/>
        </w:rPr>
        <w:t xml:space="preserve">ชีวิตของผู้มีเงินได้ตามข้อ </w:t>
      </w:r>
      <w:r w:rsidR="00DF674E" w:rsidRPr="008147A8">
        <w:rPr>
          <w:rFonts w:cs="TH SarabunIT๙"/>
          <w:color w:val="000000"/>
          <w:sz w:val="34"/>
          <w:szCs w:val="34"/>
        </w:rPr>
        <w:t>2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DF674E" w:rsidRPr="008147A8">
        <w:rPr>
          <w:rFonts w:cs="TH SarabunIT๙"/>
          <w:color w:val="000000"/>
          <w:sz w:val="34"/>
          <w:szCs w:val="34"/>
        </w:rPr>
        <w:t xml:space="preserve">(61) </w:t>
      </w:r>
      <w:r w:rsidR="00DF674E" w:rsidRPr="008147A8">
        <w:rPr>
          <w:rFonts w:cs="TH SarabunIT๙"/>
          <w:color w:val="000000"/>
          <w:sz w:val="34"/>
          <w:szCs w:val="34"/>
          <w:cs/>
        </w:rPr>
        <w:t>แห่งกฎกระทรวง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DF674E" w:rsidRPr="008147A8">
        <w:rPr>
          <w:rFonts w:cs="TH SarabunIT๙"/>
          <w:color w:val="000000"/>
          <w:sz w:val="34"/>
          <w:szCs w:val="34"/>
          <w:cs/>
        </w:rPr>
        <w:t xml:space="preserve">ฉบับที่ </w:t>
      </w:r>
      <w:r w:rsidR="00DF674E" w:rsidRPr="008147A8">
        <w:rPr>
          <w:rFonts w:cs="TH SarabunIT๙"/>
          <w:color w:val="000000"/>
          <w:sz w:val="34"/>
          <w:szCs w:val="34"/>
        </w:rPr>
        <w:t>126 (</w:t>
      </w:r>
      <w:r w:rsidR="00DF674E" w:rsidRPr="008147A8">
        <w:rPr>
          <w:rFonts w:cs="TH SarabunIT๙"/>
          <w:color w:val="000000"/>
          <w:sz w:val="34"/>
          <w:szCs w:val="34"/>
          <w:cs/>
        </w:rPr>
        <w:t>พ.ศ.</w:t>
      </w:r>
      <w:r w:rsidR="00DF674E" w:rsidRPr="008147A8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DF674E" w:rsidRPr="008147A8">
        <w:rPr>
          <w:rFonts w:cs="TH SarabunIT๙"/>
          <w:color w:val="000000"/>
          <w:sz w:val="34"/>
          <w:szCs w:val="34"/>
        </w:rPr>
        <w:t xml:space="preserve">2509) </w:t>
      </w:r>
      <w:r w:rsidR="00DF674E" w:rsidRPr="008147A8">
        <w:rPr>
          <w:rFonts w:cs="TH SarabunIT๙"/>
          <w:color w:val="000000"/>
          <w:sz w:val="34"/>
          <w:szCs w:val="34"/>
          <w:cs/>
        </w:rPr>
        <w:t xml:space="preserve">ออกตามความในประมวลรัษฎากร ว่าด้วยการยกเว้นรัษฎากร ลงวันที่ </w:t>
      </w:r>
      <w:r w:rsidR="008147A8" w:rsidRPr="008147A8">
        <w:rPr>
          <w:rFonts w:cs="TH SarabunIT๙" w:hint="cs"/>
          <w:color w:val="000000"/>
          <w:sz w:val="34"/>
          <w:szCs w:val="34"/>
          <w:cs/>
        </w:rPr>
        <w:t>26</w:t>
      </w:r>
      <w:r w:rsidR="00DF674E" w:rsidRPr="008147A8">
        <w:rPr>
          <w:rFonts w:cs="TH SarabunIT๙"/>
          <w:color w:val="000000"/>
          <w:sz w:val="34"/>
          <w:szCs w:val="34"/>
          <w:cs/>
        </w:rPr>
        <w:t xml:space="preserve"> </w:t>
      </w:r>
      <w:r w:rsidR="008147A8" w:rsidRPr="008147A8">
        <w:rPr>
          <w:rFonts w:cs="TH SarabunIT๙" w:hint="cs"/>
          <w:color w:val="000000"/>
          <w:sz w:val="34"/>
          <w:szCs w:val="34"/>
          <w:cs/>
        </w:rPr>
        <w:t xml:space="preserve">ธันวาคม </w:t>
      </w:r>
      <w:r w:rsidR="00DF674E" w:rsidRPr="008147A8">
        <w:rPr>
          <w:rFonts w:cs="TH SarabunIT๙"/>
          <w:color w:val="000000"/>
          <w:sz w:val="34"/>
          <w:szCs w:val="34"/>
          <w:cs/>
        </w:rPr>
        <w:t>พ.ศ. ๒๕</w:t>
      </w:r>
      <w:r w:rsidR="008147A8" w:rsidRPr="008147A8">
        <w:rPr>
          <w:rFonts w:cs="TH SarabunIT๙" w:hint="cs"/>
          <w:color w:val="000000"/>
          <w:sz w:val="34"/>
          <w:szCs w:val="34"/>
          <w:cs/>
        </w:rPr>
        <w:t>62</w:t>
      </w:r>
    </w:p>
    <w:p w:rsidR="008147A8" w:rsidRPr="003A13E2" w:rsidRDefault="008147A8" w:rsidP="00077D50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3A13E2">
        <w:rPr>
          <w:rFonts w:cs="TH SarabunIT๙"/>
          <w:sz w:val="34"/>
          <w:szCs w:val="34"/>
          <w:cs/>
        </w:rPr>
        <w:tab/>
      </w:r>
      <w:r w:rsidRPr="003A13E2">
        <w:rPr>
          <w:rFonts w:cs="TH SarabunIT๙"/>
          <w:sz w:val="34"/>
          <w:szCs w:val="34"/>
          <w:cs/>
        </w:rPr>
        <w:tab/>
      </w:r>
      <w:r w:rsidRPr="003A13E2">
        <w:rPr>
          <w:rFonts w:cs="TH SarabunIT๙"/>
          <w:sz w:val="34"/>
          <w:szCs w:val="34"/>
          <w:cs/>
        </w:rPr>
        <w:tab/>
      </w:r>
      <w:r w:rsidRPr="003A13E2">
        <w:rPr>
          <w:rFonts w:cs="TH SarabunIT๙" w:hint="cs"/>
          <w:sz w:val="34"/>
          <w:szCs w:val="34"/>
          <w:cs/>
        </w:rPr>
        <w:t>“</w:t>
      </w:r>
      <w:r w:rsidR="003A13E2" w:rsidRPr="003A13E2">
        <w:rPr>
          <w:rFonts w:cs="TH SarabunIT๙" w:hint="cs"/>
          <w:color w:val="000000"/>
          <w:sz w:val="34"/>
          <w:szCs w:val="34"/>
          <w:cs/>
        </w:rPr>
        <w:t>กรณี</w:t>
      </w:r>
      <w:r w:rsidR="003A13E2" w:rsidRPr="003A13E2">
        <w:rPr>
          <w:rFonts w:cs="TH SarabunIT๙"/>
          <w:color w:val="000000"/>
          <w:sz w:val="34"/>
          <w:szCs w:val="34"/>
          <w:cs/>
        </w:rPr>
        <w:t>ผู้รับประกันภัย</w:t>
      </w:r>
      <w:r w:rsidR="003A13E2" w:rsidRPr="003A13E2">
        <w:rPr>
          <w:rFonts w:cs="TH SarabunIT๙" w:hint="cs"/>
          <w:color w:val="000000"/>
          <w:sz w:val="34"/>
          <w:szCs w:val="34"/>
          <w:cs/>
        </w:rPr>
        <w:t xml:space="preserve">ได้แจ้งและส่งข้อมูลตามวรรคสองแล้ว แต่มีความประสงค์จะขอแก้ไข </w:t>
      </w:r>
      <w:r w:rsidR="003A13E2" w:rsidRPr="003A13E2">
        <w:rPr>
          <w:rFonts w:cs="TH SarabunIT๙" w:hint="cs"/>
          <w:color w:val="000000"/>
          <w:spacing w:val="-8"/>
          <w:sz w:val="34"/>
          <w:szCs w:val="34"/>
          <w:cs/>
        </w:rPr>
        <w:t>ยกเลิก หรือเพิ่มเติมข้อมูลดังกล่าวนั้น ให้</w:t>
      </w:r>
      <w:r w:rsidR="003A13E2" w:rsidRPr="003A13E2">
        <w:rPr>
          <w:rFonts w:cs="TH SarabunIT๙"/>
          <w:color w:val="000000"/>
          <w:spacing w:val="-8"/>
          <w:sz w:val="34"/>
          <w:szCs w:val="34"/>
          <w:cs/>
        </w:rPr>
        <w:t>ผู้รับประกันภัย</w:t>
      </w:r>
      <w:r w:rsidR="003A13E2" w:rsidRPr="003A13E2">
        <w:rPr>
          <w:rFonts w:cs="TH SarabunIT๙" w:hint="cs"/>
          <w:color w:val="000000"/>
          <w:spacing w:val="-8"/>
          <w:sz w:val="34"/>
          <w:szCs w:val="34"/>
          <w:cs/>
        </w:rPr>
        <w:t>แจ้งและส่งข้อมูล</w:t>
      </w:r>
      <w:r w:rsidR="004F50D8">
        <w:rPr>
          <w:rFonts w:cs="TH SarabunIT๙"/>
          <w:spacing w:val="6"/>
          <w:sz w:val="34"/>
          <w:szCs w:val="34"/>
          <w:cs/>
        </w:rPr>
        <w:t>ผ่านระบบรับข้อมูลเบี้ยประกันภัยเกินกำหนดเวลาบนเว็บไซต์ของกรมสรรพากร</w:t>
      </w:r>
      <w:r w:rsidR="004F50D8">
        <w:rPr>
          <w:rFonts w:cs="TH SarabunIT๙"/>
          <w:spacing w:val="-6"/>
          <w:sz w:val="34"/>
          <w:szCs w:val="34"/>
          <w:cs/>
        </w:rPr>
        <w:t xml:space="preserve"> </w:t>
      </w:r>
      <w:r w:rsidR="004F50D8" w:rsidRPr="004F50D8">
        <w:rPr>
          <w:rFonts w:cs="TH SarabunIT๙"/>
          <w:sz w:val="34"/>
          <w:szCs w:val="34"/>
        </w:rPr>
        <w:t>http://www.rd.go.th</w:t>
      </w:r>
      <w:r w:rsidRPr="003A13E2">
        <w:rPr>
          <w:rFonts w:cs="TH SarabunIT๙" w:hint="cs"/>
          <w:sz w:val="34"/>
          <w:szCs w:val="34"/>
          <w:cs/>
        </w:rPr>
        <w:t>”</w:t>
      </w:r>
    </w:p>
    <w:p w:rsidR="0093760B" w:rsidRPr="005955DE" w:rsidRDefault="00A43550" w:rsidP="00077D50">
      <w:pPr>
        <w:tabs>
          <w:tab w:val="left" w:pos="709"/>
          <w:tab w:val="left" w:pos="1134"/>
          <w:tab w:val="left" w:pos="1418"/>
        </w:tabs>
        <w:overflowPunct/>
        <w:autoSpaceDE/>
        <w:autoSpaceDN/>
        <w:adjustRightInd/>
        <w:spacing w:before="120" w:line="400" w:lineRule="exact"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814722">
        <w:rPr>
          <w:rFonts w:cs="TH SarabunIT๙"/>
          <w:color w:val="000000"/>
          <w:spacing w:val="2"/>
          <w:sz w:val="34"/>
          <w:szCs w:val="34"/>
        </w:rPr>
        <w:tab/>
      </w:r>
      <w:r w:rsidRPr="00814722">
        <w:rPr>
          <w:rFonts w:cs="TH SarabunIT๙" w:hint="cs"/>
          <w:color w:val="000000"/>
          <w:spacing w:val="2"/>
          <w:sz w:val="34"/>
          <w:szCs w:val="34"/>
          <w:cs/>
        </w:rPr>
        <w:t>ข้อ</w:t>
      </w:r>
      <w:r w:rsidRPr="00814722">
        <w:rPr>
          <w:rFonts w:cs="TH SarabunIT๙" w:hint="cs"/>
          <w:color w:val="000000"/>
          <w:spacing w:val="2"/>
          <w:sz w:val="34"/>
          <w:szCs w:val="34"/>
          <w:cs/>
        </w:rPr>
        <w:tab/>
      </w:r>
      <w:r w:rsidR="008147A8" w:rsidRPr="00814722">
        <w:rPr>
          <w:rFonts w:cs="TH SarabunIT๙" w:hint="cs"/>
          <w:color w:val="000000"/>
          <w:spacing w:val="2"/>
          <w:sz w:val="34"/>
          <w:szCs w:val="34"/>
          <w:cs/>
        </w:rPr>
        <w:t>2</w:t>
      </w:r>
      <w:r w:rsidR="001A06E8" w:rsidRPr="00814722">
        <w:rPr>
          <w:rFonts w:cs="TH SarabunIT๙" w:hint="cs"/>
          <w:color w:val="000000"/>
          <w:spacing w:val="2"/>
          <w:sz w:val="34"/>
          <w:szCs w:val="34"/>
          <w:cs/>
        </w:rPr>
        <w:tab/>
      </w:r>
      <w:r w:rsidR="0093760B" w:rsidRPr="00814722">
        <w:rPr>
          <w:rFonts w:cs="TH SarabunIT๙"/>
          <w:color w:val="000000"/>
          <w:spacing w:val="2"/>
          <w:sz w:val="34"/>
          <w:szCs w:val="34"/>
          <w:cs/>
        </w:rPr>
        <w:t>ประกาศนี้ให้ใช้บังคับ</w:t>
      </w:r>
      <w:r w:rsidR="001A06E8" w:rsidRPr="00814722">
        <w:rPr>
          <w:rFonts w:cs="TH SarabunIT๙" w:hint="cs"/>
          <w:color w:val="000000"/>
          <w:spacing w:val="2"/>
          <w:sz w:val="34"/>
          <w:szCs w:val="34"/>
          <w:cs/>
        </w:rPr>
        <w:t>สำหรับเงินได้พึงประเมินประจำปี พ.ศ. 25</w:t>
      </w:r>
      <w:r w:rsidR="000D2922" w:rsidRPr="00814722">
        <w:rPr>
          <w:rFonts w:cs="TH SarabunIT๙" w:hint="cs"/>
          <w:color w:val="000000"/>
          <w:spacing w:val="2"/>
          <w:sz w:val="34"/>
          <w:szCs w:val="34"/>
          <w:cs/>
        </w:rPr>
        <w:t>6</w:t>
      </w:r>
      <w:r w:rsidR="00814722" w:rsidRPr="00814722">
        <w:rPr>
          <w:rFonts w:cs="TH SarabunIT๙" w:hint="cs"/>
          <w:color w:val="000000"/>
          <w:spacing w:val="2"/>
          <w:sz w:val="34"/>
          <w:szCs w:val="34"/>
          <w:cs/>
        </w:rPr>
        <w:t>3</w:t>
      </w:r>
      <w:r w:rsidR="001A06E8" w:rsidRPr="00814722">
        <w:rPr>
          <w:rFonts w:cs="TH SarabunIT๙" w:hint="cs"/>
          <w:color w:val="000000"/>
          <w:spacing w:val="2"/>
          <w:sz w:val="34"/>
          <w:szCs w:val="34"/>
          <w:cs/>
        </w:rPr>
        <w:t xml:space="preserve"> ที่จะต้องยื่นรายการ</w:t>
      </w:r>
      <w:r w:rsidR="001A06E8" w:rsidRPr="00814722">
        <w:rPr>
          <w:rFonts w:cs="TH SarabunIT๙" w:hint="cs"/>
          <w:color w:val="000000"/>
          <w:spacing w:val="6"/>
          <w:sz w:val="34"/>
          <w:szCs w:val="34"/>
          <w:cs/>
        </w:rPr>
        <w:t>ใน</w:t>
      </w:r>
      <w:r w:rsidR="001A06E8" w:rsidRPr="005955DE">
        <w:rPr>
          <w:rFonts w:cs="TH SarabunIT๙" w:hint="cs"/>
          <w:color w:val="000000"/>
          <w:sz w:val="34"/>
          <w:szCs w:val="34"/>
          <w:cs/>
        </w:rPr>
        <w:t xml:space="preserve"> พ.ศ. </w:t>
      </w:r>
      <w:r w:rsidR="0093760B" w:rsidRPr="005955DE">
        <w:rPr>
          <w:rFonts w:cs="TH SarabunIT๙" w:hint="cs"/>
          <w:color w:val="000000"/>
          <w:sz w:val="34"/>
          <w:szCs w:val="34"/>
          <w:cs/>
        </w:rPr>
        <w:t>25</w:t>
      </w:r>
      <w:r w:rsidR="001A06E8" w:rsidRPr="005955DE">
        <w:rPr>
          <w:rFonts w:cs="TH SarabunIT๙" w:hint="cs"/>
          <w:color w:val="000000"/>
          <w:sz w:val="34"/>
          <w:szCs w:val="34"/>
          <w:cs/>
        </w:rPr>
        <w:t>6</w:t>
      </w:r>
      <w:r w:rsidR="00814722">
        <w:rPr>
          <w:rFonts w:cs="TH SarabunIT๙" w:hint="cs"/>
          <w:color w:val="000000"/>
          <w:sz w:val="34"/>
          <w:szCs w:val="34"/>
          <w:cs/>
        </w:rPr>
        <w:t>4</w:t>
      </w:r>
      <w:r w:rsidR="0093760B" w:rsidRPr="005955DE">
        <w:rPr>
          <w:rFonts w:cs="TH SarabunIT๙" w:hint="cs"/>
          <w:color w:val="000000"/>
          <w:sz w:val="34"/>
          <w:szCs w:val="34"/>
          <w:cs/>
        </w:rPr>
        <w:t xml:space="preserve"> เป็นต้นไป </w:t>
      </w:r>
    </w:p>
    <w:p w:rsidR="008B6CD8" w:rsidRPr="005955DE" w:rsidRDefault="00C566A5" w:rsidP="008147A8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253"/>
          <w:tab w:val="left" w:pos="6120"/>
          <w:tab w:val="left" w:pos="6660"/>
          <w:tab w:val="left" w:pos="7740"/>
          <w:tab w:val="left" w:pos="7920"/>
        </w:tabs>
        <w:spacing w:before="240"/>
        <w:ind w:left="-85"/>
        <w:jc w:val="thaiDistribute"/>
        <w:rPr>
          <w:rFonts w:cs="TH SarabunIT๙"/>
          <w:color w:val="000000"/>
          <w:sz w:val="34"/>
          <w:szCs w:val="34"/>
        </w:rPr>
      </w:pP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="006B692C" w:rsidRPr="005955DE">
        <w:rPr>
          <w:rFonts w:cs="TH SarabunIT๙" w:hint="cs"/>
          <w:color w:val="000000"/>
          <w:sz w:val="34"/>
          <w:szCs w:val="34"/>
          <w:cs/>
        </w:rPr>
        <w:t>ประกาศ ณ วันที่</w:t>
      </w:r>
      <w:r w:rsidR="00DD0DE0" w:rsidRPr="005955DE">
        <w:rPr>
          <w:rFonts w:cs="TH SarabunIT๙"/>
          <w:color w:val="000000"/>
          <w:sz w:val="34"/>
          <w:szCs w:val="34"/>
        </w:rPr>
        <w:t xml:space="preserve"> </w:t>
      </w:r>
      <w:r w:rsidR="008933E2">
        <w:rPr>
          <w:rFonts w:cs="TH SarabunIT๙" w:hint="cs"/>
          <w:color w:val="000000"/>
          <w:sz w:val="34"/>
          <w:szCs w:val="34"/>
          <w:cs/>
        </w:rPr>
        <w:t xml:space="preserve"> 25  สิงหาคม</w:t>
      </w:r>
      <w:r w:rsidR="001A06E8" w:rsidRPr="005955DE">
        <w:rPr>
          <w:rFonts w:cs="TH SarabunIT๙"/>
          <w:color w:val="000000"/>
          <w:sz w:val="34"/>
          <w:szCs w:val="34"/>
        </w:rPr>
        <w:t xml:space="preserve"> </w:t>
      </w:r>
      <w:r w:rsidR="00D841A7" w:rsidRPr="005955DE">
        <w:rPr>
          <w:rFonts w:cs="TH SarabunIT๙" w:hint="cs"/>
          <w:color w:val="000000"/>
          <w:sz w:val="34"/>
          <w:szCs w:val="34"/>
          <w:cs/>
        </w:rPr>
        <w:t>พ.ศ.</w:t>
      </w:r>
      <w:r w:rsidR="00E12F1D" w:rsidRPr="005955DE">
        <w:rPr>
          <w:rFonts w:cs="TH SarabunIT๙"/>
          <w:color w:val="000000"/>
          <w:sz w:val="34"/>
          <w:szCs w:val="34"/>
        </w:rPr>
        <w:t xml:space="preserve"> 25</w:t>
      </w:r>
      <w:r w:rsidR="00F75301">
        <w:rPr>
          <w:rFonts w:cs="TH SarabunIT๙" w:hint="cs"/>
          <w:color w:val="000000"/>
          <w:sz w:val="34"/>
          <w:szCs w:val="34"/>
          <w:cs/>
        </w:rPr>
        <w:t>6</w:t>
      </w:r>
      <w:r w:rsidR="00814722">
        <w:rPr>
          <w:rFonts w:cs="TH SarabunIT๙" w:hint="cs"/>
          <w:color w:val="000000"/>
          <w:sz w:val="34"/>
          <w:szCs w:val="34"/>
          <w:cs/>
        </w:rPr>
        <w:t>3</w:t>
      </w:r>
      <w:r w:rsidR="00DD0DE0" w:rsidRPr="005955DE">
        <w:rPr>
          <w:rFonts w:cs="TH SarabunIT๙"/>
          <w:color w:val="000000"/>
          <w:sz w:val="34"/>
          <w:szCs w:val="34"/>
        </w:rPr>
        <w:t xml:space="preserve">  </w:t>
      </w:r>
    </w:p>
    <w:p w:rsidR="00BD11D4" w:rsidRPr="005955DE" w:rsidRDefault="00BD11D4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color w:val="000000"/>
          <w:sz w:val="34"/>
          <w:szCs w:val="34"/>
        </w:rPr>
      </w:pPr>
    </w:p>
    <w:p w:rsidR="009C724E" w:rsidRPr="005955DE" w:rsidRDefault="009C724E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 w:hint="cs"/>
          <w:color w:val="000000"/>
          <w:sz w:val="34"/>
          <w:szCs w:val="34"/>
        </w:rPr>
      </w:pPr>
    </w:p>
    <w:p w:rsidR="00BD11D4" w:rsidRPr="005955DE" w:rsidRDefault="008933E2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 w:hint="cs"/>
          <w:color w:val="000000"/>
          <w:sz w:val="34"/>
          <w:szCs w:val="34"/>
        </w:rPr>
      </w:pPr>
      <w:r>
        <w:rPr>
          <w:rFonts w:cs="TH SarabunIT๙" w:hint="cs"/>
          <w:color w:val="000000"/>
          <w:sz w:val="34"/>
          <w:szCs w:val="34"/>
          <w:cs/>
        </w:rPr>
        <w:t xml:space="preserve">                                                                            </w:t>
      </w:r>
      <w:r w:rsidRPr="005955DE">
        <w:rPr>
          <w:rFonts w:cs="TH SarabunIT๙" w:hint="cs"/>
          <w:color w:val="000000"/>
          <w:sz w:val="34"/>
          <w:szCs w:val="34"/>
          <w:cs/>
        </w:rPr>
        <w:t>เอกนิติ  นิติทัณฑ์ประภาศ</w:t>
      </w:r>
    </w:p>
    <w:p w:rsidR="000D2922" w:rsidRPr="005955DE" w:rsidRDefault="000D2922" w:rsidP="005373C3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536"/>
          <w:tab w:val="left" w:pos="5245"/>
          <w:tab w:val="left" w:pos="5529"/>
        </w:tabs>
        <w:spacing w:line="400" w:lineRule="exact"/>
        <w:ind w:left="-86"/>
        <w:jc w:val="thaiDistribute"/>
        <w:rPr>
          <w:rFonts w:cs="TH SarabunIT๙" w:hint="cs"/>
          <w:color w:val="000000"/>
          <w:sz w:val="34"/>
          <w:szCs w:val="34"/>
          <w:cs/>
        </w:rPr>
      </w:pP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 xml:space="preserve">(นายเอกนิติ </w:t>
      </w:r>
      <w:r w:rsidR="005373C3" w:rsidRPr="005955DE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Pr="005955DE">
        <w:rPr>
          <w:rFonts w:cs="TH SarabunIT๙" w:hint="cs"/>
          <w:color w:val="000000"/>
          <w:sz w:val="34"/>
          <w:szCs w:val="34"/>
          <w:cs/>
        </w:rPr>
        <w:t>นิติทัณฑ์ประภาศ)</w:t>
      </w:r>
    </w:p>
    <w:p w:rsidR="00C85B2D" w:rsidRDefault="00C566A5" w:rsidP="005373C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4536"/>
          <w:tab w:val="left" w:pos="5387"/>
        </w:tabs>
        <w:spacing w:line="400" w:lineRule="exact"/>
        <w:ind w:left="-86"/>
        <w:jc w:val="thaiDistribute"/>
        <w:rPr>
          <w:rFonts w:cs="TH SarabunIT๙"/>
          <w:color w:val="000000"/>
          <w:sz w:val="34"/>
          <w:szCs w:val="34"/>
        </w:rPr>
      </w:pP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="009C724E" w:rsidRPr="005955DE">
        <w:rPr>
          <w:rFonts w:cs="TH SarabunIT๙" w:hint="cs"/>
          <w:color w:val="000000"/>
          <w:sz w:val="34"/>
          <w:szCs w:val="34"/>
          <w:cs/>
        </w:rPr>
        <w:t xml:space="preserve">   </w:t>
      </w:r>
      <w:r w:rsidR="009C724E" w:rsidRPr="005955DE">
        <w:rPr>
          <w:rFonts w:cs="TH SarabunIT๙" w:hint="cs"/>
          <w:color w:val="000000"/>
          <w:sz w:val="34"/>
          <w:szCs w:val="34"/>
          <w:cs/>
        </w:rPr>
        <w:tab/>
      </w:r>
      <w:r w:rsidR="000D2922" w:rsidRPr="005955DE">
        <w:rPr>
          <w:rFonts w:cs="TH SarabunIT๙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>อธิบดีกรมสรรพากร</w:t>
      </w:r>
    </w:p>
    <w:p w:rsidR="00D52C13" w:rsidRDefault="00D52C13" w:rsidP="005373C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4536"/>
          <w:tab w:val="left" w:pos="5387"/>
        </w:tabs>
        <w:spacing w:line="400" w:lineRule="exact"/>
        <w:ind w:left="-86"/>
        <w:jc w:val="thaiDistribute"/>
        <w:rPr>
          <w:rFonts w:cs="TH SarabunIT๙"/>
          <w:color w:val="000000"/>
          <w:sz w:val="34"/>
          <w:szCs w:val="34"/>
        </w:rPr>
      </w:pPr>
    </w:p>
    <w:sectPr w:rsidR="00D52C13" w:rsidSect="008147A8">
      <w:headerReference w:type="default" r:id="rId9"/>
      <w:pgSz w:w="12240" w:h="15840" w:code="1"/>
      <w:pgMar w:top="567" w:right="1440" w:bottom="113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B2" w:rsidRDefault="00921AB2" w:rsidP="00004CDC">
      <w:r>
        <w:separator/>
      </w:r>
    </w:p>
  </w:endnote>
  <w:endnote w:type="continuationSeparator" w:id="0">
    <w:p w:rsidR="00921AB2" w:rsidRDefault="00921AB2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B2" w:rsidRDefault="00921AB2" w:rsidP="00004CDC">
      <w:r>
        <w:separator/>
      </w:r>
    </w:p>
  </w:footnote>
  <w:footnote w:type="continuationSeparator" w:id="0">
    <w:p w:rsidR="00921AB2" w:rsidRDefault="00921AB2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8" w:rsidRPr="00A01A2B" w:rsidRDefault="001A06E8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8933E2" w:rsidRPr="008933E2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1A06E8" w:rsidRDefault="001A0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86A"/>
    <w:multiLevelType w:val="hybridMultilevel"/>
    <w:tmpl w:val="495A7640"/>
    <w:lvl w:ilvl="0" w:tplc="068EBE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0EA1"/>
    <w:rsid w:val="000210B6"/>
    <w:rsid w:val="00022F12"/>
    <w:rsid w:val="000240CF"/>
    <w:rsid w:val="00062A76"/>
    <w:rsid w:val="0006490C"/>
    <w:rsid w:val="000737D2"/>
    <w:rsid w:val="00075730"/>
    <w:rsid w:val="00076EF7"/>
    <w:rsid w:val="000779F4"/>
    <w:rsid w:val="00077C62"/>
    <w:rsid w:val="00077D50"/>
    <w:rsid w:val="00080E37"/>
    <w:rsid w:val="00084CC9"/>
    <w:rsid w:val="0008677C"/>
    <w:rsid w:val="00094012"/>
    <w:rsid w:val="0009496E"/>
    <w:rsid w:val="000A0C6A"/>
    <w:rsid w:val="000A1B16"/>
    <w:rsid w:val="000A3060"/>
    <w:rsid w:val="000B30F1"/>
    <w:rsid w:val="000B399A"/>
    <w:rsid w:val="000C2B60"/>
    <w:rsid w:val="000C2C04"/>
    <w:rsid w:val="000C2E7A"/>
    <w:rsid w:val="000C461E"/>
    <w:rsid w:val="000C6D2D"/>
    <w:rsid w:val="000D0EB2"/>
    <w:rsid w:val="000D19F3"/>
    <w:rsid w:val="000D26BC"/>
    <w:rsid w:val="000D2922"/>
    <w:rsid w:val="000E1B09"/>
    <w:rsid w:val="000E3812"/>
    <w:rsid w:val="000E580F"/>
    <w:rsid w:val="000E5940"/>
    <w:rsid w:val="000F04AB"/>
    <w:rsid w:val="000F0CA3"/>
    <w:rsid w:val="000F0E58"/>
    <w:rsid w:val="000F4B4B"/>
    <w:rsid w:val="00100B53"/>
    <w:rsid w:val="00101E4B"/>
    <w:rsid w:val="00104BED"/>
    <w:rsid w:val="001071C7"/>
    <w:rsid w:val="00127608"/>
    <w:rsid w:val="00132141"/>
    <w:rsid w:val="0013437F"/>
    <w:rsid w:val="00140A74"/>
    <w:rsid w:val="0014129B"/>
    <w:rsid w:val="00142200"/>
    <w:rsid w:val="00146AAF"/>
    <w:rsid w:val="00153EB7"/>
    <w:rsid w:val="0015518F"/>
    <w:rsid w:val="001668F0"/>
    <w:rsid w:val="00170099"/>
    <w:rsid w:val="00171FEF"/>
    <w:rsid w:val="00175FAA"/>
    <w:rsid w:val="001906A0"/>
    <w:rsid w:val="001A021B"/>
    <w:rsid w:val="001A06E8"/>
    <w:rsid w:val="001A1FDC"/>
    <w:rsid w:val="001A3D18"/>
    <w:rsid w:val="001A461D"/>
    <w:rsid w:val="001A685B"/>
    <w:rsid w:val="001B2292"/>
    <w:rsid w:val="001B549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06AC2"/>
    <w:rsid w:val="0021126A"/>
    <w:rsid w:val="0021213B"/>
    <w:rsid w:val="00215114"/>
    <w:rsid w:val="00217E5E"/>
    <w:rsid w:val="002340DB"/>
    <w:rsid w:val="00236326"/>
    <w:rsid w:val="0024124A"/>
    <w:rsid w:val="00243DFE"/>
    <w:rsid w:val="00245B99"/>
    <w:rsid w:val="00257168"/>
    <w:rsid w:val="0026092F"/>
    <w:rsid w:val="00261DEC"/>
    <w:rsid w:val="002620A9"/>
    <w:rsid w:val="002633F1"/>
    <w:rsid w:val="00264ED2"/>
    <w:rsid w:val="00272C3A"/>
    <w:rsid w:val="00272D15"/>
    <w:rsid w:val="0027716B"/>
    <w:rsid w:val="0028414E"/>
    <w:rsid w:val="00284E27"/>
    <w:rsid w:val="0028617E"/>
    <w:rsid w:val="0029004B"/>
    <w:rsid w:val="002A342C"/>
    <w:rsid w:val="002A7294"/>
    <w:rsid w:val="002B0BF5"/>
    <w:rsid w:val="002B19F4"/>
    <w:rsid w:val="002B2B9E"/>
    <w:rsid w:val="002B4F56"/>
    <w:rsid w:val="002B5CEB"/>
    <w:rsid w:val="002C16E6"/>
    <w:rsid w:val="002C5122"/>
    <w:rsid w:val="002C544A"/>
    <w:rsid w:val="002C5551"/>
    <w:rsid w:val="002C7421"/>
    <w:rsid w:val="002D174C"/>
    <w:rsid w:val="002D2213"/>
    <w:rsid w:val="002D2713"/>
    <w:rsid w:val="002D54CE"/>
    <w:rsid w:val="002E0F88"/>
    <w:rsid w:val="002E4C83"/>
    <w:rsid w:val="002E641B"/>
    <w:rsid w:val="002F00D9"/>
    <w:rsid w:val="002F6519"/>
    <w:rsid w:val="00302ED8"/>
    <w:rsid w:val="003120A4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45B6F"/>
    <w:rsid w:val="00352C98"/>
    <w:rsid w:val="00353BE2"/>
    <w:rsid w:val="0035642B"/>
    <w:rsid w:val="00360A52"/>
    <w:rsid w:val="00365D07"/>
    <w:rsid w:val="00365DBC"/>
    <w:rsid w:val="00367A4B"/>
    <w:rsid w:val="003815D5"/>
    <w:rsid w:val="00384544"/>
    <w:rsid w:val="00385570"/>
    <w:rsid w:val="00386C99"/>
    <w:rsid w:val="003870F9"/>
    <w:rsid w:val="003954EA"/>
    <w:rsid w:val="003958EA"/>
    <w:rsid w:val="003A13E2"/>
    <w:rsid w:val="003A481E"/>
    <w:rsid w:val="003B2B7A"/>
    <w:rsid w:val="003B2C83"/>
    <w:rsid w:val="003B39E9"/>
    <w:rsid w:val="003B6016"/>
    <w:rsid w:val="003C1B6F"/>
    <w:rsid w:val="003E4628"/>
    <w:rsid w:val="003E4A93"/>
    <w:rsid w:val="003F2288"/>
    <w:rsid w:val="00402E8D"/>
    <w:rsid w:val="004032C8"/>
    <w:rsid w:val="004139CE"/>
    <w:rsid w:val="00417902"/>
    <w:rsid w:val="0042252E"/>
    <w:rsid w:val="004228EC"/>
    <w:rsid w:val="00422FC5"/>
    <w:rsid w:val="00431005"/>
    <w:rsid w:val="00441316"/>
    <w:rsid w:val="0044291C"/>
    <w:rsid w:val="004430E7"/>
    <w:rsid w:val="004438D6"/>
    <w:rsid w:val="0045383B"/>
    <w:rsid w:val="00464DA3"/>
    <w:rsid w:val="00470D11"/>
    <w:rsid w:val="004734E3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C110D"/>
    <w:rsid w:val="004C5DF2"/>
    <w:rsid w:val="004C7E5C"/>
    <w:rsid w:val="004E2128"/>
    <w:rsid w:val="004E363F"/>
    <w:rsid w:val="004E5B39"/>
    <w:rsid w:val="004E60D4"/>
    <w:rsid w:val="004E7B64"/>
    <w:rsid w:val="004F43FA"/>
    <w:rsid w:val="004F50D8"/>
    <w:rsid w:val="004F6BDA"/>
    <w:rsid w:val="0050616A"/>
    <w:rsid w:val="005066A4"/>
    <w:rsid w:val="00512F64"/>
    <w:rsid w:val="00516BBC"/>
    <w:rsid w:val="00517154"/>
    <w:rsid w:val="00524C41"/>
    <w:rsid w:val="00526079"/>
    <w:rsid w:val="005373C3"/>
    <w:rsid w:val="005416EE"/>
    <w:rsid w:val="005424D7"/>
    <w:rsid w:val="00544E9A"/>
    <w:rsid w:val="0054592C"/>
    <w:rsid w:val="00553F1B"/>
    <w:rsid w:val="00556304"/>
    <w:rsid w:val="00565028"/>
    <w:rsid w:val="0056572B"/>
    <w:rsid w:val="00565E2B"/>
    <w:rsid w:val="0056665E"/>
    <w:rsid w:val="00571230"/>
    <w:rsid w:val="00576E77"/>
    <w:rsid w:val="0058345F"/>
    <w:rsid w:val="00584B49"/>
    <w:rsid w:val="00590DF8"/>
    <w:rsid w:val="00592C1B"/>
    <w:rsid w:val="005955DE"/>
    <w:rsid w:val="00595C14"/>
    <w:rsid w:val="005A14FC"/>
    <w:rsid w:val="005A17A0"/>
    <w:rsid w:val="005A3A63"/>
    <w:rsid w:val="005B691E"/>
    <w:rsid w:val="005C4221"/>
    <w:rsid w:val="005C4275"/>
    <w:rsid w:val="005D5404"/>
    <w:rsid w:val="005E19DD"/>
    <w:rsid w:val="005E2487"/>
    <w:rsid w:val="005E4ECC"/>
    <w:rsid w:val="005E57CF"/>
    <w:rsid w:val="005F24BD"/>
    <w:rsid w:val="005F689A"/>
    <w:rsid w:val="00610B82"/>
    <w:rsid w:val="00612038"/>
    <w:rsid w:val="00612237"/>
    <w:rsid w:val="00612279"/>
    <w:rsid w:val="00614C1C"/>
    <w:rsid w:val="00623A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8142B"/>
    <w:rsid w:val="00686025"/>
    <w:rsid w:val="006866D7"/>
    <w:rsid w:val="00687559"/>
    <w:rsid w:val="00695448"/>
    <w:rsid w:val="006A076B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79A5"/>
    <w:rsid w:val="0070260E"/>
    <w:rsid w:val="007057AB"/>
    <w:rsid w:val="00706C21"/>
    <w:rsid w:val="00707641"/>
    <w:rsid w:val="0071501B"/>
    <w:rsid w:val="0071590B"/>
    <w:rsid w:val="00717FA4"/>
    <w:rsid w:val="007265EB"/>
    <w:rsid w:val="00726C72"/>
    <w:rsid w:val="00730D37"/>
    <w:rsid w:val="00737B30"/>
    <w:rsid w:val="00737F30"/>
    <w:rsid w:val="0074247A"/>
    <w:rsid w:val="00747CBA"/>
    <w:rsid w:val="00750D75"/>
    <w:rsid w:val="00754D2B"/>
    <w:rsid w:val="0075529A"/>
    <w:rsid w:val="00757593"/>
    <w:rsid w:val="00763C32"/>
    <w:rsid w:val="00765812"/>
    <w:rsid w:val="0077352C"/>
    <w:rsid w:val="00773EA2"/>
    <w:rsid w:val="00777A17"/>
    <w:rsid w:val="00780009"/>
    <w:rsid w:val="00791643"/>
    <w:rsid w:val="00792896"/>
    <w:rsid w:val="00797F39"/>
    <w:rsid w:val="007A164B"/>
    <w:rsid w:val="007B3293"/>
    <w:rsid w:val="007B3C07"/>
    <w:rsid w:val="007B6E02"/>
    <w:rsid w:val="007B7B27"/>
    <w:rsid w:val="007C0D8D"/>
    <w:rsid w:val="007D31A6"/>
    <w:rsid w:val="007D45D5"/>
    <w:rsid w:val="007D4C68"/>
    <w:rsid w:val="007E004A"/>
    <w:rsid w:val="007E0D6A"/>
    <w:rsid w:val="007E1649"/>
    <w:rsid w:val="00802FD6"/>
    <w:rsid w:val="00805301"/>
    <w:rsid w:val="00805AFD"/>
    <w:rsid w:val="008069DF"/>
    <w:rsid w:val="00812A83"/>
    <w:rsid w:val="00813EC6"/>
    <w:rsid w:val="00814566"/>
    <w:rsid w:val="00814722"/>
    <w:rsid w:val="008147A8"/>
    <w:rsid w:val="008257BF"/>
    <w:rsid w:val="00826E4A"/>
    <w:rsid w:val="0083755E"/>
    <w:rsid w:val="0084251D"/>
    <w:rsid w:val="00853765"/>
    <w:rsid w:val="00854E9B"/>
    <w:rsid w:val="00877076"/>
    <w:rsid w:val="00880F53"/>
    <w:rsid w:val="0088599B"/>
    <w:rsid w:val="00886611"/>
    <w:rsid w:val="00886C22"/>
    <w:rsid w:val="008933E2"/>
    <w:rsid w:val="00895526"/>
    <w:rsid w:val="008A7D93"/>
    <w:rsid w:val="008B2D6B"/>
    <w:rsid w:val="008B4532"/>
    <w:rsid w:val="008B5CBC"/>
    <w:rsid w:val="008B6CD8"/>
    <w:rsid w:val="008C259D"/>
    <w:rsid w:val="008C4D9A"/>
    <w:rsid w:val="008D3CDD"/>
    <w:rsid w:val="008D78CD"/>
    <w:rsid w:val="008E15A3"/>
    <w:rsid w:val="008E6FEB"/>
    <w:rsid w:val="008F5F75"/>
    <w:rsid w:val="008F74BA"/>
    <w:rsid w:val="00901924"/>
    <w:rsid w:val="00905C21"/>
    <w:rsid w:val="009101A9"/>
    <w:rsid w:val="00916D9F"/>
    <w:rsid w:val="00917935"/>
    <w:rsid w:val="00921AB2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80B08"/>
    <w:rsid w:val="0098298E"/>
    <w:rsid w:val="0098348C"/>
    <w:rsid w:val="009B7876"/>
    <w:rsid w:val="009C1552"/>
    <w:rsid w:val="009C5936"/>
    <w:rsid w:val="009C724E"/>
    <w:rsid w:val="009C78CA"/>
    <w:rsid w:val="009D40B5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40B4"/>
    <w:rsid w:val="00A43550"/>
    <w:rsid w:val="00A56BC3"/>
    <w:rsid w:val="00A6220D"/>
    <w:rsid w:val="00A66045"/>
    <w:rsid w:val="00A7045C"/>
    <w:rsid w:val="00A77782"/>
    <w:rsid w:val="00A871EC"/>
    <w:rsid w:val="00A92C4B"/>
    <w:rsid w:val="00A9431B"/>
    <w:rsid w:val="00AA0240"/>
    <w:rsid w:val="00AA531F"/>
    <w:rsid w:val="00AB40D8"/>
    <w:rsid w:val="00AC7BC8"/>
    <w:rsid w:val="00AD109E"/>
    <w:rsid w:val="00AD33FE"/>
    <w:rsid w:val="00AD4950"/>
    <w:rsid w:val="00AE04FE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7AB8"/>
    <w:rsid w:val="00B44CB2"/>
    <w:rsid w:val="00B46927"/>
    <w:rsid w:val="00B46C7F"/>
    <w:rsid w:val="00B523BB"/>
    <w:rsid w:val="00B56397"/>
    <w:rsid w:val="00B60D7A"/>
    <w:rsid w:val="00B64C85"/>
    <w:rsid w:val="00B71299"/>
    <w:rsid w:val="00B76320"/>
    <w:rsid w:val="00B80BE8"/>
    <w:rsid w:val="00B83B1F"/>
    <w:rsid w:val="00B85C66"/>
    <w:rsid w:val="00B91BCC"/>
    <w:rsid w:val="00B920D5"/>
    <w:rsid w:val="00B9215D"/>
    <w:rsid w:val="00B96F0B"/>
    <w:rsid w:val="00BA16BF"/>
    <w:rsid w:val="00BA442B"/>
    <w:rsid w:val="00BA44D8"/>
    <w:rsid w:val="00BB468E"/>
    <w:rsid w:val="00BC619C"/>
    <w:rsid w:val="00BD11D4"/>
    <w:rsid w:val="00BD1E1A"/>
    <w:rsid w:val="00BD2964"/>
    <w:rsid w:val="00BE0059"/>
    <w:rsid w:val="00BE6FBF"/>
    <w:rsid w:val="00BF04C0"/>
    <w:rsid w:val="00BF12D8"/>
    <w:rsid w:val="00C01636"/>
    <w:rsid w:val="00C14490"/>
    <w:rsid w:val="00C145ED"/>
    <w:rsid w:val="00C21AB3"/>
    <w:rsid w:val="00C2235D"/>
    <w:rsid w:val="00C255C0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70861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3DD3"/>
    <w:rsid w:val="00CC4070"/>
    <w:rsid w:val="00CE0464"/>
    <w:rsid w:val="00CE3C5B"/>
    <w:rsid w:val="00CF4C97"/>
    <w:rsid w:val="00D0558C"/>
    <w:rsid w:val="00D12D36"/>
    <w:rsid w:val="00D14A0B"/>
    <w:rsid w:val="00D257E7"/>
    <w:rsid w:val="00D30E50"/>
    <w:rsid w:val="00D43F30"/>
    <w:rsid w:val="00D466CE"/>
    <w:rsid w:val="00D47870"/>
    <w:rsid w:val="00D51EC8"/>
    <w:rsid w:val="00D52C13"/>
    <w:rsid w:val="00D53C7A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3517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5DB1"/>
    <w:rsid w:val="00DF0394"/>
    <w:rsid w:val="00DF2C54"/>
    <w:rsid w:val="00DF5EA4"/>
    <w:rsid w:val="00DF674E"/>
    <w:rsid w:val="00E07FA4"/>
    <w:rsid w:val="00E1210F"/>
    <w:rsid w:val="00E12F1D"/>
    <w:rsid w:val="00E3417D"/>
    <w:rsid w:val="00E458BB"/>
    <w:rsid w:val="00E473F5"/>
    <w:rsid w:val="00E51A48"/>
    <w:rsid w:val="00E5568D"/>
    <w:rsid w:val="00E57358"/>
    <w:rsid w:val="00E6119F"/>
    <w:rsid w:val="00E72F86"/>
    <w:rsid w:val="00E87756"/>
    <w:rsid w:val="00E91C9B"/>
    <w:rsid w:val="00E9571B"/>
    <w:rsid w:val="00EA1492"/>
    <w:rsid w:val="00EA14E7"/>
    <w:rsid w:val="00EA4DC3"/>
    <w:rsid w:val="00EC7866"/>
    <w:rsid w:val="00ED18F4"/>
    <w:rsid w:val="00ED2BD3"/>
    <w:rsid w:val="00EE29E6"/>
    <w:rsid w:val="00EF10E3"/>
    <w:rsid w:val="00EF1FF8"/>
    <w:rsid w:val="00EF5FEB"/>
    <w:rsid w:val="00F02993"/>
    <w:rsid w:val="00F03AF6"/>
    <w:rsid w:val="00F04AF8"/>
    <w:rsid w:val="00F11780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5301"/>
    <w:rsid w:val="00F77E77"/>
    <w:rsid w:val="00F832F3"/>
    <w:rsid w:val="00F85263"/>
    <w:rsid w:val="00F94A98"/>
    <w:rsid w:val="00FA12C0"/>
    <w:rsid w:val="00FA6E82"/>
    <w:rsid w:val="00FB4E0B"/>
    <w:rsid w:val="00FC6875"/>
    <w:rsid w:val="00FD0A9D"/>
    <w:rsid w:val="00FD3209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DF674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DF674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2019-12-17T02:30:00Z</cp:lastPrinted>
  <dcterms:created xsi:type="dcterms:W3CDTF">2020-10-21T03:39:00Z</dcterms:created>
  <dcterms:modified xsi:type="dcterms:W3CDTF">2020-10-21T03:39:00Z</dcterms:modified>
</cp:coreProperties>
</file>