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B2C1" w14:textId="77340F0F" w:rsidR="00AB2D9D" w:rsidRPr="00114F36" w:rsidRDefault="00127AA6" w:rsidP="0010430C">
      <w:pPr>
        <w:pStyle w:val="PlainText"/>
        <w:jc w:val="center"/>
        <w:rPr>
          <w:rFonts w:ascii="TH SarabunPSK" w:hAnsi="TH SarabunPSK" w:cs="TH SarabunPSK"/>
          <w:sz w:val="44"/>
          <w:szCs w:val="44"/>
          <w:lang w:val="en-US"/>
        </w:rPr>
      </w:pPr>
      <w:r w:rsidRPr="00A03839">
        <w:rPr>
          <w:rFonts w:ascii="TH SarabunPSK" w:hAnsi="TH SarabunPSK" w:cs="TH SarabunPSK"/>
          <w:noProof/>
          <w:lang w:val="en-US" w:eastAsia="en-US"/>
        </w:rPr>
        <w:drawing>
          <wp:inline distT="0" distB="0" distL="0" distR="0" wp14:anchorId="48ADC208" wp14:editId="634207DA">
            <wp:extent cx="1152525" cy="11239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B725A" w14:textId="77777777" w:rsidR="007718F0" w:rsidRPr="00114F36" w:rsidRDefault="007718F0" w:rsidP="0010430C">
      <w:pPr>
        <w:pStyle w:val="PlainText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011EB12E" w14:textId="77777777" w:rsidR="00BC0FE8" w:rsidRPr="00114F36" w:rsidRDefault="0010430C" w:rsidP="00D06D79">
      <w:pPr>
        <w:pStyle w:val="PlainText"/>
        <w:spacing w:line="400" w:lineRule="exact"/>
        <w:jc w:val="center"/>
        <w:rPr>
          <w:rFonts w:ascii="TH SarabunPSK" w:hAnsi="TH SarabunPSK" w:cs="TH SarabunPSK"/>
          <w:sz w:val="48"/>
          <w:szCs w:val="48"/>
          <w:lang w:val="en-US"/>
        </w:rPr>
      </w:pPr>
      <w:r w:rsidRPr="00114F36">
        <w:rPr>
          <w:rFonts w:ascii="TH SarabunPSK" w:hAnsi="TH SarabunPSK" w:cs="TH SarabunPSK" w:hint="cs"/>
          <w:sz w:val="48"/>
          <w:szCs w:val="48"/>
          <w:cs/>
        </w:rPr>
        <w:t>ประกาศอธิบดีกรมสรรพากร</w:t>
      </w:r>
    </w:p>
    <w:p w14:paraId="117FD3F5" w14:textId="12680BC6" w:rsidR="005A13E7" w:rsidRPr="00114F36" w:rsidRDefault="00BC0FE8" w:rsidP="00D06D79">
      <w:pPr>
        <w:tabs>
          <w:tab w:val="left" w:pos="720"/>
          <w:tab w:val="left" w:pos="1418"/>
        </w:tabs>
        <w:spacing w:line="400" w:lineRule="exact"/>
        <w:ind w:left="1418" w:hanging="1411"/>
        <w:jc w:val="center"/>
        <w:rPr>
          <w:rFonts w:ascii="TH SarabunPSK" w:hAnsi="TH SarabunPSK" w:cs="TH SarabunPSK"/>
          <w:sz w:val="34"/>
          <w:szCs w:val="34"/>
          <w:cs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เกี่ยวกับภาษีเงินได้ </w:t>
      </w:r>
      <w:r w:rsidR="005A13E7" w:rsidRPr="00114F36">
        <w:rPr>
          <w:rFonts w:ascii="TH SarabunPSK" w:hAnsi="TH SarabunPSK" w:cs="TH SarabunPSK" w:hint="cs"/>
          <w:sz w:val="34"/>
          <w:szCs w:val="34"/>
          <w:cs/>
        </w:rPr>
        <w:t>(ฉบับที่</w:t>
      </w:r>
      <w:r w:rsidR="00CD5FC0">
        <w:rPr>
          <w:rFonts w:ascii="TH SarabunPSK" w:hAnsi="TH SarabunPSK" w:cs="TH SarabunPSK"/>
          <w:sz w:val="34"/>
          <w:szCs w:val="34"/>
          <w:cs/>
        </w:rPr>
        <w:t> </w:t>
      </w:r>
      <w:r w:rsidR="00CD5FC0">
        <w:rPr>
          <w:rFonts w:ascii="TH SarabunPSK" w:hAnsi="TH SarabunPSK" w:cs="TH SarabunPSK" w:hint="cs"/>
          <w:sz w:val="34"/>
          <w:szCs w:val="34"/>
          <w:cs/>
        </w:rPr>
        <w:t> ๔๕๕</w:t>
      </w:r>
      <w:r w:rsidR="005A13E7" w:rsidRPr="00114F36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6FF311DA" w14:textId="77777777" w:rsidR="00332A56" w:rsidRPr="00114F36" w:rsidRDefault="00E748DA" w:rsidP="00D06D79">
      <w:pPr>
        <w:tabs>
          <w:tab w:val="left" w:pos="720"/>
          <w:tab w:val="left" w:pos="1418"/>
        </w:tabs>
        <w:spacing w:line="400" w:lineRule="exact"/>
        <w:ind w:left="1418" w:hanging="1411"/>
        <w:jc w:val="center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>เรื่อง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กำหนดหลักเกณฑ์</w:t>
      </w:r>
      <w:r w:rsidR="00BC0FE8" w:rsidRPr="00114F36">
        <w:rPr>
          <w:rFonts w:ascii="TH SarabunPSK" w:hAnsi="TH SarabunPSK" w:cs="TH SarabunPSK" w:hint="cs"/>
          <w:sz w:val="34"/>
          <w:szCs w:val="34"/>
          <w:cs/>
        </w:rPr>
        <w:t xml:space="preserve"> วิธีการ 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และเงื่อนไข</w:t>
      </w:r>
      <w:r w:rsidR="00C859C7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33A3D" w:rsidRPr="00114F36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การยกเว้นภาษีเงินได้</w:t>
      </w:r>
    </w:p>
    <w:p w14:paraId="5B00D835" w14:textId="77777777" w:rsidR="00895D36" w:rsidRPr="00114F36" w:rsidRDefault="000839C5" w:rsidP="00D06D79">
      <w:pPr>
        <w:tabs>
          <w:tab w:val="left" w:pos="720"/>
          <w:tab w:val="left" w:pos="1418"/>
          <w:tab w:val="left" w:pos="2410"/>
        </w:tabs>
        <w:spacing w:line="400" w:lineRule="exact"/>
        <w:ind w:left="1440" w:hanging="1411"/>
        <w:jc w:val="center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="00BC0FE8" w:rsidRPr="00114F36">
        <w:rPr>
          <w:rFonts w:ascii="TH SarabunPSK" w:hAnsi="TH SarabunPSK" w:cs="TH SarabunPSK" w:hint="cs"/>
          <w:sz w:val="34"/>
          <w:szCs w:val="34"/>
          <w:cs/>
        </w:rPr>
        <w:t>สำหรับเงินได้เท่าที่ได้จ่ายเป็นค่าซื้อสินค้าหรือค่าบริการ</w:t>
      </w:r>
    </w:p>
    <w:p w14:paraId="4A736329" w14:textId="77777777" w:rsidR="0010430C" w:rsidRPr="00114F36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114F36">
        <w:rPr>
          <w:rFonts w:ascii="TH SarabunPSK" w:hAnsi="TH SarabunPSK" w:cs="TH SarabunPSK" w:hint="cs"/>
          <w:sz w:val="34"/>
          <w:szCs w:val="34"/>
          <w:u w:val="single"/>
        </w:rPr>
        <w:tab/>
      </w:r>
      <w:r w:rsidRPr="00114F36">
        <w:rPr>
          <w:rFonts w:ascii="TH SarabunPSK" w:hAnsi="TH SarabunPSK" w:cs="TH SarabunPSK" w:hint="cs"/>
          <w:sz w:val="34"/>
          <w:szCs w:val="34"/>
          <w:u w:val="single"/>
        </w:rPr>
        <w:tab/>
      </w:r>
      <w:r w:rsidRPr="00114F36">
        <w:rPr>
          <w:rFonts w:ascii="TH SarabunPSK" w:hAnsi="TH SarabunPSK" w:cs="TH SarabunPSK" w:hint="cs"/>
          <w:sz w:val="34"/>
          <w:szCs w:val="34"/>
          <w:u w:val="single"/>
        </w:rPr>
        <w:tab/>
      </w:r>
    </w:p>
    <w:p w14:paraId="47B00A0A" w14:textId="77777777" w:rsidR="0010430C" w:rsidRPr="00114F36" w:rsidRDefault="0010430C" w:rsidP="0010430C">
      <w:pPr>
        <w:tabs>
          <w:tab w:val="left" w:pos="0"/>
          <w:tab w:val="left" w:pos="720"/>
        </w:tabs>
        <w:jc w:val="center"/>
        <w:rPr>
          <w:rFonts w:ascii="TH SarabunPSK" w:hAnsi="TH SarabunPSK" w:cs="TH SarabunPSK"/>
          <w:sz w:val="12"/>
          <w:szCs w:val="12"/>
        </w:rPr>
      </w:pPr>
    </w:p>
    <w:p w14:paraId="477DFBEC" w14:textId="77777777" w:rsidR="00BC0FE8" w:rsidRPr="00E67F39" w:rsidRDefault="0026695A" w:rsidP="0027127A">
      <w:pPr>
        <w:tabs>
          <w:tab w:val="left" w:pos="85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ab/>
        <w:t>อาศัยอำนาจ</w:t>
      </w:r>
      <w:r w:rsidR="00D9512A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ตามความใ</w:t>
      </w:r>
      <w:r w:rsidR="000C09A8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น</w:t>
      </w:r>
      <w:r w:rsidR="00BC0FE8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ข้อ</w:t>
      </w:r>
      <w:r w:rsidR="004357DC" w:rsidRPr="00E67F39">
        <w:rPr>
          <w:rFonts w:ascii="TH SarabunPSK" w:hAnsi="TH SarabunPSK" w:cs="TH SarabunPSK" w:hint="cs"/>
          <w:spacing w:val="6"/>
          <w:sz w:val="34"/>
          <w:szCs w:val="34"/>
        </w:rPr>
        <w:t> </w:t>
      </w:r>
      <w:r w:rsidR="00C72062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๑</w:t>
      </w:r>
      <w:r w:rsidR="004357DC" w:rsidRPr="00E67F39">
        <w:rPr>
          <w:rFonts w:ascii="TH SarabunPSK" w:hAnsi="TH SarabunPSK" w:cs="TH SarabunPSK" w:hint="cs"/>
          <w:spacing w:val="6"/>
          <w:sz w:val="34"/>
          <w:szCs w:val="34"/>
        </w:rPr>
        <w:t> </w:t>
      </w:r>
      <w:r w:rsidR="00170E1D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และข้อ</w:t>
      </w:r>
      <w:r w:rsidR="00E67F39" w:rsidRPr="00E67F39">
        <w:rPr>
          <w:rFonts w:ascii="TH SarabunPSK" w:hAnsi="TH SarabunPSK" w:cs="TH SarabunPSK"/>
          <w:spacing w:val="6"/>
          <w:sz w:val="34"/>
          <w:szCs w:val="34"/>
          <w:cs/>
        </w:rPr>
        <w:t> </w:t>
      </w:r>
      <w:r w:rsidR="00170E1D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๒</w:t>
      </w:r>
      <w:r w:rsidR="00E67F39" w:rsidRPr="00E67F39">
        <w:rPr>
          <w:rFonts w:ascii="TH SarabunPSK" w:hAnsi="TH SarabunPSK" w:cs="TH SarabunPSK"/>
          <w:spacing w:val="6"/>
          <w:sz w:val="34"/>
          <w:szCs w:val="34"/>
          <w:cs/>
        </w:rPr>
        <w:t> </w:t>
      </w:r>
      <w:r w:rsidR="00AE37EF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แห่งกฎกระทรวง</w:t>
      </w:r>
      <w:r w:rsidR="004357DC" w:rsidRPr="00E67F39">
        <w:rPr>
          <w:rFonts w:ascii="TH SarabunPSK" w:hAnsi="TH SarabunPSK" w:cs="TH SarabunPSK" w:hint="cs"/>
          <w:spacing w:val="6"/>
          <w:sz w:val="34"/>
          <w:szCs w:val="34"/>
        </w:rPr>
        <w:t> </w:t>
      </w:r>
      <w:r w:rsidR="00AE37EF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ฉบับที่</w:t>
      </w:r>
      <w:r w:rsidR="004357DC" w:rsidRPr="00E67F39">
        <w:rPr>
          <w:rFonts w:ascii="TH SarabunPSK" w:hAnsi="TH SarabunPSK" w:cs="TH SarabunPSK" w:hint="cs"/>
          <w:spacing w:val="6"/>
          <w:sz w:val="34"/>
          <w:szCs w:val="34"/>
        </w:rPr>
        <w:t> </w:t>
      </w:r>
      <w:r w:rsidR="00CE3E5B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๓</w:t>
      </w:r>
      <w:r w:rsidR="000241BD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๙๗</w:t>
      </w:r>
      <w:r w:rsidR="004357DC" w:rsidRPr="00E67F39">
        <w:rPr>
          <w:rFonts w:ascii="TH SarabunPSK" w:hAnsi="TH SarabunPSK" w:cs="TH SarabunPSK" w:hint="cs"/>
          <w:spacing w:val="6"/>
          <w:sz w:val="34"/>
          <w:szCs w:val="34"/>
        </w:rPr>
        <w:t> </w:t>
      </w:r>
      <w:r w:rsidR="00BC0FE8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(พ.ศ.</w:t>
      </w:r>
      <w:r w:rsidR="004357DC" w:rsidRPr="00E67F39">
        <w:rPr>
          <w:rFonts w:ascii="TH SarabunPSK" w:hAnsi="TH SarabunPSK" w:cs="TH SarabunPSK" w:hint="cs"/>
          <w:spacing w:val="6"/>
          <w:sz w:val="34"/>
          <w:szCs w:val="34"/>
        </w:rPr>
        <w:t> </w:t>
      </w:r>
      <w:r w:rsidR="004357DC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๒๕๖</w:t>
      </w:r>
      <w:r w:rsidR="00474E6B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๘</w:t>
      </w:r>
      <w:r w:rsidR="00BC0FE8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)</w:t>
      </w:r>
      <w:r w:rsidR="00E67F39" w:rsidRPr="00E67F39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="00E67F39" w:rsidRPr="00E67F39">
        <w:rPr>
          <w:rFonts w:ascii="TH SarabunPSK" w:hAnsi="TH SarabunPSK" w:cs="TH SarabunPSK"/>
          <w:spacing w:val="6"/>
          <w:sz w:val="34"/>
          <w:szCs w:val="34"/>
        </w:rPr>
        <w:br/>
      </w:r>
      <w:r w:rsidR="00BC0FE8" w:rsidRPr="00E67F39">
        <w:rPr>
          <w:rFonts w:ascii="TH SarabunPSK" w:hAnsi="TH SarabunPSK" w:cs="TH SarabunPSK" w:hint="cs"/>
          <w:sz w:val="34"/>
          <w:szCs w:val="34"/>
          <w:cs/>
        </w:rPr>
        <w:t>ออกตามความในประมวลรัษฎากร</w:t>
      </w:r>
      <w:r w:rsidR="004357DC" w:rsidRPr="00E67F39">
        <w:rPr>
          <w:rFonts w:ascii="TH SarabunPSK" w:hAnsi="TH SarabunPSK" w:cs="TH SarabunPSK" w:hint="cs"/>
          <w:sz w:val="34"/>
          <w:szCs w:val="34"/>
        </w:rPr>
        <w:t> </w:t>
      </w:r>
      <w:r w:rsidR="00BC0FE8" w:rsidRPr="00E67F39">
        <w:rPr>
          <w:rFonts w:ascii="TH SarabunPSK" w:hAnsi="TH SarabunPSK" w:cs="TH SarabunPSK" w:hint="cs"/>
          <w:sz w:val="34"/>
          <w:szCs w:val="34"/>
          <w:cs/>
        </w:rPr>
        <w:t>ว่าด้วยการยกเว้นรัษฎากร</w:t>
      </w:r>
      <w:r w:rsidR="004357DC" w:rsidRPr="00E67F39">
        <w:rPr>
          <w:rFonts w:ascii="TH SarabunPSK" w:hAnsi="TH SarabunPSK" w:cs="TH SarabunPSK" w:hint="cs"/>
          <w:sz w:val="34"/>
          <w:szCs w:val="34"/>
        </w:rPr>
        <w:t> </w:t>
      </w:r>
      <w:r w:rsidR="00BC0FE8" w:rsidRPr="00E67F39">
        <w:rPr>
          <w:rFonts w:ascii="TH SarabunPSK" w:hAnsi="TH SarabunPSK" w:cs="TH SarabunPSK" w:hint="cs"/>
          <w:sz w:val="34"/>
          <w:szCs w:val="34"/>
          <w:cs/>
        </w:rPr>
        <w:t>อธิบดีกรมสรรพากรกำหนดหลักเกณฑ์</w:t>
      </w:r>
      <w:r w:rsidR="00474E6B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C0FE8" w:rsidRPr="00E67F39">
        <w:rPr>
          <w:rFonts w:ascii="TH SarabunPSK" w:hAnsi="TH SarabunPSK" w:cs="TH SarabunPSK" w:hint="cs"/>
          <w:sz w:val="34"/>
          <w:szCs w:val="34"/>
          <w:cs/>
        </w:rPr>
        <w:t>วิธีการ</w:t>
      </w:r>
      <w:r w:rsidR="00474E6B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C0FE8" w:rsidRPr="00E67F39">
        <w:rPr>
          <w:rFonts w:ascii="TH SarabunPSK" w:hAnsi="TH SarabunPSK" w:cs="TH SarabunPSK" w:hint="cs"/>
          <w:sz w:val="34"/>
          <w:szCs w:val="34"/>
          <w:cs/>
        </w:rPr>
        <w:t>และเงื่อนไข</w:t>
      </w:r>
      <w:r w:rsidR="004357DC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C0FE8" w:rsidRPr="00E67F39">
        <w:rPr>
          <w:rFonts w:ascii="TH SarabunPSK" w:hAnsi="TH SarabunPSK" w:cs="TH SarabunPSK" w:hint="cs"/>
          <w:sz w:val="34"/>
          <w:szCs w:val="34"/>
          <w:cs/>
        </w:rPr>
        <w:t>เพื่อการยกเว้นภาษีเงินได้</w:t>
      </w:r>
      <w:r w:rsidR="00474E6B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C0FE8" w:rsidRPr="00E67F39">
        <w:rPr>
          <w:rFonts w:ascii="TH SarabunPSK" w:hAnsi="TH SarabunPSK" w:cs="TH SarabunPSK" w:hint="cs"/>
          <w:sz w:val="34"/>
          <w:szCs w:val="34"/>
          <w:cs/>
        </w:rPr>
        <w:t>สำหรับเงินได้เท่าที่ได้จ่ายเป็นค่าซื้อสินค้าหรือค่าบริการ</w:t>
      </w:r>
      <w:r w:rsidR="00474E6B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C0FE8" w:rsidRPr="00E67F39">
        <w:rPr>
          <w:rFonts w:ascii="TH SarabunPSK" w:hAnsi="TH SarabunPSK" w:cs="TH SarabunPSK" w:hint="cs"/>
          <w:sz w:val="34"/>
          <w:szCs w:val="34"/>
          <w:cs/>
        </w:rPr>
        <w:t>ดังต่อไปนี้</w:t>
      </w:r>
    </w:p>
    <w:p w14:paraId="473661DA" w14:textId="77777777" w:rsidR="00EC570E" w:rsidRPr="00114F36" w:rsidRDefault="006A1947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114F36">
        <w:rPr>
          <w:rFonts w:ascii="TH SarabunPSK" w:hAnsi="TH SarabunPSK" w:cs="TH SarabunPSK" w:hint="cs"/>
          <w:sz w:val="34"/>
          <w:szCs w:val="34"/>
        </w:rPr>
        <w:tab/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๑</w:t>
      </w:r>
      <w:r w:rsidRPr="00114F36">
        <w:rPr>
          <w:rFonts w:ascii="TH SarabunPSK" w:hAnsi="TH SarabunPSK" w:cs="TH SarabunPSK" w:hint="cs"/>
          <w:sz w:val="34"/>
          <w:szCs w:val="34"/>
        </w:rPr>
        <w:tab/>
      </w:r>
      <w:r w:rsidR="00EC570E" w:rsidRPr="00114F36">
        <w:rPr>
          <w:rFonts w:ascii="TH SarabunPSK" w:hAnsi="TH SarabunPSK" w:cs="TH SarabunPSK" w:hint="cs"/>
          <w:sz w:val="34"/>
          <w:szCs w:val="34"/>
          <w:cs/>
        </w:rPr>
        <w:t>ในประกาศนี้</w:t>
      </w:r>
    </w:p>
    <w:p w14:paraId="0C54CF3A" w14:textId="77777777" w:rsidR="00EC570E" w:rsidRPr="00E67F39" w:rsidRDefault="00EC570E" w:rsidP="00EC570E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67F39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“</w:t>
      </w:r>
      <w:bookmarkStart w:id="0" w:name="_Hlk153974949"/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ใบกำกับภาษีอิเล็กทรอนิกส์</w:t>
      </w:r>
      <w:bookmarkEnd w:id="0"/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” หมายความว่า </w:t>
      </w:r>
      <w:r w:rsidRPr="00E67F39">
        <w:rPr>
          <w:rFonts w:ascii="TH SarabunPSK" w:hAnsi="TH SarabunPSK" w:cs="TH SarabunPSK"/>
          <w:spacing w:val="6"/>
          <w:sz w:val="34"/>
          <w:szCs w:val="34"/>
          <w:cs/>
        </w:rPr>
        <w:t>ใบกำกับภาษี</w:t>
      </w:r>
      <w:r w:rsidR="003E07AC"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ซึ่งมีรายการอย่างน้อย</w:t>
      </w:r>
      <w:r w:rsidRPr="00E67F39">
        <w:rPr>
          <w:rFonts w:ascii="TH SarabunPSK" w:hAnsi="TH SarabunPSK" w:cs="TH SarabunPSK"/>
          <w:spacing w:val="6"/>
          <w:sz w:val="34"/>
          <w:szCs w:val="34"/>
          <w:cs/>
        </w:rPr>
        <w:t>ตามมาตรา</w:t>
      </w:r>
      <w:r w:rsidRPr="00E67F39">
        <w:rPr>
          <w:rFonts w:ascii="TH SarabunPSK" w:hAnsi="TH SarabunPSK" w:cs="TH SarabunPSK"/>
          <w:sz w:val="34"/>
          <w:szCs w:val="34"/>
          <w:cs/>
        </w:rPr>
        <w:t xml:space="preserve"> ๘๖/๔ แห่งประมวลรัษฎากร</w:t>
      </w:r>
      <w:r w:rsidR="00840FD8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E07AC" w:rsidRPr="00E67F39">
        <w:rPr>
          <w:rFonts w:ascii="TH SarabunPSK" w:hAnsi="TH SarabunPSK" w:cs="TH SarabunPSK" w:hint="cs"/>
          <w:sz w:val="34"/>
          <w:szCs w:val="34"/>
          <w:cs/>
        </w:rPr>
        <w:t>เฉพาะที่ได้</w:t>
      </w:r>
      <w:r w:rsidR="009D3CD5" w:rsidRPr="00E67F39">
        <w:rPr>
          <w:rFonts w:ascii="TH SarabunPSK" w:hAnsi="TH SarabunPSK" w:cs="TH SarabunPSK" w:hint="cs"/>
          <w:sz w:val="34"/>
          <w:szCs w:val="34"/>
          <w:cs/>
        </w:rPr>
        <w:t>จัดทำ</w:t>
      </w:r>
      <w:r w:rsidR="00F317E3" w:rsidRPr="00E67F39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F317E3" w:rsidRPr="00E67F39">
        <w:rPr>
          <w:rFonts w:ascii="TH SarabunPSK" w:hAnsi="TH SarabunPSK" w:cs="TH SarabunPSK"/>
          <w:sz w:val="34"/>
          <w:szCs w:val="34"/>
          <w:cs/>
        </w:rPr>
        <w:t>วิธีการทางอิเล็กทรอนิกส์</w:t>
      </w:r>
      <w:r w:rsidR="00F317E3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317E3" w:rsidRPr="00E67F39">
        <w:rPr>
          <w:rFonts w:ascii="TH SarabunPSK" w:hAnsi="TH SarabunPSK" w:cs="TH SarabunPSK"/>
          <w:sz w:val="34"/>
          <w:szCs w:val="34"/>
          <w:cs/>
        </w:rPr>
        <w:t>ตามมาตรา ๓ โสฬส แห่งประมวลรัษฎากร</w:t>
      </w:r>
      <w:r w:rsidR="00F317E3" w:rsidRPr="00E67F39">
        <w:rPr>
          <w:rFonts w:ascii="TH SarabunPSK" w:hAnsi="TH SarabunPSK" w:cs="TH SarabunPSK" w:hint="cs"/>
          <w:sz w:val="34"/>
          <w:szCs w:val="34"/>
          <w:cs/>
        </w:rPr>
        <w:t xml:space="preserve"> ประกอบ</w:t>
      </w:r>
      <w:r w:rsidR="001858E2" w:rsidRPr="00E67F39">
        <w:rPr>
          <w:rFonts w:ascii="TH SarabunPSK" w:hAnsi="TH SarabunPSK" w:cs="TH SarabunPSK" w:hint="cs"/>
          <w:sz w:val="34"/>
          <w:szCs w:val="34"/>
          <w:cs/>
        </w:rPr>
        <w:t>กับ</w:t>
      </w:r>
      <w:r w:rsidRPr="00E67F39">
        <w:rPr>
          <w:rFonts w:ascii="TH SarabunPSK" w:hAnsi="TH SarabunPSK" w:cs="TH SarabunPSK"/>
          <w:sz w:val="34"/>
          <w:szCs w:val="34"/>
          <w:cs/>
        </w:rPr>
        <w:t>กฎกระทรวง ฉบับที่ ๓๘๔ (พ.ศ. ๒๕๖๕) ออกตามความในประมวลรัษฎากร ว่าด้วยการดำเนินการเกี่ยวกับเอกสารหลักฐานหรือหนังสือด้วยกระบวนการทางอิเล็กทรอนิกส์</w:t>
      </w:r>
      <w:r w:rsidR="0024450E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B2EE5" w:rsidRPr="00E67F39">
        <w:rPr>
          <w:rFonts w:ascii="TH SarabunPSK" w:hAnsi="TH SarabunPSK" w:cs="TH SarabunPSK"/>
          <w:sz w:val="34"/>
          <w:szCs w:val="34"/>
          <w:cs/>
        </w:rPr>
        <w:t>ทั้งนี้ ต้องระบุชื่อ</w:t>
      </w:r>
      <w:r w:rsidR="002B2EE5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B2EE5" w:rsidRPr="00E67F39">
        <w:rPr>
          <w:rFonts w:ascii="TH SarabunPSK" w:hAnsi="TH SarabunPSK" w:cs="TH SarabunPSK"/>
          <w:sz w:val="34"/>
          <w:szCs w:val="34"/>
          <w:cs/>
        </w:rPr>
        <w:t>นามสกุล</w:t>
      </w:r>
      <w:r w:rsidR="002B2EE5" w:rsidRPr="00E67F39">
        <w:rPr>
          <w:rFonts w:ascii="TH SarabunPSK" w:hAnsi="TH SarabunPSK" w:cs="TH SarabunPSK" w:hint="cs"/>
          <w:sz w:val="34"/>
          <w:szCs w:val="34"/>
          <w:cs/>
        </w:rPr>
        <w:t xml:space="preserve"> และเลขประจำตัว</w:t>
      </w:r>
      <w:r w:rsidR="00987BDC" w:rsidRPr="00E67F39">
        <w:rPr>
          <w:rFonts w:ascii="TH SarabunPSK" w:hAnsi="TH SarabunPSK" w:cs="TH SarabunPSK" w:hint="cs"/>
          <w:sz w:val="34"/>
          <w:szCs w:val="34"/>
          <w:cs/>
        </w:rPr>
        <w:t>ผู้เสียภาษีอากร</w:t>
      </w:r>
      <w:r w:rsidR="002B2EE5" w:rsidRPr="00E67F39">
        <w:rPr>
          <w:rFonts w:ascii="TH SarabunPSK" w:hAnsi="TH SarabunPSK" w:cs="TH SarabunPSK"/>
          <w:sz w:val="34"/>
          <w:szCs w:val="34"/>
          <w:cs/>
        </w:rPr>
        <w:t>ของผู้มีเงินได้ในใบ</w:t>
      </w:r>
      <w:r w:rsidR="002B2EE5" w:rsidRPr="00E67F39">
        <w:rPr>
          <w:rFonts w:ascii="TH SarabunPSK" w:hAnsi="TH SarabunPSK" w:cs="TH SarabunPSK" w:hint="cs"/>
          <w:sz w:val="34"/>
          <w:szCs w:val="34"/>
          <w:cs/>
        </w:rPr>
        <w:t>กำกับภาษี</w:t>
      </w:r>
      <w:r w:rsidR="002B2EE5" w:rsidRPr="00E67F39">
        <w:rPr>
          <w:rFonts w:ascii="TH SarabunPSK" w:hAnsi="TH SarabunPSK" w:cs="TH SarabunPSK"/>
          <w:sz w:val="34"/>
          <w:szCs w:val="34"/>
          <w:cs/>
        </w:rPr>
        <w:t>ด้วย</w:t>
      </w:r>
    </w:p>
    <w:p w14:paraId="2C9E8E2E" w14:textId="77777777" w:rsidR="00EC570E" w:rsidRPr="00114F36" w:rsidRDefault="00EC570E" w:rsidP="00415065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/>
          <w:sz w:val="34"/>
          <w:szCs w:val="34"/>
          <w:cs/>
        </w:rPr>
        <w:tab/>
        <w:t>“ใบรับอิเล็กทรอนิกส์” หมายความว่า ใบรับซึ่งมีรายการอย่างน้อย</w:t>
      </w:r>
      <w:r w:rsidR="00840FD8" w:rsidRPr="00114F36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/>
          <w:sz w:val="34"/>
          <w:szCs w:val="34"/>
          <w:cs/>
        </w:rPr>
        <w:t>ตามมาตรา ๑๐๕ ทวิ</w:t>
      </w:r>
      <w:r w:rsidR="00840FD8" w:rsidRP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/>
          <w:sz w:val="34"/>
          <w:szCs w:val="34"/>
          <w:cs/>
        </w:rPr>
        <w:t xml:space="preserve">แห่งประมวลรัษฎากร </w:t>
      </w:r>
      <w:r w:rsidR="003E07AC" w:rsidRPr="00114F36">
        <w:rPr>
          <w:rFonts w:ascii="TH SarabunPSK" w:hAnsi="TH SarabunPSK" w:cs="TH SarabunPSK"/>
          <w:sz w:val="34"/>
          <w:szCs w:val="34"/>
          <w:cs/>
        </w:rPr>
        <w:t>เฉพาะที่ได้</w:t>
      </w:r>
      <w:r w:rsidR="00F317E3" w:rsidRPr="00114F36">
        <w:rPr>
          <w:rFonts w:ascii="TH SarabunPSK" w:hAnsi="TH SarabunPSK" w:cs="TH SarabunPSK"/>
          <w:sz w:val="34"/>
          <w:szCs w:val="34"/>
          <w:cs/>
        </w:rPr>
        <w:t>จัดทำโดยวิธีการทางอิเล็กทรอนิกส์ ตามมาตรา ๓ โสฬส แห่งประมวล</w:t>
      </w:r>
      <w:r w:rsidR="00F317E3" w:rsidRPr="00AD470D">
        <w:rPr>
          <w:rFonts w:ascii="TH SarabunPSK" w:hAnsi="TH SarabunPSK" w:cs="TH SarabunPSK"/>
          <w:spacing w:val="-4"/>
          <w:sz w:val="34"/>
          <w:szCs w:val="34"/>
          <w:cs/>
        </w:rPr>
        <w:t>รัษฎากร ประกอบ</w:t>
      </w:r>
      <w:r w:rsidR="001858E2" w:rsidRPr="00AD470D">
        <w:rPr>
          <w:rFonts w:ascii="TH SarabunPSK" w:hAnsi="TH SarabunPSK" w:cs="TH SarabunPSK"/>
          <w:spacing w:val="-4"/>
          <w:sz w:val="34"/>
          <w:szCs w:val="34"/>
          <w:cs/>
        </w:rPr>
        <w:t>กับ</w:t>
      </w:r>
      <w:r w:rsidR="00F317E3" w:rsidRPr="00AD470D">
        <w:rPr>
          <w:rFonts w:ascii="TH SarabunPSK" w:hAnsi="TH SarabunPSK" w:cs="TH SarabunPSK"/>
          <w:spacing w:val="-4"/>
          <w:sz w:val="34"/>
          <w:szCs w:val="34"/>
          <w:cs/>
        </w:rPr>
        <w:t>กฎกระทรวง ฉบับที่ ๓๘๔ (พ.ศ. ๒๕๖๕) ออกตามความในประมวลรัษฎากร ว่าด้วย</w:t>
      </w:r>
      <w:r w:rsidR="00F317E3" w:rsidRPr="00114F36">
        <w:rPr>
          <w:rFonts w:ascii="TH SarabunPSK" w:hAnsi="TH SarabunPSK" w:cs="TH SarabunPSK"/>
          <w:sz w:val="34"/>
          <w:szCs w:val="34"/>
          <w:cs/>
        </w:rPr>
        <w:t xml:space="preserve">การดำเนินการเกี่ยวกับเอกสารหลักฐานหรือหนังสือด้วยกระบวนการทางอิเล็กทรอนิกส์ </w:t>
      </w:r>
      <w:r w:rsidR="004121B8" w:rsidRPr="00114F36">
        <w:rPr>
          <w:rFonts w:ascii="TH SarabunPSK" w:hAnsi="TH SarabunPSK" w:cs="TH SarabunPSK"/>
          <w:sz w:val="34"/>
          <w:szCs w:val="34"/>
          <w:cs/>
        </w:rPr>
        <w:t>ทั้งนี้ ต้อง</w:t>
      </w:r>
      <w:r w:rsidRPr="00114F36">
        <w:rPr>
          <w:rFonts w:ascii="TH SarabunPSK" w:hAnsi="TH SarabunPSK" w:cs="TH SarabunPSK"/>
          <w:sz w:val="34"/>
          <w:szCs w:val="34"/>
          <w:cs/>
        </w:rPr>
        <w:t>ระบุชื่อ</w:t>
      </w:r>
      <w:r w:rsidR="002B2EE5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B2EE5" w:rsidRPr="00114F36">
        <w:rPr>
          <w:rFonts w:ascii="TH SarabunPSK" w:hAnsi="TH SarabunPSK" w:cs="TH SarabunPSK"/>
          <w:sz w:val="34"/>
          <w:szCs w:val="34"/>
          <w:cs/>
        </w:rPr>
        <w:t>นามสกุล</w:t>
      </w:r>
      <w:r w:rsidR="002B2EE5" w:rsidRPr="00114F36">
        <w:rPr>
          <w:rFonts w:ascii="TH SarabunPSK" w:hAnsi="TH SarabunPSK" w:cs="TH SarabunPSK" w:hint="cs"/>
          <w:sz w:val="34"/>
          <w:szCs w:val="34"/>
          <w:cs/>
        </w:rPr>
        <w:t xml:space="preserve"> และ</w:t>
      </w:r>
      <w:r w:rsidR="00987BDC" w:rsidRPr="00114F36">
        <w:rPr>
          <w:rFonts w:ascii="TH SarabunPSK" w:hAnsi="TH SarabunPSK" w:cs="TH SarabunPSK" w:hint="cs"/>
          <w:sz w:val="34"/>
          <w:szCs w:val="34"/>
          <w:cs/>
        </w:rPr>
        <w:t>เลขประจำตัวผู้เสียภาษีอากร</w:t>
      </w:r>
      <w:r w:rsidRPr="00114F36">
        <w:rPr>
          <w:rFonts w:ascii="TH SarabunPSK" w:hAnsi="TH SarabunPSK" w:cs="TH SarabunPSK"/>
          <w:sz w:val="34"/>
          <w:szCs w:val="34"/>
          <w:cs/>
        </w:rPr>
        <w:t>ของผู้มีเงินได้</w:t>
      </w:r>
      <w:r w:rsidR="00E55B38" w:rsidRPr="00114F36">
        <w:rPr>
          <w:rFonts w:ascii="TH SarabunPSK" w:hAnsi="TH SarabunPSK" w:cs="TH SarabunPSK"/>
          <w:sz w:val="34"/>
          <w:szCs w:val="34"/>
          <w:cs/>
        </w:rPr>
        <w:t>ในใบรับ</w:t>
      </w:r>
      <w:r w:rsidR="004121B8" w:rsidRPr="00114F36">
        <w:rPr>
          <w:rFonts w:ascii="TH SarabunPSK" w:hAnsi="TH SarabunPSK" w:cs="TH SarabunPSK"/>
          <w:sz w:val="34"/>
          <w:szCs w:val="34"/>
          <w:cs/>
        </w:rPr>
        <w:t>ด้วย</w:t>
      </w:r>
    </w:p>
    <w:p w14:paraId="59C157B2" w14:textId="77777777" w:rsidR="0048288A" w:rsidRPr="00114F36" w:rsidRDefault="0048288A" w:rsidP="0048288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67F39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ข้อ</w:t>
      </w:r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ab/>
      </w:r>
      <w:r w:rsidRPr="00E67F39">
        <w:rPr>
          <w:rFonts w:ascii="TH SarabunIT๙" w:hAnsi="TH SarabunIT๙" w:cs="TH SarabunIT๙" w:hint="cs"/>
          <w:spacing w:val="6"/>
          <w:sz w:val="34"/>
          <w:szCs w:val="34"/>
          <w:cs/>
        </w:rPr>
        <w:t>2</w:t>
      </w:r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ab/>
        <w:t>ผู้มีเงินได้ที่ใช้สิทธิยกเว้นภาษีเงินได้ตามประกาศนี้</w:t>
      </w:r>
      <w:r w:rsidRPr="00E67F39">
        <w:rPr>
          <w:rFonts w:ascii="TH SarabunPSK" w:hAnsi="TH SarabunPSK" w:cs="TH SarabunPSK" w:hint="cs"/>
          <w:spacing w:val="6"/>
          <w:sz w:val="34"/>
          <w:szCs w:val="34"/>
        </w:rPr>
        <w:t> </w:t>
      </w:r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ต้องซื้อสินค้าหรือรับบริการ</w:t>
      </w:r>
      <w:r w:rsidR="00E67F39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ใน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ราชอาณาจักร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และชำระค่าสินค้าหรือค่าบริการ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ตั้งแต่วันที่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๑๖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พ.ศ.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ถึงวันที่</w:t>
      </w:r>
      <w:r w:rsidR="00AD470D">
        <w:rPr>
          <w:rFonts w:ascii="TH SarabunPSK" w:hAnsi="TH SarabunPSK" w:cs="TH SarabunPSK"/>
          <w:sz w:val="34"/>
          <w:szCs w:val="34"/>
          <w:cs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๒๘</w:t>
      </w:r>
      <w:r w:rsidR="00AD470D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กุมภาพันธ์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พ.ศ.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และต้องเป็นไปตามหลักเกณฑ์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ดังต่อไปนี้</w:t>
      </w:r>
    </w:p>
    <w:p w14:paraId="694E3176" w14:textId="77777777" w:rsidR="0048288A" w:rsidRPr="00E67F39" w:rsidRDefault="0048288A" w:rsidP="0048288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(๑)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กรณีการจ่ายค่าซื้อสินค้าหรือค่าบริการ</w:t>
      </w:r>
      <w:r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นอกจากกรณีตาม</w:t>
      </w:r>
      <w:r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(๒)</w:t>
      </w:r>
      <w:r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(๓) (๔) และ</w:t>
      </w:r>
      <w:r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(๕)</w:t>
      </w:r>
      <w:r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ต้องเป็น</w:t>
      </w:r>
      <w:r w:rsidRPr="00114F36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E67F39">
        <w:rPr>
          <w:rFonts w:ascii="TH SarabunPSK" w:hAnsi="TH SarabunPSK" w:cs="TH SarabunPSK" w:hint="cs"/>
          <w:spacing w:val="-2"/>
          <w:sz w:val="34"/>
          <w:szCs w:val="34"/>
          <w:cs/>
        </w:rPr>
        <w:t>การจ่ายให้แก่ผู้ขายหรือผู้ให้บริการซึ่งเป็นผู้ประกอบการจดทะเบียนภาษีมูลค่าเพิ่มและได้รับ</w:t>
      </w:r>
      <w:r w:rsidRPr="00E67F39">
        <w:rPr>
          <w:rFonts w:ascii="TH SarabunPSK" w:hAnsi="TH SarabunPSK" w:cs="TH SarabunPSK"/>
          <w:spacing w:val="-2"/>
          <w:sz w:val="34"/>
          <w:szCs w:val="34"/>
          <w:cs/>
        </w:rPr>
        <w:t>ใบกำกับภาษี</w:t>
      </w:r>
      <w:r w:rsidRPr="00E67F39">
        <w:rPr>
          <w:rFonts w:ascii="TH SarabunPSK" w:hAnsi="TH SarabunPSK" w:cs="TH SarabunPSK"/>
          <w:spacing w:val="6"/>
          <w:sz w:val="34"/>
          <w:szCs w:val="34"/>
          <w:cs/>
        </w:rPr>
        <w:t>อิเล็กทรอนิกส์</w:t>
      </w:r>
      <w:r w:rsidR="00E67F39">
        <w:rPr>
          <w:rFonts w:ascii="TH SarabunPSK" w:hAnsi="TH SarabunPSK" w:cs="TH SarabunPSK"/>
          <w:spacing w:val="6"/>
          <w:sz w:val="34"/>
          <w:szCs w:val="34"/>
          <w:cs/>
        </w:rPr>
        <w:t> </w:t>
      </w:r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>โดยเงินได้เท่าที่ได้จ่ายเป็นค่าซื้อสินค้าหรือค่าบริการที่จะได้รับยกเว้นภาษีเงินได้ ต้องเป็น</w:t>
      </w:r>
      <w:r w:rsidRPr="00E67F39">
        <w:rPr>
          <w:rFonts w:ascii="TH SarabunPSK" w:hAnsi="TH SarabunPSK" w:cs="TH SarabunPSK" w:hint="cs"/>
          <w:sz w:val="34"/>
          <w:szCs w:val="34"/>
          <w:cs/>
        </w:rPr>
        <w:t>การซื้อสินค้าหรือรับบริการเฉพาะที่ต้องรวมคำนวณเป็นมูลค่าฐานภาษีในอัตราร้อยละ</w:t>
      </w:r>
      <w:r w:rsidR="00E67F39">
        <w:rPr>
          <w:rFonts w:ascii="TH SarabunPSK" w:hAnsi="TH SarabunPSK" w:cs="TH SarabunPSK"/>
          <w:sz w:val="34"/>
          <w:szCs w:val="34"/>
        </w:rPr>
        <w:t xml:space="preserve"> </w:t>
      </w:r>
      <w:r w:rsidRPr="00E67F39">
        <w:rPr>
          <w:rFonts w:ascii="TH SarabunPSK" w:hAnsi="TH SarabunPSK" w:cs="TH SarabunPSK" w:hint="cs"/>
          <w:sz w:val="34"/>
          <w:szCs w:val="34"/>
          <w:cs/>
        </w:rPr>
        <w:t>๗.๐</w:t>
      </w:r>
      <w:r w:rsid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67F39">
        <w:rPr>
          <w:rFonts w:ascii="TH SarabunPSK" w:hAnsi="TH SarabunPSK" w:cs="TH SarabunPSK" w:hint="cs"/>
          <w:sz w:val="34"/>
          <w:szCs w:val="34"/>
          <w:cs/>
        </w:rPr>
        <w:t>เท่านั้น</w:t>
      </w:r>
    </w:p>
    <w:p w14:paraId="77CC67FC" w14:textId="77777777" w:rsidR="007F5370" w:rsidRPr="00E67F39" w:rsidRDefault="007F5370" w:rsidP="0048288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77BE32DE" w14:textId="77777777" w:rsidR="007F5370" w:rsidRPr="00114F36" w:rsidRDefault="007F5370" w:rsidP="0048288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56B26675" w14:textId="77777777" w:rsidR="007F5370" w:rsidRPr="00114F36" w:rsidRDefault="007F5370" w:rsidP="007F5370">
      <w:pPr>
        <w:tabs>
          <w:tab w:val="left" w:pos="851"/>
          <w:tab w:val="left" w:pos="1276"/>
        </w:tabs>
        <w:spacing w:line="400" w:lineRule="exact"/>
        <w:jc w:val="right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/ </w:t>
      </w:r>
      <w:r w:rsidRPr="00114F36">
        <w:rPr>
          <w:rFonts w:ascii="TH SarabunPSK" w:hAnsi="TH SarabunPSK" w:cs="TH SarabunPSK"/>
          <w:sz w:val="34"/>
          <w:szCs w:val="34"/>
          <w:cs/>
        </w:rPr>
        <w:t>(๒)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/>
          <w:sz w:val="34"/>
          <w:szCs w:val="34"/>
          <w:cs/>
        </w:rPr>
        <w:t>กรณี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14:paraId="5B9F1427" w14:textId="77777777" w:rsidR="007F5370" w:rsidRPr="00114F36" w:rsidRDefault="007F5370" w:rsidP="0048288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309ED275" w14:textId="77777777" w:rsidR="00490DA9" w:rsidRDefault="00490DA9" w:rsidP="0048288A">
      <w:pPr>
        <w:tabs>
          <w:tab w:val="left" w:pos="851"/>
          <w:tab w:val="left" w:pos="1276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00D5090B" w14:textId="572E91DE" w:rsidR="0048288A" w:rsidRPr="00114F36" w:rsidRDefault="0048288A" w:rsidP="0048288A">
      <w:pPr>
        <w:tabs>
          <w:tab w:val="left" w:pos="851"/>
          <w:tab w:val="left" w:pos="1276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(๒)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กรณีการจ่ายค่าซื้อหนังสือ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หนังสือพิมพ์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และนิตยสารให้แก่ผู้ขาย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หรือค่าบริการหนังสือ</w:t>
      </w:r>
      <w:r w:rsidR="00114F36" w:rsidRP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หนังสือพิมพ์</w:t>
      </w:r>
      <w:r w:rsidRPr="00114F36">
        <w:rPr>
          <w:rFonts w:ascii="TH SarabunPSK" w:hAnsi="TH SarabunPSK" w:cs="TH SarabunPSK"/>
          <w:sz w:val="34"/>
          <w:szCs w:val="34"/>
        </w:rPr>
        <w:t xml:space="preserve"> 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และนิตยสาร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ที่อยู่ในรูปของข้อมูลอิเล็กทรอนิกส์ผ่านระบบอินเทอร์เน็ตให้แก่ผู้ให้บริการแล้วแต่กรณี</w:t>
      </w:r>
      <w:r w:rsidRPr="00114F36">
        <w:rPr>
          <w:rFonts w:ascii="TH SarabunPSK" w:hAnsi="TH SarabunPSK" w:cs="TH SarabunPSK"/>
          <w:sz w:val="34"/>
          <w:szCs w:val="34"/>
        </w:rPr>
        <w:t xml:space="preserve"> 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ต้องได้รับ</w:t>
      </w:r>
      <w:r w:rsidRPr="00114F36">
        <w:rPr>
          <w:rFonts w:ascii="TH SarabunPSK" w:hAnsi="TH SarabunPSK" w:cs="TH SarabunPSK"/>
          <w:sz w:val="34"/>
          <w:szCs w:val="34"/>
          <w:cs/>
        </w:rPr>
        <w:t>ใบกำกับภาษีอิเล็กทรอนิกส์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ในกรณีที่ผู้ขายหรือผู้ให้บริการเป็นผู้ประกอบการ</w:t>
      </w:r>
      <w:r w:rsidRP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จดทะเบียน</w:t>
      </w:r>
      <w:r w:rsidRPr="00114F36">
        <w:rPr>
          <w:rFonts w:ascii="TH SarabunPSK" w:hAnsi="TH SarabunPSK" w:cs="TH SarabunPSK" w:hint="cs"/>
          <w:spacing w:val="-10"/>
          <w:sz w:val="34"/>
          <w:szCs w:val="34"/>
          <w:cs/>
        </w:rPr>
        <w:t>ภาษีมูลค่าเพิ่ม</w:t>
      </w:r>
      <w:r w:rsidRPr="00114F36">
        <w:rPr>
          <w:rFonts w:ascii="TH SarabunPSK" w:hAnsi="TH SarabunPSK" w:cs="TH SarabunPSK" w:hint="cs"/>
          <w:spacing w:val="-10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pacing w:val="-10"/>
          <w:sz w:val="34"/>
          <w:szCs w:val="34"/>
          <w:cs/>
        </w:rPr>
        <w:t>หรือได้รับ</w:t>
      </w:r>
      <w:r w:rsidRPr="00114F36">
        <w:rPr>
          <w:rFonts w:ascii="TH SarabunPSK" w:hAnsi="TH SarabunPSK" w:cs="TH SarabunPSK"/>
          <w:spacing w:val="-10"/>
          <w:sz w:val="34"/>
          <w:szCs w:val="34"/>
          <w:cs/>
        </w:rPr>
        <w:t>ใบรับอิเล็กทรอนิกส์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ในกรณีที่ผู้ขายหรือผู้ให้บริการไม่ได้เป็นผู้ประกอบการจดทะเบียนภาษีมูลค่าเพิ่ม</w:t>
      </w:r>
    </w:p>
    <w:p w14:paraId="07C89B8E" w14:textId="77777777" w:rsidR="0048288A" w:rsidRPr="00114F36" w:rsidRDefault="0048288A" w:rsidP="0048288A">
      <w:pPr>
        <w:tabs>
          <w:tab w:val="left" w:pos="851"/>
          <w:tab w:val="left" w:pos="1276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(๓)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/>
          <w:sz w:val="34"/>
          <w:szCs w:val="34"/>
          <w:cs/>
        </w:rPr>
        <w:t>กรณีการจ่ายค่าซื้อสินค้าหนึ่งตำบลหนึ่งผลิตภัณฑ์</w:t>
      </w:r>
      <w:r w:rsidRPr="00114F36">
        <w:rPr>
          <w:rFonts w:ascii="TH SarabunPSK" w:hAnsi="TH SarabunPSK" w:cs="TH SarabunPSK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สินค้าดังกล่าวต้องเป็นสินค้า</w:t>
      </w:r>
      <w:r w:rsidRPr="00114F36">
        <w:rPr>
          <w:rFonts w:ascii="TH SarabunPSK" w:hAnsi="TH SarabunPSK" w:cs="TH SarabunPSK"/>
          <w:sz w:val="34"/>
          <w:szCs w:val="34"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ที่ได้ลงทะเบียนกับกรมการพัฒนาชุมชนแล้ว</w:t>
      </w:r>
      <w:r w:rsidRPr="00114F36">
        <w:rPr>
          <w:rFonts w:ascii="TH SarabunPSK" w:hAnsi="TH SarabunPSK" w:cs="TH SarabunPSK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และได้รับใบกำกับภาษีอิเล็กทรอนิกส์จากผู้ขายในกรณี</w:t>
      </w:r>
      <w:r w:rsidRPr="00114F36">
        <w:rPr>
          <w:rFonts w:ascii="TH SarabunPSK" w:hAnsi="TH SarabunPSK" w:cs="TH SarabunPSK" w:hint="cs"/>
          <w:sz w:val="34"/>
          <w:szCs w:val="34"/>
          <w:cs/>
        </w:rPr>
        <w:br/>
        <w:t>ที่ผู้ขายเป็นผู้ประกอบการจดทะเบียนภาษีมูลค่าเพิ่ม</w:t>
      </w:r>
      <w:r w:rsidRPr="00114F36">
        <w:rPr>
          <w:rFonts w:ascii="TH SarabunPSK" w:hAnsi="TH SarabunPSK" w:cs="TH SarabunPSK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หรือได้รับใบรับอิเล็กทรอนิกส์ในกรณีที่ผู้ขายไม่ได้เป็นผู้ประกอบการจดทะเบียนภาษีมูลค่าเพิ่ม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โดยในการจัดทำรายการชื่อ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ชนิด และประเภทของสินค้า</w:t>
      </w:r>
      <w:r w:rsidRP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ในใบกำกับภาษีอิเล็กทรอนิกส์หรือ</w:t>
      </w:r>
      <w:r w:rsidRPr="00114F36">
        <w:rPr>
          <w:rFonts w:ascii="TH SarabunPSK" w:hAnsi="TH SarabunPSK" w:cs="TH SarabunPSK"/>
          <w:sz w:val="34"/>
          <w:szCs w:val="34"/>
          <w:cs/>
        </w:rPr>
        <w:t>ใบรับอิเล็กทรอนิกส์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นั้น ผู้ขายต้องระบุข้อความที่แสดงว่าสินค้านั้นเป็นสินค้าหนึ่งตำบลหนึ่งผลิตภัณฑ์ในแต่ละรายการสินค้า</w:t>
      </w:r>
      <w:r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หรือจัดทำเครื่องหมายแสดงในแต่ละรายการสินค้าที่เป็นสินค้าหนึ่งตำบลหนึ่งผลิตภัณฑ์ และมีข้อความที่แสดงว่าเครื่องหมายนั้น หมายถึง </w:t>
      </w:r>
      <w:r w:rsidRP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สินค้าหนึ่งตำบลหนึ่งผลิตภัณฑ์ไว้ในใบกำกับภาษี</w:t>
      </w:r>
      <w:r w:rsidRPr="00114F36">
        <w:rPr>
          <w:rFonts w:ascii="TH SarabunPSK" w:hAnsi="TH SarabunPSK" w:cs="TH SarabunPSK"/>
          <w:sz w:val="34"/>
          <w:szCs w:val="34"/>
          <w:cs/>
        </w:rPr>
        <w:t>อิเล็กทรอนิกส์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หรือใบรับ</w:t>
      </w:r>
      <w:r w:rsidRPr="00114F36">
        <w:rPr>
          <w:rFonts w:ascii="TH SarabunPSK" w:hAnsi="TH SarabunPSK" w:cs="TH SarabunPSK"/>
          <w:sz w:val="34"/>
          <w:szCs w:val="34"/>
          <w:cs/>
        </w:rPr>
        <w:t>อิเล็กทรอนิกส์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เช่น </w:t>
      </w:r>
      <w:r w:rsidRPr="00114F36">
        <w:rPr>
          <w:rFonts w:ascii="TH SarabunPSK" w:hAnsi="TH SarabunPSK" w:cs="TH SarabunPSK" w:hint="cs"/>
          <w:sz w:val="34"/>
          <w:szCs w:val="34"/>
        </w:rPr>
        <w:t>“OTOP”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 w:hint="cs"/>
          <w:sz w:val="34"/>
          <w:szCs w:val="34"/>
        </w:rPr>
        <w:t>“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โอทอป” หรือ “</w:t>
      </w:r>
      <w:r w:rsidRPr="00114F36">
        <w:rPr>
          <w:rFonts w:ascii="TH SarabunPSK" w:hAnsi="TH SarabunPSK" w:cs="TH SarabunPSK" w:hint="cs"/>
          <w:sz w:val="34"/>
          <w:szCs w:val="34"/>
        </w:rPr>
        <w:t>One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Pr="00114F36">
        <w:rPr>
          <w:rFonts w:ascii="TH SarabunPSK" w:hAnsi="TH SarabunPSK" w:cs="TH SarabunPSK" w:hint="cs"/>
          <w:sz w:val="34"/>
          <w:szCs w:val="34"/>
        </w:rPr>
        <w:t>Tambon</w:t>
      </w:r>
      <w:proofErr w:type="spellEnd"/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 w:hint="cs"/>
          <w:sz w:val="34"/>
          <w:szCs w:val="34"/>
        </w:rPr>
        <w:t>One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 w:hint="cs"/>
          <w:sz w:val="34"/>
          <w:szCs w:val="34"/>
        </w:rPr>
        <w:t>Product”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หรือข้อความอื่นในลักษณะทำนองเดียวกัน</w:t>
      </w:r>
    </w:p>
    <w:p w14:paraId="36043EAD" w14:textId="77777777" w:rsidR="0048288A" w:rsidRPr="00114F36" w:rsidRDefault="0048288A" w:rsidP="0048288A">
      <w:pPr>
        <w:tabs>
          <w:tab w:val="left" w:pos="851"/>
          <w:tab w:val="left" w:pos="1276"/>
          <w:tab w:val="left" w:pos="170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(๔)</w:t>
      </w:r>
      <w:r w:rsidRPr="00114F36">
        <w:rPr>
          <w:rFonts w:ascii="TH SarabunPSK" w:hAnsi="TH SarabunPSK" w:cs="TH SarabunPSK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กรณีการจ่าย</w:t>
      </w:r>
      <w:r w:rsidRPr="00114F36">
        <w:rPr>
          <w:rFonts w:ascii="TH SarabunPSK" w:hAnsi="TH SarabunPSK" w:cs="TH SarabunPSK"/>
          <w:sz w:val="34"/>
          <w:szCs w:val="34"/>
          <w:cs/>
        </w:rPr>
        <w:t>ค่าซื้อสินค้าหรือค่าบริการที่จ่ายให้แก่วิสาหกิจชุมชน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ที่</w:t>
      </w:r>
      <w:r w:rsidRPr="00114F36">
        <w:rPr>
          <w:rFonts w:ascii="TH SarabunPSK" w:hAnsi="TH SarabunPSK" w:cs="TH SarabunPSK"/>
          <w:sz w:val="34"/>
          <w:szCs w:val="34"/>
          <w:cs/>
        </w:rPr>
        <w:t>ได้จดทะเบียน</w:t>
      </w:r>
      <w:r w:rsidRPr="00114F36">
        <w:rPr>
          <w:rFonts w:ascii="TH SarabunPSK" w:hAnsi="TH SarabunPSK" w:cs="TH SarabunPSK"/>
          <w:sz w:val="34"/>
          <w:szCs w:val="34"/>
          <w:cs/>
        </w:rPr>
        <w:br/>
        <w:t>ตามกฎหมายว่าด้วยการส่งเสริมวิสาหกิจชุมชนต่อกรมส่งเสริมการเกษตร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และได้รับใบกำกับภาษีอิเล็กทรอนิกส์จากผู้ขายหรือผู้ให้บริการซึ่งเป็นผู้ประกอบการจดทะเบียนภาษีมูลค่าเพิ่ม หรือได้รับใบรับ</w:t>
      </w:r>
      <w:r w:rsidRPr="00E67F39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อิเล็กทรอนิกส์จากผู้ขายหรือผู้ให้บริการซึ่งไม่ได้เป็นผู้ประกอบการจดทะเบียนภาษีมูลค่าเพิ่ม </w:t>
      </w:r>
      <w:r w:rsidR="00E67F39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Pr="00E67F39">
        <w:rPr>
          <w:rFonts w:ascii="TH SarabunPSK" w:hAnsi="TH SarabunPSK" w:cs="TH SarabunPSK" w:hint="cs"/>
          <w:spacing w:val="4"/>
          <w:sz w:val="34"/>
          <w:szCs w:val="34"/>
          <w:cs/>
        </w:rPr>
        <w:t>โดยในใบกำกับภาษีอิเล็กทรอนิกส์หรือ</w:t>
      </w:r>
      <w:r w:rsidRPr="00E67F39">
        <w:rPr>
          <w:rFonts w:ascii="TH SarabunPSK" w:hAnsi="TH SarabunPSK" w:cs="TH SarabunPSK"/>
          <w:spacing w:val="4"/>
          <w:sz w:val="34"/>
          <w:szCs w:val="34"/>
          <w:cs/>
        </w:rPr>
        <w:t>ใบรับอิเล็กทรอนิกส์</w:t>
      </w:r>
      <w:r w:rsidRPr="00E67F39">
        <w:rPr>
          <w:rFonts w:ascii="TH SarabunPSK" w:hAnsi="TH SarabunPSK" w:cs="TH SarabunPSK" w:hint="cs"/>
          <w:spacing w:val="4"/>
          <w:sz w:val="34"/>
          <w:szCs w:val="34"/>
          <w:cs/>
        </w:rPr>
        <w:t>นั้น ผู้ขายหรือผู้ให้บริการต้องระบุข้อความ</w:t>
      </w:r>
      <w:r w:rsidRPr="00E67F39">
        <w:rPr>
          <w:rFonts w:ascii="TH SarabunPSK" w:hAnsi="TH SarabunPSK" w:cs="TH SarabunPSK" w:hint="cs"/>
          <w:spacing w:val="8"/>
          <w:sz w:val="34"/>
          <w:szCs w:val="34"/>
          <w:cs/>
        </w:rPr>
        <w:t>ที่แสดงว่าเป็นวิสาหกิจชุมชนที่</w:t>
      </w:r>
      <w:r w:rsidRPr="00E67F39">
        <w:rPr>
          <w:rFonts w:ascii="TH SarabunPSK" w:hAnsi="TH SarabunPSK" w:cs="TH SarabunPSK"/>
          <w:spacing w:val="8"/>
          <w:sz w:val="34"/>
          <w:szCs w:val="34"/>
          <w:cs/>
        </w:rPr>
        <w:t>ได้จดทะเบียนตามกฎหมายว่าด้วยการส่งเสริมวิสาหกิจชุมชนต่อ</w:t>
      </w:r>
      <w:r w:rsidR="00E67F39">
        <w:rPr>
          <w:rFonts w:ascii="TH SarabunPSK" w:hAnsi="TH SarabunPSK" w:cs="TH SarabunPSK"/>
          <w:spacing w:val="8"/>
          <w:sz w:val="34"/>
          <w:szCs w:val="34"/>
          <w:cs/>
        </w:rPr>
        <w:br/>
      </w:r>
      <w:r w:rsidRPr="00E67F39">
        <w:rPr>
          <w:rFonts w:ascii="TH SarabunPSK" w:hAnsi="TH SarabunPSK" w:cs="TH SarabunPSK"/>
          <w:spacing w:val="8"/>
          <w:sz w:val="34"/>
          <w:szCs w:val="34"/>
          <w:cs/>
        </w:rPr>
        <w:t>กรม</w:t>
      </w:r>
      <w:r w:rsidRPr="00E67F39">
        <w:rPr>
          <w:rFonts w:ascii="TH SarabunPSK" w:hAnsi="TH SarabunPSK" w:cs="TH SarabunPSK"/>
          <w:sz w:val="34"/>
          <w:szCs w:val="34"/>
          <w:cs/>
        </w:rPr>
        <w:t>ส่งเสริม</w:t>
      </w:r>
      <w:r w:rsidRPr="00AD470D">
        <w:rPr>
          <w:rFonts w:ascii="TH SarabunPSK" w:hAnsi="TH SarabunPSK" w:cs="TH SarabunPSK"/>
          <w:spacing w:val="-6"/>
          <w:sz w:val="34"/>
          <w:szCs w:val="34"/>
          <w:cs/>
        </w:rPr>
        <w:t>การเกษตร</w:t>
      </w:r>
    </w:p>
    <w:p w14:paraId="5BE538A4" w14:textId="77777777" w:rsidR="0048288A" w:rsidRPr="00114F36" w:rsidRDefault="0048288A" w:rsidP="0048288A">
      <w:pPr>
        <w:tabs>
          <w:tab w:val="left" w:pos="851"/>
          <w:tab w:val="left" w:pos="1276"/>
          <w:tab w:val="left" w:pos="170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(๕)</w:t>
      </w:r>
      <w:r w:rsidRPr="00114F36">
        <w:rPr>
          <w:rFonts w:ascii="TH SarabunPSK" w:hAnsi="TH SarabunPSK" w:cs="TH SarabunPSK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กรณีการจ่าย</w:t>
      </w:r>
      <w:r w:rsidRPr="00114F36">
        <w:rPr>
          <w:rFonts w:ascii="TH SarabunPSK" w:hAnsi="TH SarabunPSK" w:cs="TH SarabunPSK"/>
          <w:sz w:val="34"/>
          <w:szCs w:val="34"/>
          <w:cs/>
        </w:rPr>
        <w:t>ค่าซื้อสินค้าหรือค่าบริการที่จ่ายให้แก่วิสาหกิจเพื่อสังคมที่ได้จดทะเบียน</w:t>
      </w:r>
      <w:r w:rsidRPr="00114F36">
        <w:rPr>
          <w:rFonts w:ascii="TH SarabunPSK" w:hAnsi="TH SarabunPSK" w:cs="TH SarabunPSK"/>
          <w:sz w:val="34"/>
          <w:szCs w:val="34"/>
          <w:cs/>
        </w:rPr>
        <w:br/>
        <w:t>ตามกฎหมายว่าด้วยการส่งเสริมวิสาหกิจเพื่อสังคมต่อสำนักงานส่งเสริมวิสาหกิจเพื่อสังคม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และได้รับใบกำกับภาษีอิเล็กทรอนิกส์จากผู้ขายหรือผู้ให้บริการซึ่งเป็นผู้ประกอบการจดทะเบียนภาษีมูลค่าเพิ่ม</w:t>
      </w:r>
      <w:r w:rsid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หรือได้รับใบรับอิเล็กทรอนิกส์จากผู้ขายหรือผู้ให้บริการซึ่งไม่ได้เป็นผู้ประกอบการจดทะเบียนภาษีมูลค่าเพิ่ม</w:t>
      </w:r>
      <w:r w:rsid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โดยในใบกำกับภาษีอิเล็กทรอนิกส์หรือ</w:t>
      </w:r>
      <w:r w:rsidRPr="00114F36">
        <w:rPr>
          <w:rFonts w:ascii="TH SarabunPSK" w:hAnsi="TH SarabunPSK" w:cs="TH SarabunPSK"/>
          <w:sz w:val="34"/>
          <w:szCs w:val="34"/>
          <w:cs/>
        </w:rPr>
        <w:t>ใบรับอิเล็กทรอนิกส์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นั้น ผู้ขายหรือผู้ให้บริการต้องระบุข้อความ</w:t>
      </w:r>
      <w:r w:rsid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ที่แสดงว่าเป็นวิสาหกิจเพื่อสังคม</w:t>
      </w:r>
      <w:r w:rsidRPr="00114F36">
        <w:rPr>
          <w:rFonts w:ascii="TH SarabunPSK" w:hAnsi="TH SarabunPSK" w:cs="TH SarabunPSK"/>
          <w:sz w:val="34"/>
          <w:szCs w:val="34"/>
          <w:cs/>
        </w:rPr>
        <w:t>ที่ได้จดทะเบียนตามกฎหมายว่าด้วยการส่งเสริมวิสาหกิจเพื่อสังคม</w:t>
      </w:r>
      <w:r w:rsid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/>
          <w:sz w:val="34"/>
          <w:szCs w:val="34"/>
          <w:cs/>
        </w:rPr>
        <w:t>ต่อสำนักงานส่งเสริมวิสาหกิจเพื่อสังคม</w:t>
      </w:r>
    </w:p>
    <w:p w14:paraId="03BAE02C" w14:textId="77777777" w:rsidR="007F5370" w:rsidRPr="00E67F39" w:rsidRDefault="00EC570E" w:rsidP="00EC570E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114F36" w:rsidRPr="00114F36">
        <w:rPr>
          <w:rFonts w:ascii="TH SarabunPSK" w:hAnsi="TH SarabunPSK" w:cs="TH SarabunPSK"/>
          <w:sz w:val="34"/>
          <w:szCs w:val="34"/>
          <w:cs/>
        </w:rPr>
        <w:tab/>
      </w:r>
      <w:r w:rsidR="0048288A" w:rsidRPr="00114F36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114F36">
        <w:rPr>
          <w:rFonts w:ascii="TH SarabunIT๙" w:hAnsi="TH SarabunIT๙" w:cs="TH SarabunIT๙"/>
          <w:sz w:val="34"/>
          <w:szCs w:val="34"/>
          <w:cs/>
        </w:rPr>
        <w:tab/>
      </w:r>
      <w:r w:rsidR="006A1947" w:rsidRPr="00114F36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04015A" w:rsidRPr="00114F36">
        <w:rPr>
          <w:rFonts w:ascii="TH SarabunPSK" w:hAnsi="TH SarabunPSK" w:cs="TH SarabunPSK" w:hint="cs"/>
          <w:sz w:val="34"/>
          <w:szCs w:val="34"/>
          <w:cs/>
        </w:rPr>
        <w:t>ใช้สิทธิ</w:t>
      </w:r>
      <w:r w:rsidR="006A1947" w:rsidRPr="00114F36">
        <w:rPr>
          <w:rFonts w:ascii="TH SarabunPSK" w:hAnsi="TH SarabunPSK" w:cs="TH SarabunPSK" w:hint="cs"/>
          <w:sz w:val="34"/>
          <w:szCs w:val="34"/>
          <w:cs/>
        </w:rPr>
        <w:t>ยกเว้นภาษีเงินได้สำหรับเงินได้เท่าที่ได้จ่ายเป็นค่าซื้อสินค้าหรือค่าบริการ</w:t>
      </w:r>
      <w:r w:rsidR="006A1947" w:rsidRPr="00114F36">
        <w:rPr>
          <w:rFonts w:ascii="TH SarabunPSK" w:hAnsi="TH SarabunPSK" w:cs="TH SarabunPSK" w:hint="cs"/>
          <w:sz w:val="34"/>
          <w:szCs w:val="34"/>
          <w:cs/>
        </w:rPr>
        <w:br/>
      </w:r>
      <w:r w:rsidR="001D507F" w:rsidRPr="00E67F39">
        <w:rPr>
          <w:rFonts w:ascii="TH SarabunPSK" w:hAnsi="TH SarabunPSK" w:cs="TH SarabunPSK" w:hint="cs"/>
          <w:sz w:val="34"/>
          <w:szCs w:val="34"/>
          <w:cs/>
        </w:rPr>
        <w:t>ผู้มีเงินได้ต้องมีหลักฐาน</w:t>
      </w:r>
      <w:r w:rsidR="001858E2" w:rsidRPr="00E67F39">
        <w:rPr>
          <w:rFonts w:ascii="TH SarabunPSK" w:hAnsi="TH SarabunPSK" w:cs="TH SarabunPSK" w:hint="cs"/>
          <w:sz w:val="34"/>
          <w:szCs w:val="34"/>
          <w:cs/>
        </w:rPr>
        <w:t>เป็น</w:t>
      </w:r>
      <w:r w:rsidRPr="00E67F39">
        <w:rPr>
          <w:rFonts w:ascii="TH SarabunPSK" w:hAnsi="TH SarabunPSK" w:cs="TH SarabunPSK"/>
          <w:sz w:val="34"/>
          <w:szCs w:val="34"/>
          <w:cs/>
        </w:rPr>
        <w:t>ใบกำกับภาษีอิเล็กทรอนิกส์</w:t>
      </w:r>
      <w:r w:rsidR="001D507F" w:rsidRPr="00E67F39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Pr="00E67F39">
        <w:rPr>
          <w:rFonts w:ascii="TH SarabunPSK" w:hAnsi="TH SarabunPSK" w:cs="TH SarabunPSK"/>
          <w:sz w:val="34"/>
          <w:szCs w:val="34"/>
          <w:cs/>
        </w:rPr>
        <w:t>ใบรับอิเล็กทรอนิกส์</w:t>
      </w:r>
      <w:r w:rsidR="00604A99" w:rsidRPr="00E67F39">
        <w:rPr>
          <w:rFonts w:ascii="TH SarabunPSK" w:hAnsi="TH SarabunPSK" w:cs="TH SarabunPSK" w:hint="cs"/>
          <w:sz w:val="34"/>
          <w:szCs w:val="34"/>
          <w:cs/>
        </w:rPr>
        <w:t>เท่านั้น</w:t>
      </w:r>
      <w:r w:rsidR="002969F1" w:rsidRPr="00E67F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16018" w:rsidRPr="00E67F39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B66C28" w:rsidRPr="00E67F39">
        <w:rPr>
          <w:rFonts w:ascii="TH SarabunPSK" w:hAnsi="TH SarabunPSK" w:cs="TH SarabunPSK" w:hint="cs"/>
          <w:sz w:val="34"/>
          <w:szCs w:val="34"/>
          <w:cs/>
        </w:rPr>
        <w:t>ต้องเป็น</w:t>
      </w:r>
      <w:r w:rsidR="00C11F23" w:rsidRPr="00E67F39">
        <w:rPr>
          <w:rFonts w:ascii="TH SarabunPSK" w:hAnsi="TH SarabunPSK" w:cs="TH SarabunPSK" w:hint="cs"/>
          <w:sz w:val="34"/>
          <w:szCs w:val="34"/>
          <w:cs/>
        </w:rPr>
        <w:t xml:space="preserve">ไปตามเงื่อนไข </w:t>
      </w:r>
      <w:r w:rsidR="002334D8" w:rsidRPr="00E67F39">
        <w:rPr>
          <w:rFonts w:ascii="TH SarabunPSK" w:hAnsi="TH SarabunPSK" w:cs="TH SarabunPSK" w:hint="cs"/>
          <w:sz w:val="34"/>
          <w:szCs w:val="34"/>
          <w:cs/>
        </w:rPr>
        <w:t>ดังนี้</w:t>
      </w:r>
    </w:p>
    <w:p w14:paraId="33369D60" w14:textId="77777777" w:rsidR="00C11F23" w:rsidRPr="00114F36" w:rsidRDefault="002969F1" w:rsidP="003341DF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(๑)</w:t>
      </w:r>
      <w:r w:rsidRPr="00114F36">
        <w:rPr>
          <w:rFonts w:ascii="TH SarabunPSK" w:hAnsi="TH SarabunPSK" w:cs="TH SarabunPSK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การใช้สิทธิยกเว้นภาษีเงินได้ตามจำนวนที่จ่ายจริงแต่ไม่เกิน ๓๐,๐๐๐ บาท</w:t>
      </w:r>
      <w:r w:rsidR="0020092F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C1334" w:rsidRPr="00114F36">
        <w:rPr>
          <w:rFonts w:ascii="TH SarabunPSK" w:hAnsi="TH SarabunPSK" w:cs="TH SarabunPSK" w:hint="cs"/>
          <w:sz w:val="34"/>
          <w:szCs w:val="34"/>
          <w:cs/>
        </w:rPr>
        <w:t>ต้องเป็น</w:t>
      </w:r>
      <w:r w:rsidR="002334D8" w:rsidRPr="00114F36">
        <w:rPr>
          <w:rFonts w:ascii="TH SarabunPSK" w:hAnsi="TH SarabunPSK" w:cs="TH SarabunPSK" w:hint="cs"/>
          <w:sz w:val="34"/>
          <w:szCs w:val="34"/>
          <w:cs/>
        </w:rPr>
        <w:t>ค่า</w:t>
      </w:r>
      <w:r w:rsidR="00EC1334" w:rsidRPr="00114F36">
        <w:rPr>
          <w:rFonts w:ascii="TH SarabunPSK" w:hAnsi="TH SarabunPSK" w:cs="TH SarabunPSK" w:hint="cs"/>
          <w:sz w:val="34"/>
          <w:szCs w:val="34"/>
          <w:cs/>
        </w:rPr>
        <w:t>ซื้อ</w:t>
      </w:r>
      <w:r w:rsidR="002334D8" w:rsidRPr="00114F36">
        <w:rPr>
          <w:rFonts w:ascii="TH SarabunPSK" w:hAnsi="TH SarabunPSK" w:cs="TH SarabunPSK" w:hint="cs"/>
          <w:sz w:val="34"/>
          <w:szCs w:val="34"/>
          <w:cs/>
        </w:rPr>
        <w:t>สินค้าหรือค่าบริการ</w:t>
      </w:r>
      <w:r w:rsidR="00C11F23" w:rsidRPr="00114F36">
        <w:rPr>
          <w:rFonts w:ascii="TH SarabunPSK" w:hAnsi="TH SarabunPSK" w:cs="TH SarabunPSK" w:hint="cs"/>
          <w:sz w:val="34"/>
          <w:szCs w:val="34"/>
          <w:cs/>
        </w:rPr>
        <w:t xml:space="preserve">ตามข้อ </w:t>
      </w:r>
      <w:r w:rsidR="007F5370" w:rsidRPr="00114F36">
        <w:rPr>
          <w:rFonts w:ascii="TH SarabunPSK" w:hAnsi="TH SarabunPSK" w:cs="TH SarabunPSK" w:hint="cs"/>
          <w:sz w:val="34"/>
          <w:szCs w:val="34"/>
          <w:cs/>
        </w:rPr>
        <w:t>๒</w:t>
      </w:r>
      <w:r w:rsidR="00C11F23" w:rsidRPr="00114F36">
        <w:rPr>
          <w:rFonts w:ascii="TH SarabunPSK" w:hAnsi="TH SarabunPSK" w:cs="TH SarabunPSK" w:hint="cs"/>
          <w:sz w:val="34"/>
          <w:szCs w:val="34"/>
          <w:cs/>
        </w:rPr>
        <w:t xml:space="preserve"> (๑) (๒) (๓) (๔) </w:t>
      </w:r>
      <w:r w:rsidR="00D33E11" w:rsidRPr="00114F36">
        <w:rPr>
          <w:rFonts w:ascii="TH SarabunPSK" w:hAnsi="TH SarabunPSK" w:cs="TH SarabunPSK" w:hint="cs"/>
          <w:sz w:val="34"/>
          <w:szCs w:val="34"/>
          <w:cs/>
        </w:rPr>
        <w:t xml:space="preserve">หรือ </w:t>
      </w:r>
      <w:r w:rsidR="00C11F23" w:rsidRPr="00114F36">
        <w:rPr>
          <w:rFonts w:ascii="TH SarabunPSK" w:hAnsi="TH SarabunPSK" w:cs="TH SarabunPSK" w:hint="cs"/>
          <w:sz w:val="34"/>
          <w:szCs w:val="34"/>
          <w:cs/>
        </w:rPr>
        <w:t>(๕)</w:t>
      </w:r>
    </w:p>
    <w:p w14:paraId="514037DA" w14:textId="77777777" w:rsidR="007F5370" w:rsidRPr="00114F36" w:rsidRDefault="007F5370" w:rsidP="003341DF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27AB8714" w14:textId="77777777" w:rsidR="00AD470D" w:rsidRDefault="00AD470D" w:rsidP="007F5370">
      <w:pPr>
        <w:tabs>
          <w:tab w:val="left" w:pos="851"/>
          <w:tab w:val="left" w:pos="1276"/>
          <w:tab w:val="left" w:pos="1560"/>
        </w:tabs>
        <w:spacing w:line="400" w:lineRule="exact"/>
        <w:jc w:val="right"/>
        <w:rPr>
          <w:rFonts w:ascii="TH SarabunPSK" w:hAnsi="TH SarabunPSK" w:cs="TH SarabunPSK"/>
          <w:sz w:val="34"/>
          <w:szCs w:val="34"/>
        </w:rPr>
      </w:pPr>
    </w:p>
    <w:p w14:paraId="7A69DEC8" w14:textId="77777777" w:rsidR="007F5370" w:rsidRPr="00114F36" w:rsidRDefault="007F5370" w:rsidP="007F5370">
      <w:pPr>
        <w:tabs>
          <w:tab w:val="left" w:pos="851"/>
          <w:tab w:val="left" w:pos="1276"/>
          <w:tab w:val="left" w:pos="1560"/>
        </w:tabs>
        <w:spacing w:line="400" w:lineRule="exact"/>
        <w:jc w:val="right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/ </w:t>
      </w:r>
      <w:r w:rsidR="00114F36" w:rsidRPr="00114F36">
        <w:rPr>
          <w:rFonts w:ascii="TH SarabunPSK" w:hAnsi="TH SarabunPSK" w:cs="TH SarabunPSK"/>
          <w:sz w:val="34"/>
          <w:szCs w:val="34"/>
          <w:cs/>
        </w:rPr>
        <w:t>(๒)</w:t>
      </w:r>
      <w:r w:rsidR="00114F36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14F36" w:rsidRPr="00114F36">
        <w:rPr>
          <w:rFonts w:ascii="TH SarabunPSK" w:hAnsi="TH SarabunPSK" w:cs="TH SarabunPSK"/>
          <w:sz w:val="34"/>
          <w:szCs w:val="34"/>
          <w:cs/>
        </w:rPr>
        <w:t>การ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14:paraId="4A949AAA" w14:textId="77777777" w:rsidR="007F5370" w:rsidRPr="00114F36" w:rsidRDefault="007F5370" w:rsidP="003341DF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65C43CF6" w14:textId="77777777" w:rsidR="00490DA9" w:rsidRDefault="00490DA9" w:rsidP="003E4020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508D699A" w14:textId="34638E99" w:rsidR="00213BA1" w:rsidRPr="00114F36" w:rsidRDefault="00213BA1" w:rsidP="003E4020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(๒)</w:t>
      </w:r>
      <w:r w:rsidRPr="00114F36">
        <w:rPr>
          <w:rFonts w:ascii="TH SarabunPSK" w:hAnsi="TH SarabunPSK" w:cs="TH SarabunPSK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>การใช้สิทธิยกเว้น</w:t>
      </w:r>
      <w:r w:rsidR="00E85A73" w:rsidRPr="00114F36">
        <w:rPr>
          <w:rFonts w:ascii="TH SarabunPSK" w:hAnsi="TH SarabunPSK" w:cs="TH SarabunPSK" w:hint="cs"/>
          <w:sz w:val="34"/>
          <w:szCs w:val="34"/>
          <w:cs/>
        </w:rPr>
        <w:t>ภาษีเงินได้ตามจำน</w:t>
      </w:r>
      <w:r w:rsidR="007F5370" w:rsidRPr="00114F36">
        <w:rPr>
          <w:rFonts w:ascii="TH SarabunPSK" w:hAnsi="TH SarabunPSK" w:cs="TH SarabunPSK" w:hint="cs"/>
          <w:sz w:val="34"/>
          <w:szCs w:val="34"/>
          <w:cs/>
        </w:rPr>
        <w:t>วนที่</w:t>
      </w:r>
      <w:r w:rsidR="00E85A73" w:rsidRPr="00114F36">
        <w:rPr>
          <w:rFonts w:ascii="TH SarabunPSK" w:hAnsi="TH SarabunPSK" w:cs="TH SarabunPSK" w:hint="cs"/>
          <w:sz w:val="34"/>
          <w:szCs w:val="34"/>
          <w:cs/>
        </w:rPr>
        <w:t>จ่ายจริงในส่วนที่เกิน ๓๐,๐๐๐ บาท แต่ไม่เกิน</w:t>
      </w:r>
      <w:r w:rsidR="00114F36">
        <w:rPr>
          <w:rFonts w:ascii="TH SarabunPSK" w:hAnsi="TH SarabunPSK" w:cs="TH SarabunPSK"/>
          <w:sz w:val="34"/>
          <w:szCs w:val="34"/>
          <w:cs/>
        </w:rPr>
        <w:br/>
      </w:r>
      <w:r w:rsidR="00087F57" w:rsidRPr="00114F36">
        <w:rPr>
          <w:rFonts w:ascii="TH SarabunPSK" w:hAnsi="TH SarabunPSK" w:cs="TH SarabunPSK" w:hint="cs"/>
          <w:sz w:val="34"/>
          <w:szCs w:val="34"/>
          <w:cs/>
        </w:rPr>
        <w:t>๒๐,๐๐๐ บาท ต้องเป็น</w:t>
      </w:r>
      <w:r w:rsidR="00D012C4" w:rsidRPr="00114F36">
        <w:rPr>
          <w:rFonts w:ascii="TH SarabunPSK" w:hAnsi="TH SarabunPSK" w:cs="TH SarabunPSK"/>
          <w:sz w:val="34"/>
          <w:szCs w:val="34"/>
          <w:cs/>
        </w:rPr>
        <w:t>ค่าซื้อสินค้า</w:t>
      </w:r>
      <w:r w:rsidR="00AB62E7" w:rsidRPr="00114F36">
        <w:rPr>
          <w:rFonts w:ascii="TH SarabunPSK" w:hAnsi="TH SarabunPSK" w:cs="TH SarabunPSK" w:hint="cs"/>
          <w:sz w:val="34"/>
          <w:szCs w:val="34"/>
          <w:cs/>
        </w:rPr>
        <w:t xml:space="preserve">หรือค่าบริการตามข้อ </w:t>
      </w:r>
      <w:r w:rsidR="007F5370" w:rsidRPr="00114F36">
        <w:rPr>
          <w:rFonts w:ascii="TH SarabunPSK" w:hAnsi="TH SarabunPSK" w:cs="TH SarabunPSK" w:hint="cs"/>
          <w:sz w:val="34"/>
          <w:szCs w:val="34"/>
          <w:cs/>
        </w:rPr>
        <w:t>๒</w:t>
      </w:r>
      <w:r w:rsidR="00AB62E7" w:rsidRPr="00114F36">
        <w:rPr>
          <w:rFonts w:ascii="TH SarabunPSK" w:hAnsi="TH SarabunPSK" w:cs="TH SarabunPSK" w:hint="cs"/>
          <w:sz w:val="34"/>
          <w:szCs w:val="34"/>
          <w:cs/>
        </w:rPr>
        <w:t xml:space="preserve"> (๓) (๔) หรือ (๕)</w:t>
      </w:r>
    </w:p>
    <w:p w14:paraId="5C19146E" w14:textId="77777777" w:rsidR="00675245" w:rsidRPr="00114F36" w:rsidRDefault="00675245" w:rsidP="00675245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/>
          <w:sz w:val="34"/>
          <w:szCs w:val="34"/>
        </w:rPr>
        <w:tab/>
      </w:r>
      <w:r w:rsidRPr="00114F36">
        <w:rPr>
          <w:rFonts w:ascii="TH SarabunPSK" w:hAnsi="TH SarabunPSK" w:cs="TH SarabunPSK"/>
          <w:spacing w:val="-6"/>
          <w:sz w:val="34"/>
          <w:szCs w:val="34"/>
          <w:cs/>
        </w:rPr>
        <w:t>ใบกำกับภาษี</w:t>
      </w:r>
      <w:r w:rsidR="00863869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อิเล็กทรอนิกส์</w:t>
      </w:r>
      <w:r w:rsidRPr="00114F36">
        <w:rPr>
          <w:rFonts w:ascii="TH SarabunPSK" w:hAnsi="TH SarabunPSK" w:cs="TH SarabunPSK"/>
          <w:spacing w:val="-6"/>
          <w:sz w:val="34"/>
          <w:szCs w:val="34"/>
          <w:cs/>
        </w:rPr>
        <w:t>หรือใบรับ</w:t>
      </w:r>
      <w:r w:rsidR="00863869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อิเล็กทรอนิกส์</w:t>
      </w:r>
      <w:r w:rsidRPr="00114F36">
        <w:rPr>
          <w:rFonts w:ascii="TH SarabunPSK" w:hAnsi="TH SarabunPSK" w:cs="TH SarabunPSK"/>
          <w:spacing w:val="-6"/>
          <w:sz w:val="34"/>
          <w:szCs w:val="34"/>
          <w:cs/>
        </w:rPr>
        <w:t>ตามวรรคหนึ่ง</w:t>
      </w:r>
      <w:r w:rsidR="00863869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/>
          <w:spacing w:val="-6"/>
          <w:sz w:val="34"/>
          <w:szCs w:val="34"/>
          <w:cs/>
        </w:rPr>
        <w:t>จะต้องจัดทำโดยผู้ประกอบการ</w:t>
      </w:r>
      <w:r w:rsidRPr="00114F36">
        <w:rPr>
          <w:rFonts w:ascii="TH SarabunPSK" w:hAnsi="TH SarabunPSK" w:cs="TH SarabunPSK"/>
          <w:sz w:val="34"/>
          <w:szCs w:val="34"/>
          <w:cs/>
        </w:rPr>
        <w:t>จดทะเบียนภาษีมูลค่าเพิ่มหรือผู้มีหน้าที่ออกใบรับที่อธิบดีกรมสรรพากรประกาศรายชื่อ ตามข้อ ๑๒ แห่งกฎกระทรวง ฉบับที่ ๓๘๔ (พ.ศ. ๒๕๖๕) ออกตามความในประมวลรัษฎากร ว่าด้วยการดำเนินการเกี่ยวกับเอกสารหลักฐานหรือหนังสือด้วยกระบวนการทางอิเล็กทรอนิกส์</w:t>
      </w:r>
    </w:p>
    <w:p w14:paraId="4931B7D9" w14:textId="77777777" w:rsidR="00AA6B81" w:rsidRPr="00114F36" w:rsidRDefault="00BC0FE8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ข้อ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="0048288A" w:rsidRPr="00114F36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การยกเว้นภาษีเงินได้</w:t>
      </w:r>
      <w:r w:rsidR="00411650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ตามข้อ</w:t>
      </w:r>
      <w:r w:rsidR="004357DC"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114F36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="004357DC"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411650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ให้แก่ผู้มีหน้าที่เสียภาษีเงินได้บุคคลธรรมดา</w:t>
      </w:r>
      <w:r w:rsidR="004357DC"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1704C4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ต้องเป็นไป</w:t>
      </w:r>
      <w:r w:rsidR="001704C4" w:rsidRPr="00114F36">
        <w:rPr>
          <w:rFonts w:ascii="TH SarabunPSK" w:hAnsi="TH SarabunPSK" w:cs="TH SarabunPSK" w:hint="cs"/>
          <w:sz w:val="34"/>
          <w:szCs w:val="34"/>
          <w:cs/>
        </w:rPr>
        <w:t>ตามหลักเกณฑ์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1704C4" w:rsidRPr="00114F36">
        <w:rPr>
          <w:rFonts w:ascii="TH SarabunPSK" w:hAnsi="TH SarabunPSK" w:cs="TH SarabunPSK" w:hint="cs"/>
          <w:sz w:val="34"/>
          <w:szCs w:val="34"/>
          <w:cs/>
        </w:rPr>
        <w:t>ดังต่อไปนี้</w:t>
      </w:r>
    </w:p>
    <w:p w14:paraId="1366CB4A" w14:textId="77777777" w:rsidR="001704C4" w:rsidRPr="00114F36" w:rsidRDefault="001704C4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(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๑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)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="0011297A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ผู้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มีเงินได้ซึ่งมีหน้าท</w:t>
      </w:r>
      <w:r w:rsidR="0011297A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ี่เสียภาษีเงินได้บุคคลธรรมดา</w:t>
      </w:r>
      <w:r w:rsidR="004357DC"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="0011297A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ต้องมิใช่ห้างหุ้นส่วนสามัญหรือคณะบุคคล</w:t>
      </w:r>
      <w:r w:rsidR="0011297A" w:rsidRPr="00114F36">
        <w:rPr>
          <w:rFonts w:ascii="TH SarabunPSK" w:hAnsi="TH SarabunPSK" w:cs="TH SarabunPSK" w:hint="cs"/>
          <w:sz w:val="34"/>
          <w:szCs w:val="34"/>
          <w:cs/>
        </w:rPr>
        <w:t>ที่มิใช่นิติบุคคล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11297A" w:rsidRPr="00114F36">
        <w:rPr>
          <w:rFonts w:ascii="TH SarabunPSK" w:hAnsi="TH SarabunPSK" w:cs="TH SarabunPSK" w:hint="cs"/>
          <w:sz w:val="34"/>
          <w:szCs w:val="34"/>
          <w:cs/>
        </w:rPr>
        <w:t>โดยให้ได้รับยกเว้นภาษีเงินได้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>ตามจำนวนที่จ่ายจริงแต่ไม่เกิน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,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>บาท</w:t>
      </w:r>
    </w:p>
    <w:p w14:paraId="699185FC" w14:textId="77777777" w:rsidR="0011297A" w:rsidRPr="00114F36" w:rsidRDefault="0011297A" w:rsidP="0027127A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(</w:t>
      </w:r>
      <w:r w:rsidR="004357DC"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)</w:t>
      </w:r>
      <w:r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ab/>
        <w:t>กรณีสามีหรือภริยามีเงินได้ฝ่ายเดียว</w:t>
      </w:r>
      <w:r w:rsidR="004357DC" w:rsidRPr="00114F36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ให้ยกเว้นภาษีเงินได้ให้แก่สามีหรือภริยาซึ่งเป็นผู้มีเงินได้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>ตามจำนวนที่จ่ายจริงแต่ไม่เกิน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,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>บาท</w:t>
      </w:r>
    </w:p>
    <w:p w14:paraId="0ECE05EB" w14:textId="77777777" w:rsidR="0011297A" w:rsidRPr="00114F36" w:rsidRDefault="0011297A" w:rsidP="00A26E45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(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๓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)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กรณีสามีภริยาต่างฝ่ายต่างมีเงินได้</w:t>
      </w:r>
    </w:p>
    <w:p w14:paraId="10C5B508" w14:textId="77777777" w:rsidR="0011297A" w:rsidRPr="00114F36" w:rsidRDefault="0011297A" w:rsidP="0027127A">
      <w:pPr>
        <w:tabs>
          <w:tab w:val="left" w:pos="851"/>
          <w:tab w:val="left" w:pos="1276"/>
          <w:tab w:val="left" w:pos="1560"/>
          <w:tab w:val="left" w:pos="170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(ก)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ถ้าต่างฝ่ายต่างยื่นรายการเกี่ยวกับเงินได้พึงประเมินที่ตนได้รับ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หรือแยกยื่นรายการ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และเสียภาษีเฉพาะส่วนที่เป็นเงินได้พึงประเมิน</w:t>
      </w:r>
      <w:r w:rsidR="00840FD8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ตามมาตรา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๔๐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(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๑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)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โดยไม่ถือเป็น</w:t>
      </w:r>
      <w:r w:rsidR="00D81C3D" w:rsidRPr="00114F36">
        <w:rPr>
          <w:rFonts w:ascii="TH SarabunPSK" w:hAnsi="TH SarabunPSK" w:cs="TH SarabunPSK" w:hint="cs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เงินได้ของอีกฝ่ายหนึ่ง</w:t>
      </w:r>
      <w:r w:rsidR="00840FD8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ตามมาตรา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๕๗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ฉ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ให้ต่างฝ่ายต่างได้รับยกเว้นภาษีเงินได้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>ตามจำนวนที่จ่ายจริงแต่ไม่เกิน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,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>บาท</w:t>
      </w:r>
    </w:p>
    <w:p w14:paraId="0BBEB147" w14:textId="77777777" w:rsidR="00FB3FEF" w:rsidRPr="00114F36" w:rsidRDefault="0011297A" w:rsidP="0027127A">
      <w:pPr>
        <w:tabs>
          <w:tab w:val="left" w:pos="851"/>
          <w:tab w:val="left" w:pos="1276"/>
          <w:tab w:val="left" w:pos="1560"/>
          <w:tab w:val="left" w:pos="1701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(ข)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pacing w:val="-4"/>
          <w:sz w:val="34"/>
          <w:szCs w:val="34"/>
          <w:cs/>
        </w:rPr>
        <w:t>ถ้าสามีภริยาตกลงยื่นรายการและเสียภาษีรวมกัน</w:t>
      </w:r>
      <w:r w:rsidR="004357DC" w:rsidRPr="00114F36">
        <w:rPr>
          <w:rFonts w:ascii="TH SarabunPSK" w:hAnsi="TH SarabunPSK" w:cs="TH SarabunPSK" w:hint="cs"/>
          <w:spacing w:val="-4"/>
          <w:sz w:val="34"/>
          <w:szCs w:val="34"/>
        </w:rPr>
        <w:t> </w:t>
      </w:r>
      <w:r w:rsidR="005758BE" w:rsidRPr="00114F36">
        <w:rPr>
          <w:rFonts w:ascii="TH SarabunPSK" w:hAnsi="TH SarabunPSK" w:cs="TH SarabunPSK" w:hint="cs"/>
          <w:spacing w:val="-4"/>
          <w:sz w:val="34"/>
          <w:szCs w:val="34"/>
          <w:cs/>
        </w:rPr>
        <w:t>โดยถือเอาเงินได้พึงประเมินของตน</w:t>
      </w:r>
      <w:r w:rsidR="005758BE"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เป็นเงินได้ของสามีหรือภริยาอีกฝ่ายหนึ่ง</w:t>
      </w:r>
      <w:r w:rsidR="00840FD8"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5758BE"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ตามมาตรา</w:t>
      </w:r>
      <w:r w:rsidR="004357DC" w:rsidRPr="00114F36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๕๗</w:t>
      </w:r>
      <w:r w:rsidR="004357DC" w:rsidRPr="00114F36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="005758BE"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ฉ</w:t>
      </w:r>
      <w:r w:rsidR="004357DC" w:rsidRPr="00114F36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="005758BE"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แห่งประมวลรัษฎากร</w:t>
      </w:r>
      <w:r w:rsidR="004357DC" w:rsidRPr="00114F36">
        <w:rPr>
          <w:rFonts w:ascii="TH SarabunPSK" w:hAnsi="TH SarabunPSK" w:cs="TH SarabunPSK" w:hint="cs"/>
          <w:spacing w:val="-8"/>
          <w:sz w:val="34"/>
          <w:szCs w:val="34"/>
        </w:rPr>
        <w:t> </w:t>
      </w:r>
      <w:r w:rsidR="005758BE" w:rsidRPr="00114F36">
        <w:rPr>
          <w:rFonts w:ascii="TH SarabunPSK" w:hAnsi="TH SarabunPSK" w:cs="TH SarabunPSK" w:hint="cs"/>
          <w:spacing w:val="-8"/>
          <w:sz w:val="34"/>
          <w:szCs w:val="34"/>
          <w:cs/>
        </w:rPr>
        <w:t>ให้ผู้มีเงินได้ได้รับยกเว้น</w:t>
      </w:r>
      <w:r w:rsidR="00D73E17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ภาษีเงินได้ตามจำนวนที่จ่ายจริง</w:t>
      </w:r>
      <w:r w:rsidR="000115D3" w:rsidRPr="00114F36">
        <w:rPr>
          <w:rFonts w:ascii="TH SarabunPSK" w:hAnsi="TH SarabunPSK" w:cs="TH SarabunPSK" w:hint="cs"/>
          <w:sz w:val="34"/>
          <w:szCs w:val="34"/>
          <w:cs/>
        </w:rPr>
        <w:t>เฉพาะส่วนที่ไม่เกิน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,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>บาท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FB3FEF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และให้ได้รับยกเว้นภาษีเงินได้</w:t>
      </w:r>
      <w:r w:rsidR="00D73E17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br/>
      </w:r>
      <w:r w:rsidR="00FB3FEF" w:rsidRPr="00114F36">
        <w:rPr>
          <w:rFonts w:ascii="TH SarabunPSK" w:hAnsi="TH SarabunPSK" w:cs="TH SarabunPSK" w:hint="cs"/>
          <w:sz w:val="34"/>
          <w:szCs w:val="34"/>
          <w:cs/>
        </w:rPr>
        <w:t>ส่วนของสามีหรือภริยาได้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>ตามจำนวนที่จ่ายจริงแต่ไม่เกิน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๕๐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,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๐๐๐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>บาท</w:t>
      </w:r>
    </w:p>
    <w:p w14:paraId="2DA39B34" w14:textId="77777777" w:rsidR="00C26599" w:rsidRPr="00114F36" w:rsidRDefault="00C26599" w:rsidP="00A26E45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ข้อ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="001B74DE" w:rsidRPr="00114F36">
        <w:rPr>
          <w:rFonts w:ascii="TH SarabunPSK" w:hAnsi="TH SarabunPSK" w:cs="TH SarabunPSK" w:hint="cs"/>
          <w:sz w:val="34"/>
          <w:szCs w:val="34"/>
          <w:cs/>
        </w:rPr>
        <w:t>๕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กรณีที่ผู้มีเงินได้เป็นผู้ประกอบการจดทะเบียนภาษีมูลค่าเพิ่มได้นำภาษีมูลค่าเพิ่ม</w:t>
      </w:r>
      <w:r w:rsidR="00FC69A0" w:rsidRP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ตามใบกำกับภาษี</w:t>
      </w:r>
      <w:r w:rsidR="00840FD8" w:rsidRPr="00114F36">
        <w:rPr>
          <w:rFonts w:ascii="TH SarabunPSK" w:hAnsi="TH SarabunPSK" w:cs="TH SarabunPSK"/>
          <w:sz w:val="34"/>
          <w:szCs w:val="34"/>
          <w:cs/>
        </w:rPr>
        <w:t>อิเล็กทรอนิกส์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ไปหักจากภาษีขายในการคำนวณภาษีมูลค่าเพิ่ม</w:t>
      </w:r>
      <w:r w:rsidR="001C056B" w:rsidRPr="00114F36">
        <w:rPr>
          <w:rFonts w:ascii="TH SarabunPSK" w:hAnsi="TH SarabunPSK" w:cs="TH SarabunPSK"/>
          <w:sz w:val="34"/>
          <w:szCs w:val="34"/>
          <w:cs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ตามมาตรา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๘๒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/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๓</w:t>
      </w:r>
      <w:r w:rsidR="00840FD8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40FD8" w:rsidRP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pacing w:val="-10"/>
          <w:sz w:val="34"/>
          <w:szCs w:val="34"/>
          <w:cs/>
        </w:rPr>
        <w:t>แห่งประมวลรัษฎากรแล้ว</w:t>
      </w:r>
      <w:r w:rsidR="004357DC" w:rsidRPr="00114F36">
        <w:rPr>
          <w:rFonts w:ascii="TH SarabunPSK" w:hAnsi="TH SarabunPSK" w:cs="TH SarabunPSK" w:hint="cs"/>
          <w:spacing w:val="-10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pacing w:val="-10"/>
          <w:sz w:val="34"/>
          <w:szCs w:val="34"/>
          <w:cs/>
        </w:rPr>
        <w:t>ผู้มีเงินได้ไม่มีสิทธินำค่าซื้อสิน</w:t>
      </w:r>
      <w:r w:rsidR="00A3581F" w:rsidRPr="00114F36">
        <w:rPr>
          <w:rFonts w:ascii="TH SarabunPSK" w:hAnsi="TH SarabunPSK" w:cs="TH SarabunPSK" w:hint="cs"/>
          <w:spacing w:val="-10"/>
          <w:sz w:val="34"/>
          <w:szCs w:val="34"/>
          <w:cs/>
        </w:rPr>
        <w:t>ค้าหรือค่าบริการตามใบกำกับภาษี</w:t>
      </w:r>
      <w:r w:rsidR="00840FD8" w:rsidRPr="00114F36">
        <w:rPr>
          <w:rFonts w:ascii="TH SarabunPSK" w:hAnsi="TH SarabunPSK" w:cs="TH SarabunPSK"/>
          <w:spacing w:val="-10"/>
          <w:sz w:val="34"/>
          <w:szCs w:val="34"/>
          <w:cs/>
        </w:rPr>
        <w:t>อิเล็กทรอนิกส์</w:t>
      </w:r>
      <w:r w:rsidR="00A3581F" w:rsidRPr="00114F36">
        <w:rPr>
          <w:rFonts w:ascii="TH SarabunPSK" w:hAnsi="TH SarabunPSK" w:cs="TH SarabunPSK" w:hint="cs"/>
          <w:spacing w:val="-10"/>
          <w:sz w:val="34"/>
          <w:szCs w:val="34"/>
          <w:cs/>
        </w:rPr>
        <w:t>นั้น</w:t>
      </w:r>
      <w:r w:rsidR="00A3581F" w:rsidRPr="00114F36">
        <w:rPr>
          <w:rFonts w:ascii="TH SarabunPSK" w:hAnsi="TH SarabunPSK" w:cs="TH SarabunPSK" w:hint="cs"/>
          <w:sz w:val="34"/>
          <w:szCs w:val="34"/>
          <w:cs/>
        </w:rPr>
        <w:t>มาใช้สิทธิยกเว้นภาษีเงินได้ตามประกาศนี้</w:t>
      </w:r>
    </w:p>
    <w:p w14:paraId="7885EC62" w14:textId="77777777" w:rsidR="00A3581F" w:rsidRPr="00114F36" w:rsidRDefault="00A3581F" w:rsidP="00A26E45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ข้อ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="001B74DE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๖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การได้รับยกเว้นภาษีเงิน</w:t>
      </w:r>
      <w:r w:rsidR="003553C0"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ได้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ตามประกาศนี้</w:t>
      </w:r>
      <w:r w:rsidR="004357DC" w:rsidRPr="00114F36">
        <w:rPr>
          <w:rFonts w:ascii="TH SarabunPSK" w:hAnsi="TH SarabunPSK" w:cs="TH SarabunPSK" w:hint="cs"/>
          <w:spacing w:val="-6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pacing w:val="-6"/>
          <w:sz w:val="34"/>
          <w:szCs w:val="34"/>
          <w:cs/>
        </w:rPr>
        <w:t>ให้ผู้มีเงินได้มีสิทธินำเงินได้ที่ได้รับยกเว้นภาษี</w:t>
      </w:r>
      <w:r w:rsidR="0081445B" w:rsidRPr="00114F36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ไปคำนวณหักจากเงินได้พึงประเมิน</w:t>
      </w:r>
      <w:r w:rsidR="006D7966" w:rsidRPr="00114F36">
        <w:rPr>
          <w:rFonts w:ascii="TH SarabunPSK" w:hAnsi="TH SarabunPSK" w:cs="TH SarabunPSK"/>
          <w:sz w:val="34"/>
          <w:szCs w:val="34"/>
          <w:cs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ตา</w:t>
      </w:r>
      <w:r w:rsidR="00264882" w:rsidRPr="00114F36">
        <w:rPr>
          <w:rFonts w:ascii="TH SarabunPSK" w:hAnsi="TH SarabunPSK" w:cs="TH SarabunPSK" w:hint="cs"/>
          <w:sz w:val="34"/>
          <w:szCs w:val="34"/>
          <w:cs/>
        </w:rPr>
        <w:t>มมาตรา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๔๐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264882" w:rsidRPr="00114F36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264882" w:rsidRPr="00114F36">
        <w:rPr>
          <w:rFonts w:ascii="TH SarabunPSK" w:hAnsi="TH SarabunPSK" w:cs="TH SarabunPSK" w:hint="cs"/>
          <w:sz w:val="34"/>
          <w:szCs w:val="34"/>
          <w:cs/>
        </w:rPr>
        <w:t>หลัง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จากหักค่าใช้จ่าย</w:t>
      </w:r>
      <w:r w:rsidR="00114F36" w:rsidRPr="00114F36">
        <w:rPr>
          <w:rFonts w:ascii="TH SarabunPSK" w:hAnsi="TH SarabunPSK" w:cs="TH SarabunPSK"/>
          <w:sz w:val="34"/>
          <w:szCs w:val="34"/>
          <w:cs/>
        </w:rPr>
        <w:br/>
      </w:r>
      <w:r w:rsidRPr="00114F36">
        <w:rPr>
          <w:rFonts w:ascii="TH SarabunPSK" w:hAnsi="TH SarabunPSK" w:cs="TH SarabunPSK" w:hint="cs"/>
          <w:sz w:val="34"/>
          <w:szCs w:val="34"/>
          <w:cs/>
        </w:rPr>
        <w:t>ตามมาตรา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604A99" w:rsidRPr="00114F36">
        <w:rPr>
          <w:rFonts w:ascii="TH SarabunPSK" w:hAnsi="TH SarabunPSK" w:cs="TH SarabunPSK" w:hint="cs"/>
          <w:sz w:val="34"/>
          <w:szCs w:val="34"/>
          <w:cs/>
        </w:rPr>
        <w:t>๔๒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ทวิ</w:t>
      </w:r>
      <w:r w:rsidR="006D7966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ถึงมาตรา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604A99" w:rsidRPr="00114F36">
        <w:rPr>
          <w:rFonts w:ascii="TH SarabunPSK" w:hAnsi="TH SarabunPSK" w:cs="TH SarabunPSK" w:hint="cs"/>
          <w:sz w:val="34"/>
          <w:szCs w:val="34"/>
          <w:cs/>
        </w:rPr>
        <w:t>๔๖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แห่งประมวลรัษฎากรแล้ว</w:t>
      </w:r>
    </w:p>
    <w:p w14:paraId="44CA6B48" w14:textId="77777777" w:rsidR="00A3581F" w:rsidRPr="00114F36" w:rsidRDefault="00264882" w:rsidP="00A26E45">
      <w:pPr>
        <w:tabs>
          <w:tab w:val="left" w:pos="851"/>
          <w:tab w:val="left" w:pos="1276"/>
          <w:tab w:val="left" w:pos="156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ข้อ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="001B74DE" w:rsidRPr="00114F36">
        <w:rPr>
          <w:rFonts w:ascii="TH SarabunPSK" w:hAnsi="TH SarabunPSK" w:cs="TH SarabunPSK" w:hint="cs"/>
          <w:sz w:val="34"/>
          <w:szCs w:val="34"/>
          <w:cs/>
        </w:rPr>
        <w:t>๗</w:t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  <w:t>ประกาศนี้ให้ใช้บังคับ</w:t>
      </w:r>
      <w:r w:rsidR="00A3581F" w:rsidRPr="00114F36">
        <w:rPr>
          <w:rFonts w:ascii="TH SarabunPSK" w:hAnsi="TH SarabunPSK" w:cs="TH SarabunPSK" w:hint="cs"/>
          <w:sz w:val="34"/>
          <w:szCs w:val="34"/>
          <w:cs/>
        </w:rPr>
        <w:t>ตั้งแต่วันที่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๑</w:t>
      </w:r>
      <w:r w:rsidR="00DD42BF" w:rsidRPr="00114F36">
        <w:rPr>
          <w:rFonts w:ascii="TH SarabunPSK" w:hAnsi="TH SarabunPSK" w:cs="TH SarabunPSK" w:hint="cs"/>
          <w:sz w:val="34"/>
          <w:szCs w:val="34"/>
          <w:cs/>
        </w:rPr>
        <w:t>๖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A3581F" w:rsidRPr="00114F36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Pr="00114F36">
        <w:rPr>
          <w:rFonts w:ascii="TH SarabunPSK" w:hAnsi="TH SarabunPSK" w:cs="TH SarabunPSK" w:hint="cs"/>
          <w:sz w:val="34"/>
          <w:szCs w:val="34"/>
          <w:cs/>
        </w:rPr>
        <w:t>พ.ศ.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2D5FE2" w:rsidRPr="00114F36">
        <w:rPr>
          <w:rFonts w:ascii="TH SarabunPSK" w:hAnsi="TH SarabunPSK" w:cs="TH SarabunPSK" w:hint="cs"/>
          <w:sz w:val="34"/>
          <w:szCs w:val="34"/>
          <w:cs/>
        </w:rPr>
        <w:t>๘</w:t>
      </w:r>
      <w:r w:rsidR="004357DC" w:rsidRPr="00114F36">
        <w:rPr>
          <w:rFonts w:ascii="TH SarabunPSK" w:hAnsi="TH SarabunPSK" w:cs="TH SarabunPSK" w:hint="cs"/>
          <w:sz w:val="34"/>
          <w:szCs w:val="34"/>
        </w:rPr>
        <w:t> </w:t>
      </w:r>
      <w:r w:rsidR="00A3581F" w:rsidRPr="00114F36">
        <w:rPr>
          <w:rFonts w:ascii="TH SarabunPSK" w:hAnsi="TH SarabunPSK" w:cs="TH SarabunPSK" w:hint="cs"/>
          <w:sz w:val="34"/>
          <w:szCs w:val="34"/>
          <w:cs/>
        </w:rPr>
        <w:t>เป็นต้นไป</w:t>
      </w:r>
    </w:p>
    <w:p w14:paraId="2482706A" w14:textId="77777777" w:rsidR="00063F0F" w:rsidRPr="00114F36" w:rsidRDefault="00063F0F" w:rsidP="0027127A">
      <w:pPr>
        <w:tabs>
          <w:tab w:val="left" w:pos="851"/>
          <w:tab w:val="left" w:pos="1276"/>
          <w:tab w:val="left" w:pos="1560"/>
          <w:tab w:val="left" w:pos="1985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3B1F6262" w14:textId="68B12A14" w:rsidR="00BA7BC8" w:rsidRPr="00114F36" w:rsidRDefault="00604A99" w:rsidP="0027127A">
      <w:pPr>
        <w:spacing w:after="120" w:line="400" w:lineRule="exact"/>
        <w:ind w:left="1701"/>
        <w:jc w:val="center"/>
        <w:rPr>
          <w:rFonts w:ascii="TH SarabunPSK" w:hAnsi="TH SarabunPSK" w:cs="TH SarabunPSK"/>
          <w:sz w:val="34"/>
          <w:szCs w:val="34"/>
        </w:rPr>
      </w:pPr>
      <w:bookmarkStart w:id="1" w:name="SIGNATURE"/>
      <w:bookmarkEnd w:id="1"/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BA7BC8" w:rsidRPr="00114F36">
        <w:rPr>
          <w:rFonts w:ascii="TH SarabunPSK" w:hAnsi="TH SarabunPSK" w:cs="TH SarabunPSK" w:hint="cs"/>
          <w:sz w:val="34"/>
          <w:szCs w:val="34"/>
          <w:cs/>
        </w:rPr>
        <w:t>ประกาศ</w:t>
      </w:r>
      <w:r w:rsidR="00134F0A" w:rsidRPr="00114F36">
        <w:rPr>
          <w:rFonts w:ascii="TH SarabunPSK" w:hAnsi="TH SarabunPSK" w:cs="TH SarabunPSK" w:hint="cs"/>
          <w:sz w:val="34"/>
          <w:szCs w:val="34"/>
          <w:cs/>
        </w:rPr>
        <w:t> </w:t>
      </w:r>
      <w:r w:rsidR="00BA7BC8" w:rsidRPr="00114F36">
        <w:rPr>
          <w:rFonts w:ascii="TH SarabunPSK" w:hAnsi="TH SarabunPSK" w:cs="TH SarabunPSK" w:hint="cs"/>
          <w:sz w:val="34"/>
          <w:szCs w:val="34"/>
          <w:cs/>
        </w:rPr>
        <w:t>ณ</w:t>
      </w:r>
      <w:r w:rsidR="00134F0A" w:rsidRPr="00114F36">
        <w:rPr>
          <w:rFonts w:ascii="TH SarabunPSK" w:hAnsi="TH SarabunPSK" w:cs="TH SarabunPSK" w:hint="cs"/>
          <w:sz w:val="34"/>
          <w:szCs w:val="34"/>
          <w:cs/>
        </w:rPr>
        <w:t> </w:t>
      </w:r>
      <w:r w:rsidR="00BA7BC8" w:rsidRPr="00114F36">
        <w:rPr>
          <w:rFonts w:ascii="TH SarabunPSK" w:hAnsi="TH SarabunPSK" w:cs="TH SarabunPSK" w:hint="cs"/>
          <w:sz w:val="34"/>
          <w:szCs w:val="34"/>
          <w:cs/>
        </w:rPr>
        <w:t>วันที่</w:t>
      </w:r>
      <w:r w:rsidR="00CD5FC0">
        <w:rPr>
          <w:rFonts w:ascii="TH SarabunPSK" w:hAnsi="TH SarabunPSK" w:cs="TH SarabunPSK"/>
          <w:sz w:val="34"/>
          <w:szCs w:val="34"/>
        </w:rPr>
        <w:t>  </w:t>
      </w:r>
      <w:r w:rsidR="00CD5FC0">
        <w:rPr>
          <w:rFonts w:ascii="TH SarabunPSK" w:hAnsi="TH SarabunPSK" w:cs="TH SarabunPSK" w:hint="cs"/>
          <w:sz w:val="34"/>
          <w:szCs w:val="34"/>
          <w:cs/>
        </w:rPr>
        <w:t>๑๔</w:t>
      </w:r>
      <w:r w:rsidR="00CD5FC0">
        <w:rPr>
          <w:rFonts w:ascii="TH SarabunPSK" w:hAnsi="TH SarabunPSK" w:cs="TH SarabunPSK"/>
          <w:sz w:val="34"/>
          <w:szCs w:val="34"/>
          <w:cs/>
        </w:rPr>
        <w:t> </w:t>
      </w:r>
      <w:r w:rsidR="00CD5FC0">
        <w:rPr>
          <w:rFonts w:ascii="TH SarabunPSK" w:hAnsi="TH SarabunPSK" w:cs="TH SarabunPSK" w:hint="cs"/>
          <w:sz w:val="34"/>
          <w:szCs w:val="34"/>
          <w:cs/>
        </w:rPr>
        <w:t> </w:t>
      </w:r>
      <w:r w:rsidR="000241BD" w:rsidRPr="00114F36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="009E46B1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A7BC8" w:rsidRPr="00114F36">
        <w:rPr>
          <w:rFonts w:ascii="TH SarabunPSK" w:hAnsi="TH SarabunPSK" w:cs="TH SarabunPSK" w:hint="cs"/>
          <w:sz w:val="34"/>
          <w:szCs w:val="34"/>
          <w:cs/>
        </w:rPr>
        <w:t>พ</w:t>
      </w:r>
      <w:r w:rsidR="00BA7BC8" w:rsidRPr="00114F36">
        <w:rPr>
          <w:rFonts w:ascii="TH SarabunPSK" w:hAnsi="TH SarabunPSK" w:cs="TH SarabunPSK" w:hint="cs"/>
          <w:sz w:val="34"/>
          <w:szCs w:val="34"/>
        </w:rPr>
        <w:t>.</w:t>
      </w:r>
      <w:r w:rsidR="00BA7BC8" w:rsidRPr="00114F36">
        <w:rPr>
          <w:rFonts w:ascii="TH SarabunPSK" w:hAnsi="TH SarabunPSK" w:cs="TH SarabunPSK" w:hint="cs"/>
          <w:sz w:val="34"/>
          <w:szCs w:val="34"/>
          <w:cs/>
        </w:rPr>
        <w:t>ศ</w:t>
      </w:r>
      <w:r w:rsidR="00BA7BC8" w:rsidRPr="00114F36">
        <w:rPr>
          <w:rFonts w:ascii="TH SarabunPSK" w:hAnsi="TH SarabunPSK" w:cs="TH SarabunPSK" w:hint="cs"/>
          <w:sz w:val="34"/>
          <w:szCs w:val="34"/>
        </w:rPr>
        <w:t>.</w:t>
      </w:r>
      <w:r w:rsidR="00134F0A" w:rsidRPr="00114F36">
        <w:rPr>
          <w:rFonts w:ascii="TH SarabunPSK" w:hAnsi="TH SarabunPSK" w:cs="TH SarabunPSK" w:hint="cs"/>
          <w:sz w:val="34"/>
          <w:szCs w:val="34"/>
        </w:rPr>
        <w:t> </w:t>
      </w:r>
      <w:r w:rsidR="004357DC" w:rsidRPr="00114F36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2D5FE2" w:rsidRPr="00114F36">
        <w:rPr>
          <w:rFonts w:ascii="TH SarabunPSK" w:hAnsi="TH SarabunPSK" w:cs="TH SarabunPSK" w:hint="cs"/>
          <w:sz w:val="34"/>
          <w:szCs w:val="34"/>
          <w:cs/>
        </w:rPr>
        <w:t>๘</w:t>
      </w:r>
    </w:p>
    <w:p w14:paraId="3E0E1534" w14:textId="77777777" w:rsidR="0027127A" w:rsidRPr="00114F36" w:rsidRDefault="00825F34" w:rsidP="0027127A">
      <w:pPr>
        <w:tabs>
          <w:tab w:val="left" w:pos="1843"/>
        </w:tabs>
        <w:spacing w:line="400" w:lineRule="exact"/>
        <w:ind w:left="1985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ab/>
      </w:r>
      <w:r w:rsidRPr="00114F36">
        <w:rPr>
          <w:rFonts w:ascii="TH SarabunPSK" w:hAnsi="TH SarabunPSK" w:cs="TH SarabunPSK" w:hint="cs"/>
          <w:sz w:val="34"/>
          <w:szCs w:val="34"/>
          <w:cs/>
        </w:rPr>
        <w:tab/>
        <w:t xml:space="preserve">                                     </w:t>
      </w:r>
    </w:p>
    <w:p w14:paraId="3D50504C" w14:textId="120013F8" w:rsidR="00AC648D" w:rsidRPr="00114F36" w:rsidRDefault="00825F34" w:rsidP="0027127A">
      <w:pPr>
        <w:tabs>
          <w:tab w:val="left" w:pos="1843"/>
        </w:tabs>
        <w:spacing w:line="400" w:lineRule="exact"/>
        <w:ind w:left="1985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CD5FC0">
        <w:rPr>
          <w:rFonts w:ascii="TH SarabunPSK" w:hAnsi="TH SarabunPSK" w:cs="TH SarabunPSK"/>
          <w:sz w:val="34"/>
          <w:szCs w:val="34"/>
        </w:rPr>
        <w:t xml:space="preserve"> </w:t>
      </w:r>
    </w:p>
    <w:p w14:paraId="4D25365F" w14:textId="4320844F" w:rsidR="00ED4A36" w:rsidRPr="00114F36" w:rsidRDefault="00CD5FC0" w:rsidP="0027127A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</w:t>
      </w:r>
      <w:r w:rsidRPr="00CD5FC0">
        <w:rPr>
          <w:rFonts w:ascii="TH SarabunPSK" w:hAnsi="TH SarabunPSK" w:cs="TH SarabunPSK"/>
          <w:sz w:val="34"/>
          <w:szCs w:val="34"/>
          <w:cs/>
        </w:rPr>
        <w:t>ปิ่นสาย สุรัสวดี</w:t>
      </w:r>
    </w:p>
    <w:p w14:paraId="27A3AE49" w14:textId="77777777" w:rsidR="00ED4A36" w:rsidRPr="00114F36" w:rsidRDefault="00FB5303" w:rsidP="0027127A">
      <w:pPr>
        <w:tabs>
          <w:tab w:val="left" w:pos="1843"/>
        </w:tabs>
        <w:spacing w:line="400" w:lineRule="exact"/>
        <w:ind w:left="1701"/>
        <w:jc w:val="center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04A99" w:rsidRPr="00114F36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770E4" w:rsidRPr="00114F36">
        <w:rPr>
          <w:rFonts w:ascii="TH SarabunPSK" w:hAnsi="TH SarabunPSK" w:cs="TH SarabunPSK" w:hint="cs"/>
          <w:sz w:val="34"/>
          <w:szCs w:val="34"/>
          <w:cs/>
        </w:rPr>
        <w:t>(</w:t>
      </w:r>
      <w:r w:rsidR="00197742" w:rsidRPr="00114F36">
        <w:rPr>
          <w:rFonts w:ascii="TH SarabunPSK" w:hAnsi="TH SarabunPSK" w:cs="TH SarabunPSK" w:hint="cs"/>
          <w:sz w:val="34"/>
          <w:szCs w:val="34"/>
          <w:cs/>
        </w:rPr>
        <w:t>นายปิ่นสาย สุรัสวดี</w:t>
      </w:r>
      <w:r w:rsidR="00ED4A36" w:rsidRPr="00114F36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4D61DCD8" w14:textId="77777777" w:rsidR="00460DBB" w:rsidRPr="00114F36" w:rsidRDefault="00604A99" w:rsidP="0027127A">
      <w:pPr>
        <w:tabs>
          <w:tab w:val="left" w:pos="1843"/>
        </w:tabs>
        <w:spacing w:line="400" w:lineRule="exact"/>
        <w:ind w:left="1701"/>
        <w:jc w:val="center"/>
        <w:rPr>
          <w:rFonts w:ascii="TH SarabunPSK" w:hAnsi="TH SarabunPSK" w:cs="TH SarabunPSK"/>
          <w:sz w:val="34"/>
          <w:szCs w:val="34"/>
        </w:rPr>
      </w:pPr>
      <w:r w:rsidRPr="00114F36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D81C3D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B5303" w:rsidRPr="00114F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D4A36" w:rsidRPr="00114F36">
        <w:rPr>
          <w:rFonts w:ascii="TH SarabunPSK" w:hAnsi="TH SarabunPSK" w:cs="TH SarabunPSK" w:hint="cs"/>
          <w:sz w:val="34"/>
          <w:szCs w:val="34"/>
          <w:cs/>
        </w:rPr>
        <w:t>อธิบดีกรมสรรพากร</w:t>
      </w:r>
    </w:p>
    <w:sectPr w:rsidR="00460DBB" w:rsidRPr="00114F36" w:rsidSect="00E67F39">
      <w:headerReference w:type="even" r:id="rId9"/>
      <w:headerReference w:type="default" r:id="rId10"/>
      <w:pgSz w:w="11907" w:h="16840" w:code="9"/>
      <w:pgMar w:top="851" w:right="1134" w:bottom="567" w:left="1701" w:header="629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7ABE" w14:textId="77777777" w:rsidR="00001EC4" w:rsidRDefault="00001EC4">
      <w:r>
        <w:separator/>
      </w:r>
    </w:p>
  </w:endnote>
  <w:endnote w:type="continuationSeparator" w:id="0">
    <w:p w14:paraId="3D668701" w14:textId="77777777" w:rsidR="00001EC4" w:rsidRDefault="0000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5A79" w14:textId="77777777" w:rsidR="00001EC4" w:rsidRDefault="00001EC4">
      <w:r>
        <w:separator/>
      </w:r>
    </w:p>
  </w:footnote>
  <w:footnote w:type="continuationSeparator" w:id="0">
    <w:p w14:paraId="51AEFC5A" w14:textId="77777777" w:rsidR="00001EC4" w:rsidRDefault="0000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CB97" w14:textId="77777777"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0FD4469" w14:textId="77777777"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69FE" w14:textId="77777777" w:rsidR="00A9477F" w:rsidRPr="00AD5993" w:rsidRDefault="00A9477F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AD5993">
      <w:rPr>
        <w:rFonts w:ascii="TH SarabunPSK" w:hAnsi="TH SarabunPSK" w:cs="TH SarabunPSK" w:hint="cs"/>
        <w:sz w:val="32"/>
        <w:szCs w:val="32"/>
      </w:rPr>
      <w:fldChar w:fldCharType="begin"/>
    </w:r>
    <w:r w:rsidRPr="00AD5993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AD5993">
      <w:rPr>
        <w:rFonts w:ascii="TH SarabunPSK" w:hAnsi="TH SarabunPSK" w:cs="TH SarabunPSK" w:hint="cs"/>
        <w:sz w:val="32"/>
        <w:szCs w:val="32"/>
      </w:rPr>
      <w:fldChar w:fldCharType="separate"/>
    </w:r>
    <w:r w:rsidR="00D73E17" w:rsidRPr="00D73E17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AD5993">
      <w:rPr>
        <w:rFonts w:ascii="TH SarabunPSK" w:hAnsi="TH SarabunPSK" w:cs="TH SarabunPSK" w:hint="cs"/>
        <w:sz w:val="32"/>
        <w:szCs w:val="32"/>
      </w:rPr>
      <w:fldChar w:fldCharType="end"/>
    </w:r>
  </w:p>
  <w:p w14:paraId="7D893912" w14:textId="77777777"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04317A33"/>
    <w:multiLevelType w:val="hybridMultilevel"/>
    <w:tmpl w:val="252EBDE8"/>
    <w:lvl w:ilvl="0" w:tplc="E83ABDA4">
      <w:start w:val="1"/>
      <w:numFmt w:val="decimal"/>
      <w:lvlText w:val="(%1)"/>
      <w:lvlJc w:val="left"/>
      <w:pPr>
        <w:ind w:left="1980" w:hanging="4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57E6533"/>
    <w:multiLevelType w:val="hybridMultilevel"/>
    <w:tmpl w:val="77FC9094"/>
    <w:lvl w:ilvl="0" w:tplc="1FC29700">
      <w:start w:val="1"/>
      <w:numFmt w:val="decimal"/>
      <w:lvlText w:val="(%1)"/>
      <w:lvlJc w:val="left"/>
      <w:pPr>
        <w:ind w:left="192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F42290D"/>
    <w:multiLevelType w:val="hybridMultilevel"/>
    <w:tmpl w:val="D99CB992"/>
    <w:lvl w:ilvl="0" w:tplc="CC5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8055D"/>
    <w:multiLevelType w:val="hybridMultilevel"/>
    <w:tmpl w:val="6A466EFC"/>
    <w:lvl w:ilvl="0" w:tplc="8FAC6704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6626FBE"/>
    <w:multiLevelType w:val="hybridMultilevel"/>
    <w:tmpl w:val="EF1C8B08"/>
    <w:lvl w:ilvl="0" w:tplc="68F2789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A1E5965"/>
    <w:multiLevelType w:val="hybridMultilevel"/>
    <w:tmpl w:val="8BEEBAE4"/>
    <w:lvl w:ilvl="0" w:tplc="EE6AFD1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8B"/>
    <w:rsid w:val="00000F28"/>
    <w:rsid w:val="0000140B"/>
    <w:rsid w:val="00001EC4"/>
    <w:rsid w:val="00003F70"/>
    <w:rsid w:val="0000429C"/>
    <w:rsid w:val="00004852"/>
    <w:rsid w:val="00010051"/>
    <w:rsid w:val="000115D3"/>
    <w:rsid w:val="000117FB"/>
    <w:rsid w:val="0001309A"/>
    <w:rsid w:val="0001388B"/>
    <w:rsid w:val="00014250"/>
    <w:rsid w:val="00015393"/>
    <w:rsid w:val="00015DB3"/>
    <w:rsid w:val="0002046B"/>
    <w:rsid w:val="000207B2"/>
    <w:rsid w:val="00022EF9"/>
    <w:rsid w:val="000241BD"/>
    <w:rsid w:val="00024CC3"/>
    <w:rsid w:val="000266C3"/>
    <w:rsid w:val="00026A3F"/>
    <w:rsid w:val="00035186"/>
    <w:rsid w:val="000355D3"/>
    <w:rsid w:val="000356FB"/>
    <w:rsid w:val="0004015A"/>
    <w:rsid w:val="000403BF"/>
    <w:rsid w:val="00042265"/>
    <w:rsid w:val="00042693"/>
    <w:rsid w:val="00044547"/>
    <w:rsid w:val="00044737"/>
    <w:rsid w:val="00044CDF"/>
    <w:rsid w:val="00044DE9"/>
    <w:rsid w:val="00056BDD"/>
    <w:rsid w:val="00060B23"/>
    <w:rsid w:val="00061E8F"/>
    <w:rsid w:val="0006275C"/>
    <w:rsid w:val="00063F0F"/>
    <w:rsid w:val="00066DB9"/>
    <w:rsid w:val="0007339A"/>
    <w:rsid w:val="0007350D"/>
    <w:rsid w:val="000735C6"/>
    <w:rsid w:val="00073B20"/>
    <w:rsid w:val="000746AF"/>
    <w:rsid w:val="00075C52"/>
    <w:rsid w:val="00081E1E"/>
    <w:rsid w:val="00082275"/>
    <w:rsid w:val="000839C5"/>
    <w:rsid w:val="00084B85"/>
    <w:rsid w:val="0008733C"/>
    <w:rsid w:val="00087B1F"/>
    <w:rsid w:val="00087F57"/>
    <w:rsid w:val="00090B4B"/>
    <w:rsid w:val="000931B0"/>
    <w:rsid w:val="00094FFB"/>
    <w:rsid w:val="00095FD5"/>
    <w:rsid w:val="00097E87"/>
    <w:rsid w:val="000A5460"/>
    <w:rsid w:val="000A5D75"/>
    <w:rsid w:val="000A6AD7"/>
    <w:rsid w:val="000B2C2F"/>
    <w:rsid w:val="000B6745"/>
    <w:rsid w:val="000C09A8"/>
    <w:rsid w:val="000D45FF"/>
    <w:rsid w:val="000E05FB"/>
    <w:rsid w:val="000E1C21"/>
    <w:rsid w:val="000E30E8"/>
    <w:rsid w:val="000E419E"/>
    <w:rsid w:val="000E4B35"/>
    <w:rsid w:val="000E4C70"/>
    <w:rsid w:val="000E4D9D"/>
    <w:rsid w:val="000F02ED"/>
    <w:rsid w:val="000F0645"/>
    <w:rsid w:val="000F44BB"/>
    <w:rsid w:val="000F6D7C"/>
    <w:rsid w:val="000F716A"/>
    <w:rsid w:val="000F7753"/>
    <w:rsid w:val="00100562"/>
    <w:rsid w:val="00103B54"/>
    <w:rsid w:val="0010430C"/>
    <w:rsid w:val="00105688"/>
    <w:rsid w:val="00107835"/>
    <w:rsid w:val="00111647"/>
    <w:rsid w:val="0011184B"/>
    <w:rsid w:val="0011297A"/>
    <w:rsid w:val="00113F25"/>
    <w:rsid w:val="00114499"/>
    <w:rsid w:val="00114F36"/>
    <w:rsid w:val="00121B76"/>
    <w:rsid w:val="001248F5"/>
    <w:rsid w:val="00126F11"/>
    <w:rsid w:val="00127AA6"/>
    <w:rsid w:val="0013037E"/>
    <w:rsid w:val="00130D6B"/>
    <w:rsid w:val="00134F0A"/>
    <w:rsid w:val="00135FC3"/>
    <w:rsid w:val="00137060"/>
    <w:rsid w:val="0014253D"/>
    <w:rsid w:val="00145309"/>
    <w:rsid w:val="00147E1C"/>
    <w:rsid w:val="0015030A"/>
    <w:rsid w:val="00150667"/>
    <w:rsid w:val="00153C2A"/>
    <w:rsid w:val="0016467D"/>
    <w:rsid w:val="001678D6"/>
    <w:rsid w:val="001704C4"/>
    <w:rsid w:val="00170E1D"/>
    <w:rsid w:val="00173CD7"/>
    <w:rsid w:val="00175401"/>
    <w:rsid w:val="0017681F"/>
    <w:rsid w:val="00182980"/>
    <w:rsid w:val="00182B05"/>
    <w:rsid w:val="00182D07"/>
    <w:rsid w:val="001858E2"/>
    <w:rsid w:val="00187A7D"/>
    <w:rsid w:val="0019088E"/>
    <w:rsid w:val="00192A57"/>
    <w:rsid w:val="00197742"/>
    <w:rsid w:val="001A1146"/>
    <w:rsid w:val="001A4DBA"/>
    <w:rsid w:val="001A510B"/>
    <w:rsid w:val="001A51F7"/>
    <w:rsid w:val="001A60B4"/>
    <w:rsid w:val="001B1D04"/>
    <w:rsid w:val="001B291B"/>
    <w:rsid w:val="001B4CC8"/>
    <w:rsid w:val="001B74DE"/>
    <w:rsid w:val="001C056B"/>
    <w:rsid w:val="001C55D0"/>
    <w:rsid w:val="001D157B"/>
    <w:rsid w:val="001D1925"/>
    <w:rsid w:val="001D2172"/>
    <w:rsid w:val="001D507F"/>
    <w:rsid w:val="001D671D"/>
    <w:rsid w:val="001D6C05"/>
    <w:rsid w:val="001D7182"/>
    <w:rsid w:val="001D72C3"/>
    <w:rsid w:val="001D7FDF"/>
    <w:rsid w:val="001E0158"/>
    <w:rsid w:val="001E0632"/>
    <w:rsid w:val="001E5A55"/>
    <w:rsid w:val="001F020B"/>
    <w:rsid w:val="001F078F"/>
    <w:rsid w:val="001F0AAF"/>
    <w:rsid w:val="001F3558"/>
    <w:rsid w:val="001F40E9"/>
    <w:rsid w:val="0020092F"/>
    <w:rsid w:val="00200D9B"/>
    <w:rsid w:val="00202369"/>
    <w:rsid w:val="00210E8C"/>
    <w:rsid w:val="00212B71"/>
    <w:rsid w:val="00213BA1"/>
    <w:rsid w:val="00217F06"/>
    <w:rsid w:val="00222A47"/>
    <w:rsid w:val="00222ECC"/>
    <w:rsid w:val="00231663"/>
    <w:rsid w:val="002331D1"/>
    <w:rsid w:val="002334D8"/>
    <w:rsid w:val="00236AD7"/>
    <w:rsid w:val="00236EC2"/>
    <w:rsid w:val="0024050D"/>
    <w:rsid w:val="00241210"/>
    <w:rsid w:val="00241E6E"/>
    <w:rsid w:val="002440D6"/>
    <w:rsid w:val="0024450E"/>
    <w:rsid w:val="0024458D"/>
    <w:rsid w:val="00245D63"/>
    <w:rsid w:val="0025226D"/>
    <w:rsid w:val="002522CA"/>
    <w:rsid w:val="0025314A"/>
    <w:rsid w:val="0025664D"/>
    <w:rsid w:val="00260BAE"/>
    <w:rsid w:val="002625A2"/>
    <w:rsid w:val="00264882"/>
    <w:rsid w:val="002649EE"/>
    <w:rsid w:val="00264A43"/>
    <w:rsid w:val="0026695A"/>
    <w:rsid w:val="00266BA1"/>
    <w:rsid w:val="00267800"/>
    <w:rsid w:val="0026788B"/>
    <w:rsid w:val="0027127A"/>
    <w:rsid w:val="0027281D"/>
    <w:rsid w:val="00274BDB"/>
    <w:rsid w:val="00275C3B"/>
    <w:rsid w:val="002764F7"/>
    <w:rsid w:val="002817E5"/>
    <w:rsid w:val="0028573B"/>
    <w:rsid w:val="0028683F"/>
    <w:rsid w:val="00286B7F"/>
    <w:rsid w:val="002905D1"/>
    <w:rsid w:val="00296217"/>
    <w:rsid w:val="002969F1"/>
    <w:rsid w:val="002A0D09"/>
    <w:rsid w:val="002A16C7"/>
    <w:rsid w:val="002A252C"/>
    <w:rsid w:val="002A44E6"/>
    <w:rsid w:val="002A5784"/>
    <w:rsid w:val="002A71F3"/>
    <w:rsid w:val="002A7CDA"/>
    <w:rsid w:val="002A7E67"/>
    <w:rsid w:val="002B04BA"/>
    <w:rsid w:val="002B2EE5"/>
    <w:rsid w:val="002B3CAE"/>
    <w:rsid w:val="002C3595"/>
    <w:rsid w:val="002C3F0B"/>
    <w:rsid w:val="002C5A7E"/>
    <w:rsid w:val="002C7981"/>
    <w:rsid w:val="002D400D"/>
    <w:rsid w:val="002D5FE2"/>
    <w:rsid w:val="002E1281"/>
    <w:rsid w:val="002F713C"/>
    <w:rsid w:val="002F7618"/>
    <w:rsid w:val="00301167"/>
    <w:rsid w:val="00301790"/>
    <w:rsid w:val="00301791"/>
    <w:rsid w:val="00302F78"/>
    <w:rsid w:val="00305828"/>
    <w:rsid w:val="003120FB"/>
    <w:rsid w:val="003175E8"/>
    <w:rsid w:val="00317BDE"/>
    <w:rsid w:val="00317BED"/>
    <w:rsid w:val="00324EFC"/>
    <w:rsid w:val="00325531"/>
    <w:rsid w:val="00325C00"/>
    <w:rsid w:val="00330653"/>
    <w:rsid w:val="0033216A"/>
    <w:rsid w:val="003326CC"/>
    <w:rsid w:val="00332A56"/>
    <w:rsid w:val="003341DF"/>
    <w:rsid w:val="003374BE"/>
    <w:rsid w:val="00340052"/>
    <w:rsid w:val="003418EB"/>
    <w:rsid w:val="00344C03"/>
    <w:rsid w:val="0034588F"/>
    <w:rsid w:val="00345ED1"/>
    <w:rsid w:val="00351286"/>
    <w:rsid w:val="00353C63"/>
    <w:rsid w:val="0035443B"/>
    <w:rsid w:val="003553C0"/>
    <w:rsid w:val="00357E10"/>
    <w:rsid w:val="003610BD"/>
    <w:rsid w:val="003645CD"/>
    <w:rsid w:val="00372E49"/>
    <w:rsid w:val="00373C43"/>
    <w:rsid w:val="003751B2"/>
    <w:rsid w:val="003754B9"/>
    <w:rsid w:val="003774C6"/>
    <w:rsid w:val="00380BF0"/>
    <w:rsid w:val="00381ECB"/>
    <w:rsid w:val="00384463"/>
    <w:rsid w:val="00386A50"/>
    <w:rsid w:val="0039225E"/>
    <w:rsid w:val="003959FB"/>
    <w:rsid w:val="003965CE"/>
    <w:rsid w:val="003A0117"/>
    <w:rsid w:val="003A2A37"/>
    <w:rsid w:val="003A34FA"/>
    <w:rsid w:val="003A3E7A"/>
    <w:rsid w:val="003A4140"/>
    <w:rsid w:val="003A46CF"/>
    <w:rsid w:val="003B1284"/>
    <w:rsid w:val="003B2025"/>
    <w:rsid w:val="003B234C"/>
    <w:rsid w:val="003B424E"/>
    <w:rsid w:val="003B46E7"/>
    <w:rsid w:val="003B7532"/>
    <w:rsid w:val="003C191D"/>
    <w:rsid w:val="003C3B61"/>
    <w:rsid w:val="003C614A"/>
    <w:rsid w:val="003C77BB"/>
    <w:rsid w:val="003D1846"/>
    <w:rsid w:val="003D18EE"/>
    <w:rsid w:val="003D3851"/>
    <w:rsid w:val="003E07AC"/>
    <w:rsid w:val="003E13C8"/>
    <w:rsid w:val="003E363B"/>
    <w:rsid w:val="003E4020"/>
    <w:rsid w:val="003E678A"/>
    <w:rsid w:val="003F4594"/>
    <w:rsid w:val="00400958"/>
    <w:rsid w:val="00402EF2"/>
    <w:rsid w:val="00404F7A"/>
    <w:rsid w:val="00407199"/>
    <w:rsid w:val="00407736"/>
    <w:rsid w:val="004101F4"/>
    <w:rsid w:val="00411650"/>
    <w:rsid w:val="004121B8"/>
    <w:rsid w:val="0041302C"/>
    <w:rsid w:val="00413A5E"/>
    <w:rsid w:val="00415065"/>
    <w:rsid w:val="00416018"/>
    <w:rsid w:val="004215C1"/>
    <w:rsid w:val="00421644"/>
    <w:rsid w:val="00423A05"/>
    <w:rsid w:val="004248B6"/>
    <w:rsid w:val="00430605"/>
    <w:rsid w:val="00432D1B"/>
    <w:rsid w:val="00433A3D"/>
    <w:rsid w:val="00433BE5"/>
    <w:rsid w:val="004357DC"/>
    <w:rsid w:val="004410B8"/>
    <w:rsid w:val="00443441"/>
    <w:rsid w:val="004552BC"/>
    <w:rsid w:val="0045642A"/>
    <w:rsid w:val="004578B7"/>
    <w:rsid w:val="0046020B"/>
    <w:rsid w:val="004608BF"/>
    <w:rsid w:val="00460DBB"/>
    <w:rsid w:val="00467F65"/>
    <w:rsid w:val="00472CE4"/>
    <w:rsid w:val="00474E6B"/>
    <w:rsid w:val="0047644F"/>
    <w:rsid w:val="00476A6E"/>
    <w:rsid w:val="00481199"/>
    <w:rsid w:val="004820C0"/>
    <w:rsid w:val="0048288A"/>
    <w:rsid w:val="00483A3F"/>
    <w:rsid w:val="00484CFC"/>
    <w:rsid w:val="00490DA9"/>
    <w:rsid w:val="004912A4"/>
    <w:rsid w:val="00492E64"/>
    <w:rsid w:val="00494D74"/>
    <w:rsid w:val="004A125C"/>
    <w:rsid w:val="004A1E76"/>
    <w:rsid w:val="004A3F91"/>
    <w:rsid w:val="004A4AE2"/>
    <w:rsid w:val="004A684C"/>
    <w:rsid w:val="004B1563"/>
    <w:rsid w:val="004C06D6"/>
    <w:rsid w:val="004C14FC"/>
    <w:rsid w:val="004C1F64"/>
    <w:rsid w:val="004C6683"/>
    <w:rsid w:val="004D4303"/>
    <w:rsid w:val="004D6964"/>
    <w:rsid w:val="004F0E55"/>
    <w:rsid w:val="004F1BA2"/>
    <w:rsid w:val="005007B7"/>
    <w:rsid w:val="00511C3E"/>
    <w:rsid w:val="005133A3"/>
    <w:rsid w:val="00515A64"/>
    <w:rsid w:val="00516463"/>
    <w:rsid w:val="00516584"/>
    <w:rsid w:val="00526A1E"/>
    <w:rsid w:val="00530148"/>
    <w:rsid w:val="00535216"/>
    <w:rsid w:val="005378BA"/>
    <w:rsid w:val="00537A06"/>
    <w:rsid w:val="0054070E"/>
    <w:rsid w:val="005417CA"/>
    <w:rsid w:val="005476DF"/>
    <w:rsid w:val="00547E2F"/>
    <w:rsid w:val="005527CD"/>
    <w:rsid w:val="00554FFE"/>
    <w:rsid w:val="0055787B"/>
    <w:rsid w:val="00560329"/>
    <w:rsid w:val="005609F2"/>
    <w:rsid w:val="0056286E"/>
    <w:rsid w:val="0056374A"/>
    <w:rsid w:val="00563C89"/>
    <w:rsid w:val="00564CE8"/>
    <w:rsid w:val="0056643B"/>
    <w:rsid w:val="005674A6"/>
    <w:rsid w:val="00571306"/>
    <w:rsid w:val="0057192D"/>
    <w:rsid w:val="00573480"/>
    <w:rsid w:val="0057400E"/>
    <w:rsid w:val="005758BE"/>
    <w:rsid w:val="00577463"/>
    <w:rsid w:val="0058687C"/>
    <w:rsid w:val="00590D56"/>
    <w:rsid w:val="0059161D"/>
    <w:rsid w:val="00592343"/>
    <w:rsid w:val="0059633F"/>
    <w:rsid w:val="005975A0"/>
    <w:rsid w:val="005976A1"/>
    <w:rsid w:val="005A13E7"/>
    <w:rsid w:val="005A1A3B"/>
    <w:rsid w:val="005A6D7F"/>
    <w:rsid w:val="005B21D6"/>
    <w:rsid w:val="005B2CD7"/>
    <w:rsid w:val="005B4261"/>
    <w:rsid w:val="005B468A"/>
    <w:rsid w:val="005B5F2A"/>
    <w:rsid w:val="005B7D86"/>
    <w:rsid w:val="005C1412"/>
    <w:rsid w:val="005C1C12"/>
    <w:rsid w:val="005C2E43"/>
    <w:rsid w:val="005C3510"/>
    <w:rsid w:val="005C7B96"/>
    <w:rsid w:val="005D7765"/>
    <w:rsid w:val="005E1BDA"/>
    <w:rsid w:val="005E1D65"/>
    <w:rsid w:val="005E5626"/>
    <w:rsid w:val="005F3758"/>
    <w:rsid w:val="005F40AF"/>
    <w:rsid w:val="005F4C78"/>
    <w:rsid w:val="005F5DA0"/>
    <w:rsid w:val="005F67A4"/>
    <w:rsid w:val="00600FAF"/>
    <w:rsid w:val="00603387"/>
    <w:rsid w:val="00604A99"/>
    <w:rsid w:val="00605E13"/>
    <w:rsid w:val="00616440"/>
    <w:rsid w:val="00622784"/>
    <w:rsid w:val="0062489B"/>
    <w:rsid w:val="0062714C"/>
    <w:rsid w:val="0062753C"/>
    <w:rsid w:val="0063348A"/>
    <w:rsid w:val="006347E3"/>
    <w:rsid w:val="006460B6"/>
    <w:rsid w:val="0064703D"/>
    <w:rsid w:val="00650445"/>
    <w:rsid w:val="00651D0B"/>
    <w:rsid w:val="00652508"/>
    <w:rsid w:val="00657835"/>
    <w:rsid w:val="00662A8B"/>
    <w:rsid w:val="00665C79"/>
    <w:rsid w:val="00671A4A"/>
    <w:rsid w:val="0067261A"/>
    <w:rsid w:val="00675245"/>
    <w:rsid w:val="00675C74"/>
    <w:rsid w:val="00676CA5"/>
    <w:rsid w:val="00682A4F"/>
    <w:rsid w:val="00687DCB"/>
    <w:rsid w:val="0069094C"/>
    <w:rsid w:val="006919AF"/>
    <w:rsid w:val="00691CB9"/>
    <w:rsid w:val="006931BA"/>
    <w:rsid w:val="006A0339"/>
    <w:rsid w:val="006A092D"/>
    <w:rsid w:val="006A1947"/>
    <w:rsid w:val="006A28AD"/>
    <w:rsid w:val="006A5154"/>
    <w:rsid w:val="006B049A"/>
    <w:rsid w:val="006B0602"/>
    <w:rsid w:val="006B0C61"/>
    <w:rsid w:val="006B263D"/>
    <w:rsid w:val="006B75EF"/>
    <w:rsid w:val="006C07C7"/>
    <w:rsid w:val="006C0C2F"/>
    <w:rsid w:val="006C2711"/>
    <w:rsid w:val="006C2F52"/>
    <w:rsid w:val="006C5C7D"/>
    <w:rsid w:val="006D0898"/>
    <w:rsid w:val="006D7966"/>
    <w:rsid w:val="006F04AA"/>
    <w:rsid w:val="00702C9F"/>
    <w:rsid w:val="00703C50"/>
    <w:rsid w:val="0070793F"/>
    <w:rsid w:val="00710E34"/>
    <w:rsid w:val="007117B6"/>
    <w:rsid w:val="0071381C"/>
    <w:rsid w:val="00714DCD"/>
    <w:rsid w:val="00717A64"/>
    <w:rsid w:val="00717DAE"/>
    <w:rsid w:val="0072016D"/>
    <w:rsid w:val="00721913"/>
    <w:rsid w:val="007245EB"/>
    <w:rsid w:val="007273DF"/>
    <w:rsid w:val="00732462"/>
    <w:rsid w:val="007340DD"/>
    <w:rsid w:val="007363E7"/>
    <w:rsid w:val="00736402"/>
    <w:rsid w:val="007372D6"/>
    <w:rsid w:val="00740432"/>
    <w:rsid w:val="0074182E"/>
    <w:rsid w:val="007439EC"/>
    <w:rsid w:val="00743AE5"/>
    <w:rsid w:val="00744185"/>
    <w:rsid w:val="00744513"/>
    <w:rsid w:val="00754701"/>
    <w:rsid w:val="0075723B"/>
    <w:rsid w:val="007577F9"/>
    <w:rsid w:val="00765762"/>
    <w:rsid w:val="00767A8F"/>
    <w:rsid w:val="00770F05"/>
    <w:rsid w:val="007718F0"/>
    <w:rsid w:val="00771D07"/>
    <w:rsid w:val="00775E67"/>
    <w:rsid w:val="0077744E"/>
    <w:rsid w:val="00777B60"/>
    <w:rsid w:val="00781209"/>
    <w:rsid w:val="00782949"/>
    <w:rsid w:val="00786F81"/>
    <w:rsid w:val="007907E7"/>
    <w:rsid w:val="00795299"/>
    <w:rsid w:val="00797D98"/>
    <w:rsid w:val="00797DB7"/>
    <w:rsid w:val="007A3329"/>
    <w:rsid w:val="007A770D"/>
    <w:rsid w:val="007A7FDE"/>
    <w:rsid w:val="007B628F"/>
    <w:rsid w:val="007C0B59"/>
    <w:rsid w:val="007C39C9"/>
    <w:rsid w:val="007C3AB8"/>
    <w:rsid w:val="007C4242"/>
    <w:rsid w:val="007D2685"/>
    <w:rsid w:val="007D3EC2"/>
    <w:rsid w:val="007D6683"/>
    <w:rsid w:val="007D6A04"/>
    <w:rsid w:val="007E03FC"/>
    <w:rsid w:val="007E191B"/>
    <w:rsid w:val="007E29D7"/>
    <w:rsid w:val="007E381C"/>
    <w:rsid w:val="007E4510"/>
    <w:rsid w:val="007F0BC7"/>
    <w:rsid w:val="007F294A"/>
    <w:rsid w:val="007F2A9D"/>
    <w:rsid w:val="007F3052"/>
    <w:rsid w:val="007F5370"/>
    <w:rsid w:val="007F5642"/>
    <w:rsid w:val="00800067"/>
    <w:rsid w:val="008001CD"/>
    <w:rsid w:val="0080263C"/>
    <w:rsid w:val="0080477E"/>
    <w:rsid w:val="00804AF5"/>
    <w:rsid w:val="00810BAB"/>
    <w:rsid w:val="00813F30"/>
    <w:rsid w:val="0081445B"/>
    <w:rsid w:val="008156E6"/>
    <w:rsid w:val="008158F5"/>
    <w:rsid w:val="00817D9D"/>
    <w:rsid w:val="00825F34"/>
    <w:rsid w:val="0082658B"/>
    <w:rsid w:val="00831B18"/>
    <w:rsid w:val="008355A4"/>
    <w:rsid w:val="00836A20"/>
    <w:rsid w:val="00840B75"/>
    <w:rsid w:val="00840FD8"/>
    <w:rsid w:val="008443A2"/>
    <w:rsid w:val="0085275D"/>
    <w:rsid w:val="00853947"/>
    <w:rsid w:val="0085707E"/>
    <w:rsid w:val="00862F14"/>
    <w:rsid w:val="00863869"/>
    <w:rsid w:val="0087426C"/>
    <w:rsid w:val="008770E4"/>
    <w:rsid w:val="0088278B"/>
    <w:rsid w:val="0088331D"/>
    <w:rsid w:val="008836E4"/>
    <w:rsid w:val="0088463A"/>
    <w:rsid w:val="0088589D"/>
    <w:rsid w:val="00887ACA"/>
    <w:rsid w:val="00887BED"/>
    <w:rsid w:val="00890427"/>
    <w:rsid w:val="0089111C"/>
    <w:rsid w:val="00891D21"/>
    <w:rsid w:val="0089214E"/>
    <w:rsid w:val="00895602"/>
    <w:rsid w:val="0089578B"/>
    <w:rsid w:val="00895D36"/>
    <w:rsid w:val="0089675C"/>
    <w:rsid w:val="00896A7C"/>
    <w:rsid w:val="008A06AE"/>
    <w:rsid w:val="008A2396"/>
    <w:rsid w:val="008A3D8C"/>
    <w:rsid w:val="008A532F"/>
    <w:rsid w:val="008A5D14"/>
    <w:rsid w:val="008A73E4"/>
    <w:rsid w:val="008A7471"/>
    <w:rsid w:val="008A77F7"/>
    <w:rsid w:val="008A7948"/>
    <w:rsid w:val="008B20AC"/>
    <w:rsid w:val="008B4783"/>
    <w:rsid w:val="008B4E99"/>
    <w:rsid w:val="008B5233"/>
    <w:rsid w:val="008B65D6"/>
    <w:rsid w:val="008B704B"/>
    <w:rsid w:val="008C11AC"/>
    <w:rsid w:val="008C66E0"/>
    <w:rsid w:val="008D3A86"/>
    <w:rsid w:val="008D5BA6"/>
    <w:rsid w:val="008D61C6"/>
    <w:rsid w:val="008D6944"/>
    <w:rsid w:val="008E1192"/>
    <w:rsid w:val="008E3271"/>
    <w:rsid w:val="008E43E4"/>
    <w:rsid w:val="008E59D9"/>
    <w:rsid w:val="008F4EB1"/>
    <w:rsid w:val="00902D44"/>
    <w:rsid w:val="00910A75"/>
    <w:rsid w:val="00914162"/>
    <w:rsid w:val="009158E4"/>
    <w:rsid w:val="00915D95"/>
    <w:rsid w:val="0091713A"/>
    <w:rsid w:val="009219CB"/>
    <w:rsid w:val="00921C19"/>
    <w:rsid w:val="00923F8F"/>
    <w:rsid w:val="00924FAD"/>
    <w:rsid w:val="009256D7"/>
    <w:rsid w:val="009278F2"/>
    <w:rsid w:val="009316BD"/>
    <w:rsid w:val="0094032C"/>
    <w:rsid w:val="00940CC0"/>
    <w:rsid w:val="00940DF8"/>
    <w:rsid w:val="00941A90"/>
    <w:rsid w:val="009435BE"/>
    <w:rsid w:val="009445B2"/>
    <w:rsid w:val="00944C3E"/>
    <w:rsid w:val="00945F48"/>
    <w:rsid w:val="009504AA"/>
    <w:rsid w:val="009515A6"/>
    <w:rsid w:val="0095367D"/>
    <w:rsid w:val="00953839"/>
    <w:rsid w:val="00954076"/>
    <w:rsid w:val="0095581F"/>
    <w:rsid w:val="00955D4C"/>
    <w:rsid w:val="0095703D"/>
    <w:rsid w:val="009604B4"/>
    <w:rsid w:val="009618AC"/>
    <w:rsid w:val="00962265"/>
    <w:rsid w:val="00966FC2"/>
    <w:rsid w:val="00967BB9"/>
    <w:rsid w:val="00972F7A"/>
    <w:rsid w:val="009748D4"/>
    <w:rsid w:val="00975656"/>
    <w:rsid w:val="0098412B"/>
    <w:rsid w:val="00987BDC"/>
    <w:rsid w:val="0099015E"/>
    <w:rsid w:val="009950B9"/>
    <w:rsid w:val="00997A6C"/>
    <w:rsid w:val="009A0D9B"/>
    <w:rsid w:val="009A398F"/>
    <w:rsid w:val="009A6CDC"/>
    <w:rsid w:val="009A7ECE"/>
    <w:rsid w:val="009B42E0"/>
    <w:rsid w:val="009B4995"/>
    <w:rsid w:val="009B50E2"/>
    <w:rsid w:val="009C4EB6"/>
    <w:rsid w:val="009C5452"/>
    <w:rsid w:val="009C6398"/>
    <w:rsid w:val="009C7431"/>
    <w:rsid w:val="009C7DB5"/>
    <w:rsid w:val="009D38FD"/>
    <w:rsid w:val="009D3CD5"/>
    <w:rsid w:val="009D728E"/>
    <w:rsid w:val="009D795E"/>
    <w:rsid w:val="009E2CBE"/>
    <w:rsid w:val="009E46B1"/>
    <w:rsid w:val="009F14E7"/>
    <w:rsid w:val="009F34A9"/>
    <w:rsid w:val="00A00D0C"/>
    <w:rsid w:val="00A02F7A"/>
    <w:rsid w:val="00A03839"/>
    <w:rsid w:val="00A03899"/>
    <w:rsid w:val="00A052ED"/>
    <w:rsid w:val="00A05489"/>
    <w:rsid w:val="00A17FA0"/>
    <w:rsid w:val="00A255F5"/>
    <w:rsid w:val="00A26E45"/>
    <w:rsid w:val="00A307C4"/>
    <w:rsid w:val="00A33239"/>
    <w:rsid w:val="00A33985"/>
    <w:rsid w:val="00A33C94"/>
    <w:rsid w:val="00A3414A"/>
    <w:rsid w:val="00A3581F"/>
    <w:rsid w:val="00A366A0"/>
    <w:rsid w:val="00A36CD0"/>
    <w:rsid w:val="00A43957"/>
    <w:rsid w:val="00A46057"/>
    <w:rsid w:val="00A470F2"/>
    <w:rsid w:val="00A53FFD"/>
    <w:rsid w:val="00A61DEE"/>
    <w:rsid w:val="00A67085"/>
    <w:rsid w:val="00A723E5"/>
    <w:rsid w:val="00A72EAD"/>
    <w:rsid w:val="00A83E1F"/>
    <w:rsid w:val="00A8446B"/>
    <w:rsid w:val="00A9350A"/>
    <w:rsid w:val="00A9477F"/>
    <w:rsid w:val="00A94D9C"/>
    <w:rsid w:val="00AA0361"/>
    <w:rsid w:val="00AA0D64"/>
    <w:rsid w:val="00AA0F67"/>
    <w:rsid w:val="00AA6B81"/>
    <w:rsid w:val="00AA7E6A"/>
    <w:rsid w:val="00AB0148"/>
    <w:rsid w:val="00AB09B1"/>
    <w:rsid w:val="00AB2760"/>
    <w:rsid w:val="00AB2D9D"/>
    <w:rsid w:val="00AB62E7"/>
    <w:rsid w:val="00AB6808"/>
    <w:rsid w:val="00AB7A52"/>
    <w:rsid w:val="00AC3892"/>
    <w:rsid w:val="00AC4701"/>
    <w:rsid w:val="00AC648D"/>
    <w:rsid w:val="00AD470D"/>
    <w:rsid w:val="00AD4AB8"/>
    <w:rsid w:val="00AD5993"/>
    <w:rsid w:val="00AD6C31"/>
    <w:rsid w:val="00AE0F2E"/>
    <w:rsid w:val="00AE26FA"/>
    <w:rsid w:val="00AE36E2"/>
    <w:rsid w:val="00AE37EF"/>
    <w:rsid w:val="00AE42DD"/>
    <w:rsid w:val="00AE5C0D"/>
    <w:rsid w:val="00AF1CC7"/>
    <w:rsid w:val="00AF2A47"/>
    <w:rsid w:val="00AF4355"/>
    <w:rsid w:val="00AF4C76"/>
    <w:rsid w:val="00AF5FB8"/>
    <w:rsid w:val="00AF7EB0"/>
    <w:rsid w:val="00B002B2"/>
    <w:rsid w:val="00B00FEC"/>
    <w:rsid w:val="00B03D7D"/>
    <w:rsid w:val="00B101B8"/>
    <w:rsid w:val="00B10657"/>
    <w:rsid w:val="00B11F9D"/>
    <w:rsid w:val="00B13E25"/>
    <w:rsid w:val="00B14CB3"/>
    <w:rsid w:val="00B178B4"/>
    <w:rsid w:val="00B220A4"/>
    <w:rsid w:val="00B23B01"/>
    <w:rsid w:val="00B3013D"/>
    <w:rsid w:val="00B32360"/>
    <w:rsid w:val="00B325F5"/>
    <w:rsid w:val="00B32693"/>
    <w:rsid w:val="00B35C1D"/>
    <w:rsid w:val="00B35C21"/>
    <w:rsid w:val="00B446BB"/>
    <w:rsid w:val="00B50EB0"/>
    <w:rsid w:val="00B516FF"/>
    <w:rsid w:val="00B55394"/>
    <w:rsid w:val="00B602E9"/>
    <w:rsid w:val="00B60F65"/>
    <w:rsid w:val="00B64938"/>
    <w:rsid w:val="00B66C28"/>
    <w:rsid w:val="00B705FB"/>
    <w:rsid w:val="00B71FAB"/>
    <w:rsid w:val="00B743A8"/>
    <w:rsid w:val="00B82CDC"/>
    <w:rsid w:val="00B82F98"/>
    <w:rsid w:val="00B8330F"/>
    <w:rsid w:val="00B84F1C"/>
    <w:rsid w:val="00B920A9"/>
    <w:rsid w:val="00B95065"/>
    <w:rsid w:val="00B97451"/>
    <w:rsid w:val="00BA32B4"/>
    <w:rsid w:val="00BA3C25"/>
    <w:rsid w:val="00BA6918"/>
    <w:rsid w:val="00BA7BB4"/>
    <w:rsid w:val="00BA7BC8"/>
    <w:rsid w:val="00BB00D1"/>
    <w:rsid w:val="00BB3C43"/>
    <w:rsid w:val="00BB5025"/>
    <w:rsid w:val="00BB5028"/>
    <w:rsid w:val="00BB5C10"/>
    <w:rsid w:val="00BB5D6B"/>
    <w:rsid w:val="00BB67AA"/>
    <w:rsid w:val="00BB7AFC"/>
    <w:rsid w:val="00BC0FE8"/>
    <w:rsid w:val="00BC761A"/>
    <w:rsid w:val="00BD019E"/>
    <w:rsid w:val="00BE0DBB"/>
    <w:rsid w:val="00BE1071"/>
    <w:rsid w:val="00BF08B5"/>
    <w:rsid w:val="00BF15B2"/>
    <w:rsid w:val="00BF330D"/>
    <w:rsid w:val="00BF3B4D"/>
    <w:rsid w:val="00BF59C1"/>
    <w:rsid w:val="00BF6331"/>
    <w:rsid w:val="00BF6B51"/>
    <w:rsid w:val="00C07B07"/>
    <w:rsid w:val="00C11F23"/>
    <w:rsid w:val="00C12291"/>
    <w:rsid w:val="00C16382"/>
    <w:rsid w:val="00C201BF"/>
    <w:rsid w:val="00C20C36"/>
    <w:rsid w:val="00C20F05"/>
    <w:rsid w:val="00C22602"/>
    <w:rsid w:val="00C23580"/>
    <w:rsid w:val="00C26599"/>
    <w:rsid w:val="00C272FA"/>
    <w:rsid w:val="00C30585"/>
    <w:rsid w:val="00C3149B"/>
    <w:rsid w:val="00C3291C"/>
    <w:rsid w:val="00C3485B"/>
    <w:rsid w:val="00C35119"/>
    <w:rsid w:val="00C36741"/>
    <w:rsid w:val="00C36901"/>
    <w:rsid w:val="00C471D7"/>
    <w:rsid w:val="00C5246B"/>
    <w:rsid w:val="00C54BFF"/>
    <w:rsid w:val="00C54D26"/>
    <w:rsid w:val="00C55349"/>
    <w:rsid w:val="00C60CD5"/>
    <w:rsid w:val="00C6255A"/>
    <w:rsid w:val="00C675E8"/>
    <w:rsid w:val="00C704E7"/>
    <w:rsid w:val="00C70B5E"/>
    <w:rsid w:val="00C72062"/>
    <w:rsid w:val="00C762DF"/>
    <w:rsid w:val="00C77242"/>
    <w:rsid w:val="00C859C7"/>
    <w:rsid w:val="00C8721C"/>
    <w:rsid w:val="00C8742F"/>
    <w:rsid w:val="00C87C80"/>
    <w:rsid w:val="00C9391C"/>
    <w:rsid w:val="00C94C7B"/>
    <w:rsid w:val="00C97B07"/>
    <w:rsid w:val="00CA1F69"/>
    <w:rsid w:val="00CA3C6C"/>
    <w:rsid w:val="00CA56BA"/>
    <w:rsid w:val="00CA693F"/>
    <w:rsid w:val="00CB0C39"/>
    <w:rsid w:val="00CB2E14"/>
    <w:rsid w:val="00CB45FD"/>
    <w:rsid w:val="00CB74A4"/>
    <w:rsid w:val="00CC0D24"/>
    <w:rsid w:val="00CC1167"/>
    <w:rsid w:val="00CC429A"/>
    <w:rsid w:val="00CC678D"/>
    <w:rsid w:val="00CD2877"/>
    <w:rsid w:val="00CD4286"/>
    <w:rsid w:val="00CD5FC0"/>
    <w:rsid w:val="00CD62A1"/>
    <w:rsid w:val="00CD75A9"/>
    <w:rsid w:val="00CE3E5B"/>
    <w:rsid w:val="00CE6FA6"/>
    <w:rsid w:val="00CE702C"/>
    <w:rsid w:val="00CE7077"/>
    <w:rsid w:val="00CF0634"/>
    <w:rsid w:val="00CF1B7A"/>
    <w:rsid w:val="00CF1FA1"/>
    <w:rsid w:val="00CF3EE5"/>
    <w:rsid w:val="00CF4B75"/>
    <w:rsid w:val="00CF4E4A"/>
    <w:rsid w:val="00CF7E31"/>
    <w:rsid w:val="00D012C4"/>
    <w:rsid w:val="00D03747"/>
    <w:rsid w:val="00D03FBF"/>
    <w:rsid w:val="00D0539E"/>
    <w:rsid w:val="00D06D79"/>
    <w:rsid w:val="00D07956"/>
    <w:rsid w:val="00D11D48"/>
    <w:rsid w:val="00D1610E"/>
    <w:rsid w:val="00D174E0"/>
    <w:rsid w:val="00D204F5"/>
    <w:rsid w:val="00D25830"/>
    <w:rsid w:val="00D339A0"/>
    <w:rsid w:val="00D33E11"/>
    <w:rsid w:val="00D3549F"/>
    <w:rsid w:val="00D35B7F"/>
    <w:rsid w:val="00D3756A"/>
    <w:rsid w:val="00D377EA"/>
    <w:rsid w:val="00D4668D"/>
    <w:rsid w:val="00D52A09"/>
    <w:rsid w:val="00D53C99"/>
    <w:rsid w:val="00D62A04"/>
    <w:rsid w:val="00D662D9"/>
    <w:rsid w:val="00D66E36"/>
    <w:rsid w:val="00D709C0"/>
    <w:rsid w:val="00D7110B"/>
    <w:rsid w:val="00D720A1"/>
    <w:rsid w:val="00D720C7"/>
    <w:rsid w:val="00D73E17"/>
    <w:rsid w:val="00D740E3"/>
    <w:rsid w:val="00D81C3D"/>
    <w:rsid w:val="00D8495E"/>
    <w:rsid w:val="00D859BE"/>
    <w:rsid w:val="00D8616A"/>
    <w:rsid w:val="00D874FA"/>
    <w:rsid w:val="00D910F9"/>
    <w:rsid w:val="00D91B40"/>
    <w:rsid w:val="00D926BD"/>
    <w:rsid w:val="00D9512A"/>
    <w:rsid w:val="00D970B3"/>
    <w:rsid w:val="00D97373"/>
    <w:rsid w:val="00DA223A"/>
    <w:rsid w:val="00DA6AC3"/>
    <w:rsid w:val="00DA7F31"/>
    <w:rsid w:val="00DB3172"/>
    <w:rsid w:val="00DB3D65"/>
    <w:rsid w:val="00DB5656"/>
    <w:rsid w:val="00DB6BEE"/>
    <w:rsid w:val="00DC402F"/>
    <w:rsid w:val="00DC4978"/>
    <w:rsid w:val="00DD377D"/>
    <w:rsid w:val="00DD3C9B"/>
    <w:rsid w:val="00DD42BF"/>
    <w:rsid w:val="00DD4B38"/>
    <w:rsid w:val="00DD59FA"/>
    <w:rsid w:val="00DE0F1A"/>
    <w:rsid w:val="00DF3F32"/>
    <w:rsid w:val="00DF45A0"/>
    <w:rsid w:val="00DF5005"/>
    <w:rsid w:val="00DF610C"/>
    <w:rsid w:val="00DF7B6F"/>
    <w:rsid w:val="00E0018A"/>
    <w:rsid w:val="00E061F3"/>
    <w:rsid w:val="00E065C9"/>
    <w:rsid w:val="00E1235A"/>
    <w:rsid w:val="00E172E0"/>
    <w:rsid w:val="00E17F99"/>
    <w:rsid w:val="00E2133F"/>
    <w:rsid w:val="00E22E7C"/>
    <w:rsid w:val="00E25A77"/>
    <w:rsid w:val="00E26181"/>
    <w:rsid w:val="00E27B74"/>
    <w:rsid w:val="00E33651"/>
    <w:rsid w:val="00E34980"/>
    <w:rsid w:val="00E34CAE"/>
    <w:rsid w:val="00E355A5"/>
    <w:rsid w:val="00E46FF4"/>
    <w:rsid w:val="00E47045"/>
    <w:rsid w:val="00E4715F"/>
    <w:rsid w:val="00E55855"/>
    <w:rsid w:val="00E55B38"/>
    <w:rsid w:val="00E57C71"/>
    <w:rsid w:val="00E61AC8"/>
    <w:rsid w:val="00E65454"/>
    <w:rsid w:val="00E67F39"/>
    <w:rsid w:val="00E7003D"/>
    <w:rsid w:val="00E748DA"/>
    <w:rsid w:val="00E771B3"/>
    <w:rsid w:val="00E77491"/>
    <w:rsid w:val="00E82108"/>
    <w:rsid w:val="00E82CDD"/>
    <w:rsid w:val="00E845E4"/>
    <w:rsid w:val="00E8485A"/>
    <w:rsid w:val="00E84CFC"/>
    <w:rsid w:val="00E858EB"/>
    <w:rsid w:val="00E85A73"/>
    <w:rsid w:val="00E87076"/>
    <w:rsid w:val="00E956E6"/>
    <w:rsid w:val="00EA0135"/>
    <w:rsid w:val="00EA0FDA"/>
    <w:rsid w:val="00EA153D"/>
    <w:rsid w:val="00EA1BA4"/>
    <w:rsid w:val="00EA302C"/>
    <w:rsid w:val="00EA4B35"/>
    <w:rsid w:val="00EA608B"/>
    <w:rsid w:val="00EB068B"/>
    <w:rsid w:val="00EB4AAD"/>
    <w:rsid w:val="00EB6700"/>
    <w:rsid w:val="00EB78D9"/>
    <w:rsid w:val="00EC11C9"/>
    <w:rsid w:val="00EC1334"/>
    <w:rsid w:val="00EC1EDC"/>
    <w:rsid w:val="00EC48FC"/>
    <w:rsid w:val="00EC570E"/>
    <w:rsid w:val="00EC62DF"/>
    <w:rsid w:val="00ED044A"/>
    <w:rsid w:val="00ED25F5"/>
    <w:rsid w:val="00ED4A36"/>
    <w:rsid w:val="00EE07E2"/>
    <w:rsid w:val="00EE088F"/>
    <w:rsid w:val="00EE6F7C"/>
    <w:rsid w:val="00EF27BD"/>
    <w:rsid w:val="00EF5397"/>
    <w:rsid w:val="00EF7D3F"/>
    <w:rsid w:val="00F0249C"/>
    <w:rsid w:val="00F05CEA"/>
    <w:rsid w:val="00F103E8"/>
    <w:rsid w:val="00F1318C"/>
    <w:rsid w:val="00F131C0"/>
    <w:rsid w:val="00F13A90"/>
    <w:rsid w:val="00F16FE5"/>
    <w:rsid w:val="00F21DDB"/>
    <w:rsid w:val="00F22BC4"/>
    <w:rsid w:val="00F27C94"/>
    <w:rsid w:val="00F301FD"/>
    <w:rsid w:val="00F3079D"/>
    <w:rsid w:val="00F317E3"/>
    <w:rsid w:val="00F32018"/>
    <w:rsid w:val="00F33271"/>
    <w:rsid w:val="00F402D2"/>
    <w:rsid w:val="00F42A8D"/>
    <w:rsid w:val="00F463C8"/>
    <w:rsid w:val="00F46759"/>
    <w:rsid w:val="00F46E09"/>
    <w:rsid w:val="00F505A7"/>
    <w:rsid w:val="00F569E2"/>
    <w:rsid w:val="00F56F63"/>
    <w:rsid w:val="00F60633"/>
    <w:rsid w:val="00F6246E"/>
    <w:rsid w:val="00F62DAD"/>
    <w:rsid w:val="00F63737"/>
    <w:rsid w:val="00F63887"/>
    <w:rsid w:val="00F64372"/>
    <w:rsid w:val="00F649D5"/>
    <w:rsid w:val="00F64D85"/>
    <w:rsid w:val="00F70761"/>
    <w:rsid w:val="00F71683"/>
    <w:rsid w:val="00F72C80"/>
    <w:rsid w:val="00F74B3C"/>
    <w:rsid w:val="00F74BFB"/>
    <w:rsid w:val="00F80895"/>
    <w:rsid w:val="00F819E9"/>
    <w:rsid w:val="00F83B0B"/>
    <w:rsid w:val="00F83C15"/>
    <w:rsid w:val="00F84679"/>
    <w:rsid w:val="00F9033D"/>
    <w:rsid w:val="00F9564F"/>
    <w:rsid w:val="00F96525"/>
    <w:rsid w:val="00F9772A"/>
    <w:rsid w:val="00FA3141"/>
    <w:rsid w:val="00FA31DD"/>
    <w:rsid w:val="00FA5DD9"/>
    <w:rsid w:val="00FA682B"/>
    <w:rsid w:val="00FA7957"/>
    <w:rsid w:val="00FA7B6B"/>
    <w:rsid w:val="00FB07A0"/>
    <w:rsid w:val="00FB2834"/>
    <w:rsid w:val="00FB3FEF"/>
    <w:rsid w:val="00FB5303"/>
    <w:rsid w:val="00FB5BE6"/>
    <w:rsid w:val="00FB5EE9"/>
    <w:rsid w:val="00FC466C"/>
    <w:rsid w:val="00FC4A9B"/>
    <w:rsid w:val="00FC69A0"/>
    <w:rsid w:val="00FD0A7D"/>
    <w:rsid w:val="00FD1696"/>
    <w:rsid w:val="00FD2A02"/>
    <w:rsid w:val="00FD7657"/>
    <w:rsid w:val="00FE31DC"/>
    <w:rsid w:val="00FE46F0"/>
    <w:rsid w:val="00FF060A"/>
    <w:rsid w:val="00FF239D"/>
    <w:rsid w:val="00FF35E4"/>
    <w:rsid w:val="00FF35FD"/>
    <w:rsid w:val="00FF4550"/>
    <w:rsid w:val="00FF4FBD"/>
    <w:rsid w:val="00FF526B"/>
    <w:rsid w:val="00FF5916"/>
    <w:rsid w:val="00FF67B7"/>
    <w:rsid w:val="00FF6E16"/>
    <w:rsid w:val="4548E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8291A"/>
  <w15:docId w15:val="{8574EB0C-B37E-42DB-87FD-92C1327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A0D64"/>
    <w:pPr>
      <w:ind w:right="-43"/>
    </w:pPr>
    <w:rPr>
      <w:rFonts w:ascii="Angsana New" w:eastAsia="Angsana New" w:hAnsi="Angsana New" w:cs="AngsanaUPC"/>
      <w:spacing w:val="-2"/>
      <w:sz w:val="34"/>
      <w:szCs w:val="3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19F6-1A5E-4B14-A53C-F2C20524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</Template>
  <TotalTime>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keywords/>
  <dc:description>Subject</dc:description>
  <cp:lastModifiedBy>ณัชชา ธรรมวัชระ</cp:lastModifiedBy>
  <cp:revision>4</cp:revision>
  <cp:lastPrinted>2025-01-13T10:29:00Z</cp:lastPrinted>
  <dcterms:created xsi:type="dcterms:W3CDTF">2025-01-13T10:46:00Z</dcterms:created>
  <dcterms:modified xsi:type="dcterms:W3CDTF">2025-01-14T09:12:00Z</dcterms:modified>
  <cp:category>044758</cp:category>
</cp:coreProperties>
</file>