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B71BF" w14:textId="6FA459AB" w:rsidR="009E6784" w:rsidRDefault="0073386B" w:rsidP="00F12568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  <w:r w:rsidRPr="00CE4D10">
        <w:rPr>
          <w:rFonts w:ascii="TH SarabunIT๙" w:eastAsia="Calibri" w:hAnsi="TH SarabunIT๙" w:cs="TH SarabunIT๙"/>
          <w:noProof/>
          <w:sz w:val="34"/>
          <w:szCs w:val="34"/>
        </w:rPr>
        <w:drawing>
          <wp:anchor distT="0" distB="0" distL="114300" distR="114300" simplePos="0" relativeHeight="251661312" behindDoc="1" locked="0" layoutInCell="1" allowOverlap="1" wp14:anchorId="6D6154B1" wp14:editId="7EC67474">
            <wp:simplePos x="3466769" y="79513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15125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756A5" w14:textId="77777777" w:rsidR="00803596" w:rsidRDefault="00803596" w:rsidP="00F12568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</w:p>
    <w:p w14:paraId="6713E2DD" w14:textId="5857F7F0" w:rsidR="00803596" w:rsidRPr="009E6784" w:rsidRDefault="00803596" w:rsidP="00F12568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</w:p>
    <w:p w14:paraId="00F319D9" w14:textId="77777777" w:rsidR="009E6784" w:rsidRDefault="009E6784" w:rsidP="00F12568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</w:p>
    <w:p w14:paraId="244606A1" w14:textId="77777777" w:rsidR="00CE4D10" w:rsidRDefault="00CE4D10" w:rsidP="00F12568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</w:p>
    <w:p w14:paraId="093339FB" w14:textId="3387E422" w:rsidR="009E6784" w:rsidRPr="00BC0F16" w:rsidRDefault="009E6784" w:rsidP="00F12568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BC0F16">
        <w:rPr>
          <w:rFonts w:ascii="TH SarabunPSK" w:hAnsi="TH SarabunPSK" w:cs="TH SarabunPSK"/>
          <w:sz w:val="48"/>
          <w:szCs w:val="48"/>
          <w:cs/>
        </w:rPr>
        <w:t>ประกาศ</w:t>
      </w:r>
      <w:r w:rsidR="001855C2" w:rsidRPr="00BC0F16">
        <w:rPr>
          <w:rFonts w:ascii="TH SarabunPSK" w:hAnsi="TH SarabunPSK" w:cs="TH SarabunPSK"/>
          <w:sz w:val="48"/>
          <w:szCs w:val="48"/>
          <w:cs/>
        </w:rPr>
        <w:t>อธิบดีกรมสรรพากร</w:t>
      </w:r>
    </w:p>
    <w:p w14:paraId="3EA575CC" w14:textId="6BE440A5" w:rsidR="009C45BE" w:rsidRPr="00BC0F16" w:rsidRDefault="009E6784" w:rsidP="009C45BE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BC0F16">
        <w:rPr>
          <w:rFonts w:ascii="TH SarabunPSK" w:hAnsi="TH SarabunPSK" w:cs="TH SarabunPSK"/>
          <w:sz w:val="34"/>
          <w:szCs w:val="34"/>
          <w:cs/>
        </w:rPr>
        <w:t xml:space="preserve">เรื่อง  </w:t>
      </w:r>
      <w:r w:rsidR="009C45BE" w:rsidRPr="00BC0F16">
        <w:rPr>
          <w:rFonts w:ascii="TH SarabunPSK" w:hAnsi="TH SarabunPSK" w:cs="TH SarabunPSK"/>
          <w:sz w:val="34"/>
          <w:szCs w:val="34"/>
          <w:cs/>
        </w:rPr>
        <w:t xml:space="preserve"> ขยายกำหนดเวลาการยื่นแบบแสดงรายการและชำระภาษีการรับมรดก</w:t>
      </w:r>
    </w:p>
    <w:p w14:paraId="0529E69E" w14:textId="0EF6AA1B" w:rsidR="009E6784" w:rsidRPr="00BC0F16" w:rsidRDefault="009C45BE" w:rsidP="009C45BE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BC0F16">
        <w:rPr>
          <w:rFonts w:ascii="TH SarabunPSK" w:hAnsi="TH SarabunPSK" w:cs="TH SarabunPSK"/>
          <w:sz w:val="34"/>
          <w:szCs w:val="34"/>
          <w:cs/>
        </w:rPr>
        <w:t>ให้แก่ผู้มีหน้าที่เสียภาษีในท้องที่ที่เกิดภัยพิบัติ (</w:t>
      </w:r>
      <w:r w:rsidR="0050151F" w:rsidRPr="00BC0F16">
        <w:rPr>
          <w:rFonts w:ascii="TH SarabunPSK" w:hAnsi="TH SarabunPSK" w:cs="TH SarabunPSK"/>
          <w:sz w:val="34"/>
          <w:szCs w:val="34"/>
          <w:cs/>
        </w:rPr>
        <w:t>ฉบับที่</w:t>
      </w:r>
      <w:r w:rsidR="005E30EF">
        <w:rPr>
          <w:rFonts w:ascii="TH SarabunPSK" w:hAnsi="TH SarabunPSK" w:cs="TH SarabunPSK" w:hint="cs"/>
          <w:sz w:val="34"/>
          <w:szCs w:val="34"/>
          <w:cs/>
        </w:rPr>
        <w:t> ๔</w:t>
      </w:r>
      <w:r w:rsidR="0050151F" w:rsidRPr="00BC0F16">
        <w:rPr>
          <w:rFonts w:ascii="TH SarabunPSK" w:hAnsi="TH SarabunPSK" w:cs="TH SarabunPSK"/>
          <w:sz w:val="34"/>
          <w:szCs w:val="34"/>
          <w:cs/>
        </w:rPr>
        <w:t>)</w:t>
      </w:r>
    </w:p>
    <w:p w14:paraId="3380DDFB" w14:textId="22FF3EC3" w:rsidR="009E6784" w:rsidRPr="00BC0F16" w:rsidRDefault="00E658A7" w:rsidP="00F12568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BC0F16"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34221" wp14:editId="16534A90">
                <wp:simplePos x="0" y="0"/>
                <wp:positionH relativeFrom="margin">
                  <wp:align>center</wp:align>
                </wp:positionH>
                <wp:positionV relativeFrom="paragraph">
                  <wp:posOffset>223256</wp:posOffset>
                </wp:positionV>
                <wp:extent cx="886460" cy="0"/>
                <wp:effectExtent l="0" t="0" r="2794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646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9C6F27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6pt" to="69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1D0A635" w14:textId="77777777" w:rsidR="001855C2" w:rsidRPr="00BC0F16" w:rsidRDefault="001855C2" w:rsidP="00F12568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4DC838E0" w14:textId="756C2139" w:rsidR="009C45BE" w:rsidRPr="00BC0F16" w:rsidRDefault="009E6784" w:rsidP="003474D3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BC0F16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BC0F16">
        <w:rPr>
          <w:rFonts w:ascii="TH SarabunPSK" w:hAnsi="TH SarabunPSK" w:cs="TH SarabunPSK"/>
          <w:sz w:val="34"/>
          <w:szCs w:val="34"/>
          <w:cs/>
        </w:rPr>
        <w:tab/>
      </w:r>
      <w:r w:rsidR="009C45BE" w:rsidRPr="00BC0F16">
        <w:rPr>
          <w:rFonts w:ascii="TH SarabunPSK" w:hAnsi="TH SarabunPSK" w:cs="TH SarabunPSK"/>
          <w:sz w:val="34"/>
          <w:szCs w:val="34"/>
          <w:cs/>
        </w:rPr>
        <w:t>โดยที่ได้เกิดภัยพิบัติ</w:t>
      </w:r>
      <w:r w:rsidR="00CE4D10" w:rsidRPr="00BC0F16">
        <w:rPr>
          <w:rFonts w:ascii="TH SarabunPSK" w:hAnsi="TH SarabunPSK" w:cs="TH SarabunPSK"/>
          <w:sz w:val="34"/>
          <w:szCs w:val="34"/>
          <w:cs/>
        </w:rPr>
        <w:t>อุทกภัย</w:t>
      </w:r>
      <w:r w:rsidR="00813B1B" w:rsidRPr="00BC0F16">
        <w:rPr>
          <w:rFonts w:ascii="TH SarabunPSK" w:hAnsi="TH SarabunPSK" w:cs="TH SarabunPSK"/>
          <w:sz w:val="34"/>
          <w:szCs w:val="34"/>
          <w:cs/>
        </w:rPr>
        <w:t>ในท้องที่บางจังหวัดทางภาคใต้ของประเทศไทย</w:t>
      </w:r>
      <w:r w:rsidR="009C45BE" w:rsidRPr="00BC0F16">
        <w:rPr>
          <w:rFonts w:ascii="TH SarabunPSK" w:hAnsi="TH SarabunPSK" w:cs="TH SarabunPSK"/>
          <w:sz w:val="34"/>
          <w:szCs w:val="34"/>
          <w:cs/>
        </w:rPr>
        <w:t xml:space="preserve"> เป็นเหตุให้</w:t>
      </w:r>
      <w:r w:rsidR="00AE13DD" w:rsidRPr="00BC0F16">
        <w:rPr>
          <w:rFonts w:ascii="TH SarabunPSK" w:hAnsi="TH SarabunPSK" w:cs="TH SarabunPSK"/>
          <w:sz w:val="34"/>
          <w:szCs w:val="34"/>
          <w:cs/>
        </w:rPr>
        <w:br/>
      </w:r>
      <w:r w:rsidR="009C45BE" w:rsidRPr="00BC0F16">
        <w:rPr>
          <w:rFonts w:ascii="TH SarabunPSK" w:hAnsi="TH SarabunPSK" w:cs="TH SarabunPSK"/>
          <w:sz w:val="34"/>
          <w:szCs w:val="34"/>
          <w:cs/>
        </w:rPr>
        <w:t>ผู้มีหน้าที่เสียภาษีการรับมรดกในหลายท้องที่ไม่สามารถยื่นแบบแสดงรายการและชำระภาษีภายในเวลา</w:t>
      </w:r>
      <w:r w:rsidR="00F02702" w:rsidRPr="00BC0F16">
        <w:rPr>
          <w:rFonts w:ascii="TH SarabunPSK" w:hAnsi="TH SarabunPSK" w:cs="TH SarabunPSK"/>
          <w:sz w:val="34"/>
          <w:szCs w:val="34"/>
          <w:cs/>
        </w:rPr>
        <w:br/>
      </w:r>
      <w:r w:rsidR="009C45BE" w:rsidRPr="00BC0F16">
        <w:rPr>
          <w:rFonts w:ascii="TH SarabunPSK" w:hAnsi="TH SarabunPSK" w:cs="TH SarabunPSK"/>
          <w:sz w:val="34"/>
          <w:szCs w:val="34"/>
          <w:cs/>
        </w:rPr>
        <w:t xml:space="preserve">ที่พระราชบัญญัติภาษีการรับมรดก พ.ศ. </w:t>
      </w:r>
      <w:r w:rsidR="005E30EF">
        <w:rPr>
          <w:rFonts w:ascii="TH SarabunPSK" w:hAnsi="TH SarabunPSK" w:cs="TH SarabunPSK" w:hint="cs"/>
          <w:sz w:val="34"/>
          <w:szCs w:val="34"/>
          <w:cs/>
        </w:rPr>
        <w:t>๒๕๕๘</w:t>
      </w:r>
      <w:r w:rsidR="009C45BE" w:rsidRPr="00BC0F16">
        <w:rPr>
          <w:rFonts w:ascii="TH SarabunPSK" w:hAnsi="TH SarabunPSK" w:cs="TH SarabunPSK"/>
          <w:sz w:val="34"/>
          <w:szCs w:val="34"/>
          <w:cs/>
        </w:rPr>
        <w:t xml:space="preserve"> กำหนด เพื่อให้ผู้มีหน้าที่เสียภาษีการรับมรดก</w:t>
      </w:r>
      <w:r w:rsidR="00341D7A">
        <w:rPr>
          <w:rFonts w:ascii="TH SarabunPSK" w:hAnsi="TH SarabunPSK" w:cs="TH SarabunPSK"/>
          <w:sz w:val="34"/>
          <w:szCs w:val="34"/>
          <w:cs/>
        </w:rPr>
        <w:br/>
      </w:r>
      <w:r w:rsidR="009C45BE" w:rsidRPr="00BC0F16">
        <w:rPr>
          <w:rFonts w:ascii="TH SarabunPSK" w:hAnsi="TH SarabunPSK" w:cs="TH SarabunPSK"/>
          <w:sz w:val="34"/>
          <w:szCs w:val="34"/>
          <w:cs/>
        </w:rPr>
        <w:t>ในท้องที่ที่ได้รับผลกระทบจากเหตุภัยพิบัติดังกล่าวไม่ต้องเสียเบี้ยปรับ เงินเพิ่ม และค่าปรับอาญา</w:t>
      </w:r>
      <w:r w:rsidR="00341D7A">
        <w:rPr>
          <w:rFonts w:ascii="TH SarabunPSK" w:hAnsi="TH SarabunPSK" w:cs="TH SarabunPSK"/>
          <w:sz w:val="34"/>
          <w:szCs w:val="34"/>
          <w:cs/>
        </w:rPr>
        <w:br/>
      </w:r>
      <w:r w:rsidR="009C45BE" w:rsidRPr="00BC0F16">
        <w:rPr>
          <w:rFonts w:ascii="TH SarabunPSK" w:hAnsi="TH SarabunPSK" w:cs="TH SarabunPSK"/>
          <w:sz w:val="34"/>
          <w:szCs w:val="34"/>
          <w:cs/>
        </w:rPr>
        <w:t xml:space="preserve">อาศัยอำนาจตามความในมาตรา </w:t>
      </w:r>
      <w:r w:rsidR="005E30EF">
        <w:rPr>
          <w:rFonts w:ascii="TH SarabunPSK" w:hAnsi="TH SarabunPSK" w:cs="TH SarabunPSK" w:hint="cs"/>
          <w:sz w:val="34"/>
          <w:szCs w:val="34"/>
          <w:cs/>
        </w:rPr>
        <w:t>๘</w:t>
      </w:r>
      <w:r w:rsidR="009C45BE" w:rsidRPr="00BC0F16">
        <w:rPr>
          <w:rFonts w:ascii="TH SarabunPSK" w:hAnsi="TH SarabunPSK" w:cs="TH SarabunPSK"/>
          <w:sz w:val="34"/>
          <w:szCs w:val="34"/>
          <w:cs/>
        </w:rPr>
        <w:t xml:space="preserve"> วรรคสอง แห่งพระราชบัญญัติภาษีการรับมรดก พ.ศ. </w:t>
      </w:r>
      <w:r w:rsidR="005E30EF">
        <w:rPr>
          <w:rFonts w:ascii="TH SarabunPSK" w:hAnsi="TH SarabunPSK" w:cs="TH SarabunPSK" w:hint="cs"/>
          <w:sz w:val="34"/>
          <w:szCs w:val="34"/>
          <w:cs/>
        </w:rPr>
        <w:t>๒๕๕๘</w:t>
      </w:r>
      <w:r w:rsidR="00667F6C" w:rsidRPr="00BC0F1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C45BE" w:rsidRPr="00BC0F16">
        <w:rPr>
          <w:rFonts w:ascii="TH SarabunPSK" w:hAnsi="TH SarabunPSK" w:cs="TH SarabunPSK"/>
          <w:sz w:val="34"/>
          <w:szCs w:val="34"/>
          <w:cs/>
        </w:rPr>
        <w:t>ประกอบกับ</w:t>
      </w:r>
      <w:r w:rsidR="000C4189" w:rsidRPr="00BC0F16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5E30EF">
        <w:rPr>
          <w:rFonts w:ascii="TH SarabunPSK" w:hAnsi="TH SarabunPSK" w:cs="TH SarabunPSK" w:hint="cs"/>
          <w:sz w:val="34"/>
          <w:szCs w:val="34"/>
          <w:cs/>
        </w:rPr>
        <w:t>๒</w:t>
      </w:r>
      <w:r w:rsidR="000C4189" w:rsidRPr="00BC0F16">
        <w:rPr>
          <w:rFonts w:ascii="TH SarabunPSK" w:hAnsi="TH SarabunPSK" w:cs="TH SarabunPSK"/>
          <w:sz w:val="34"/>
          <w:szCs w:val="34"/>
          <w:cs/>
        </w:rPr>
        <w:t>ของ</w:t>
      </w:r>
      <w:r w:rsidR="009C45BE" w:rsidRPr="00BC0F16">
        <w:rPr>
          <w:rFonts w:ascii="TH SarabunPSK" w:hAnsi="TH SarabunPSK" w:cs="TH SarabunPSK"/>
          <w:sz w:val="34"/>
          <w:szCs w:val="34"/>
          <w:cs/>
        </w:rPr>
        <w:t>ประกาศกระทรวงการคลัง เรื่อง กำหนดหลักเกณฑ์และเงื่อนไขการเลื่อน</w:t>
      </w:r>
      <w:r w:rsidR="00341D7A">
        <w:rPr>
          <w:rFonts w:ascii="TH SarabunPSK" w:hAnsi="TH SarabunPSK" w:cs="TH SarabunPSK"/>
          <w:sz w:val="34"/>
          <w:szCs w:val="34"/>
          <w:cs/>
        </w:rPr>
        <w:br/>
      </w:r>
      <w:r w:rsidR="009C45BE" w:rsidRPr="00BC0F16">
        <w:rPr>
          <w:rFonts w:ascii="TH SarabunPSK" w:hAnsi="TH SarabunPSK" w:cs="TH SarabunPSK"/>
          <w:sz w:val="34"/>
          <w:szCs w:val="34"/>
          <w:cs/>
        </w:rPr>
        <w:t>หรือขยายกำหนดเวลา</w:t>
      </w:r>
      <w:r w:rsidR="009C45BE" w:rsidRPr="00BC0F16">
        <w:rPr>
          <w:rFonts w:ascii="TH SarabunPSK" w:hAnsi="TH SarabunPSK" w:cs="TH SarabunPSK"/>
          <w:spacing w:val="-4"/>
          <w:sz w:val="34"/>
          <w:szCs w:val="34"/>
          <w:cs/>
        </w:rPr>
        <w:t xml:space="preserve">ตามพระราชบัญญัติภาษีการรับมรดก พ.ศ. </w:t>
      </w:r>
      <w:r w:rsidR="005E30EF">
        <w:rPr>
          <w:rFonts w:ascii="TH SarabunPSK" w:hAnsi="TH SarabunPSK" w:cs="TH SarabunPSK" w:hint="cs"/>
          <w:spacing w:val="-4"/>
          <w:sz w:val="34"/>
          <w:szCs w:val="34"/>
          <w:cs/>
        </w:rPr>
        <w:t>๒๕๕๘</w:t>
      </w:r>
      <w:r w:rsidR="009C45BE" w:rsidRPr="00BC0F16">
        <w:rPr>
          <w:rFonts w:ascii="TH SarabunPSK" w:hAnsi="TH SarabunPSK" w:cs="TH SarabunPSK"/>
          <w:spacing w:val="-4"/>
          <w:sz w:val="34"/>
          <w:szCs w:val="34"/>
          <w:cs/>
        </w:rPr>
        <w:t xml:space="preserve"> ลงวันที่ </w:t>
      </w:r>
      <w:r w:rsidR="005E30EF">
        <w:rPr>
          <w:rFonts w:ascii="TH SarabunPSK" w:hAnsi="TH SarabunPSK" w:cs="TH SarabunPSK" w:hint="cs"/>
          <w:spacing w:val="-4"/>
          <w:sz w:val="34"/>
          <w:szCs w:val="34"/>
          <w:cs/>
        </w:rPr>
        <w:t>๕</w:t>
      </w:r>
      <w:r w:rsidR="009C45BE" w:rsidRPr="00BC0F16">
        <w:rPr>
          <w:rFonts w:ascii="TH SarabunPSK" w:hAnsi="TH SarabunPSK" w:cs="TH SarabunPSK"/>
          <w:spacing w:val="-4"/>
          <w:sz w:val="34"/>
          <w:szCs w:val="34"/>
          <w:cs/>
        </w:rPr>
        <w:t xml:space="preserve"> กุมภาพันธ์</w:t>
      </w:r>
      <w:r w:rsidR="00341D7A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9C45BE" w:rsidRPr="00BC0F16">
        <w:rPr>
          <w:rFonts w:ascii="TH SarabunPSK" w:hAnsi="TH SarabunPSK" w:cs="TH SarabunPSK"/>
          <w:spacing w:val="-4"/>
          <w:sz w:val="34"/>
          <w:szCs w:val="34"/>
          <w:cs/>
        </w:rPr>
        <w:t xml:space="preserve">พ.ศ. </w:t>
      </w:r>
      <w:r w:rsidR="005E30EF">
        <w:rPr>
          <w:rFonts w:ascii="TH SarabunPSK" w:hAnsi="TH SarabunPSK" w:cs="TH SarabunPSK" w:hint="cs"/>
          <w:spacing w:val="-4"/>
          <w:sz w:val="34"/>
          <w:szCs w:val="34"/>
          <w:cs/>
        </w:rPr>
        <w:t>๒๕๕๙</w:t>
      </w:r>
      <w:r w:rsidR="009C45BE" w:rsidRPr="00BC0F16">
        <w:rPr>
          <w:rFonts w:ascii="TH SarabunPSK" w:hAnsi="TH SarabunPSK" w:cs="TH SarabunPSK"/>
          <w:spacing w:val="-4"/>
          <w:sz w:val="34"/>
          <w:szCs w:val="34"/>
          <w:cs/>
        </w:rPr>
        <w:t xml:space="preserve"> อธิบดีกรมสรรพากร</w:t>
      </w:r>
      <w:r w:rsidR="009C45BE" w:rsidRPr="00BC0F16">
        <w:rPr>
          <w:rFonts w:ascii="TH SarabunPSK" w:hAnsi="TH SarabunPSK" w:cs="TH SarabunPSK"/>
          <w:sz w:val="34"/>
          <w:szCs w:val="34"/>
          <w:cs/>
        </w:rPr>
        <w:t>จึงประกาศ ดังต่อไปนี้</w:t>
      </w:r>
    </w:p>
    <w:p w14:paraId="471369FC" w14:textId="524CF8ED" w:rsidR="00F02702" w:rsidRPr="00BC0F16" w:rsidRDefault="00C33DC4" w:rsidP="003474D3">
      <w:pPr>
        <w:tabs>
          <w:tab w:val="left" w:pos="144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BC0F16">
        <w:rPr>
          <w:rFonts w:ascii="TH SarabunPSK" w:hAnsi="TH SarabunPSK" w:cs="TH SarabunPSK"/>
          <w:sz w:val="34"/>
          <w:szCs w:val="34"/>
          <w:cs/>
        </w:rPr>
        <w:tab/>
        <w:t>ข้อ</w:t>
      </w:r>
      <w:r w:rsidR="003474D3" w:rsidRPr="00BC0F1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E30EF">
        <w:rPr>
          <w:rFonts w:ascii="TH SarabunPSK" w:hAnsi="TH SarabunPSK" w:cs="TH SarabunPSK" w:hint="cs"/>
          <w:sz w:val="34"/>
          <w:szCs w:val="34"/>
          <w:cs/>
        </w:rPr>
        <w:t>๑</w:t>
      </w:r>
      <w:r w:rsidR="003474D3" w:rsidRPr="00BC0F1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C45BE" w:rsidRPr="00BC0F16">
        <w:rPr>
          <w:rFonts w:ascii="TH SarabunPSK" w:hAnsi="TH SarabunPSK" w:cs="TH SarabunPSK"/>
          <w:sz w:val="34"/>
          <w:szCs w:val="34"/>
          <w:cs/>
        </w:rPr>
        <w:t>ให้ขยายกำหนดเวลาการยื่นแบบแสดงรายการและชำระภาษีการรับมรดกให้แก่</w:t>
      </w:r>
      <w:r w:rsidR="003474D3" w:rsidRPr="00BC0F16">
        <w:rPr>
          <w:rFonts w:ascii="TH SarabunPSK" w:hAnsi="TH SarabunPSK" w:cs="TH SarabunPSK"/>
          <w:sz w:val="34"/>
          <w:szCs w:val="34"/>
          <w:cs/>
        </w:rPr>
        <w:br/>
      </w:r>
      <w:r w:rsidR="009C45BE" w:rsidRPr="00BC0F16">
        <w:rPr>
          <w:rFonts w:ascii="TH SarabunPSK" w:hAnsi="TH SarabunPSK" w:cs="TH SarabunPSK"/>
          <w:sz w:val="34"/>
          <w:szCs w:val="34"/>
          <w:cs/>
        </w:rPr>
        <w:t>ผู้มีหน้าที่เสียภาษีในท้องท</w:t>
      </w:r>
      <w:r w:rsidR="00F02702" w:rsidRPr="00BC0F16">
        <w:rPr>
          <w:rFonts w:ascii="TH SarabunPSK" w:hAnsi="TH SarabunPSK" w:cs="TH SarabunPSK"/>
          <w:sz w:val="34"/>
          <w:szCs w:val="34"/>
          <w:cs/>
        </w:rPr>
        <w:t>ี่ซึ่งอยู่ในความรับผิดชอบของส</w:t>
      </w:r>
      <w:r w:rsidR="00C860E0" w:rsidRPr="00BC0F16">
        <w:rPr>
          <w:rFonts w:ascii="TH SarabunPSK" w:hAnsi="TH SarabunPSK" w:cs="TH SarabunPSK"/>
          <w:sz w:val="34"/>
          <w:szCs w:val="34"/>
          <w:cs/>
        </w:rPr>
        <w:t>ำ</w:t>
      </w:r>
      <w:r w:rsidR="00F02702" w:rsidRPr="00BC0F16">
        <w:rPr>
          <w:rFonts w:ascii="TH SarabunPSK" w:hAnsi="TH SarabunPSK" w:cs="TH SarabunPSK"/>
          <w:sz w:val="34"/>
          <w:szCs w:val="34"/>
          <w:cs/>
        </w:rPr>
        <w:t xml:space="preserve">นักงานสรรพากรภาค </w:t>
      </w:r>
      <w:r w:rsidR="005E30EF">
        <w:rPr>
          <w:rFonts w:ascii="TH SarabunPSK" w:hAnsi="TH SarabunPSK" w:cs="TH SarabunPSK" w:hint="cs"/>
          <w:sz w:val="34"/>
          <w:szCs w:val="34"/>
          <w:cs/>
        </w:rPr>
        <w:t>๑๑</w:t>
      </w:r>
      <w:r w:rsidR="00F02702" w:rsidRPr="00BC0F16">
        <w:rPr>
          <w:rFonts w:ascii="TH SarabunPSK" w:hAnsi="TH SarabunPSK" w:cs="TH SarabunPSK"/>
          <w:sz w:val="34"/>
          <w:szCs w:val="34"/>
        </w:rPr>
        <w:t xml:space="preserve"> </w:t>
      </w:r>
      <w:r w:rsidR="00F02702" w:rsidRPr="00BC0F16"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14:paraId="4BD33131" w14:textId="2DFAECCB" w:rsidR="00F02702" w:rsidRPr="00BC0F16" w:rsidRDefault="00F02702" w:rsidP="00676B72">
      <w:pPr>
        <w:tabs>
          <w:tab w:val="left" w:pos="1440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BC0F16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341D7A">
        <w:rPr>
          <w:rFonts w:ascii="TH SarabunPSK" w:hAnsi="TH SarabunPSK" w:cs="TH SarabunPSK"/>
          <w:spacing w:val="-20"/>
          <w:sz w:val="34"/>
          <w:szCs w:val="34"/>
          <w:cs/>
        </w:rPr>
        <w:t>(</w:t>
      </w:r>
      <w:r w:rsidR="005E30EF" w:rsidRPr="00341D7A">
        <w:rPr>
          <w:rFonts w:ascii="TH SarabunPSK" w:hAnsi="TH SarabunPSK" w:cs="TH SarabunPSK" w:hint="cs"/>
          <w:spacing w:val="-20"/>
          <w:sz w:val="34"/>
          <w:szCs w:val="34"/>
          <w:cs/>
        </w:rPr>
        <w:t>๑</w:t>
      </w:r>
      <w:r w:rsidRPr="00341D7A">
        <w:rPr>
          <w:rFonts w:ascii="TH SarabunPSK" w:hAnsi="TH SarabunPSK" w:cs="TH SarabunPSK"/>
          <w:spacing w:val="-20"/>
          <w:sz w:val="34"/>
          <w:szCs w:val="34"/>
          <w:cs/>
        </w:rPr>
        <w:t>)</w:t>
      </w:r>
      <w:r w:rsidR="00BE0FE6" w:rsidRPr="00341D7A">
        <w:rPr>
          <w:rFonts w:ascii="TH SarabunPSK" w:hAnsi="TH SarabunPSK" w:cs="TH SarabunPSK"/>
          <w:spacing w:val="-20"/>
          <w:sz w:val="34"/>
          <w:szCs w:val="34"/>
          <w:cs/>
        </w:rPr>
        <w:t xml:space="preserve"> </w:t>
      </w:r>
      <w:r w:rsidR="0059643A" w:rsidRPr="00341D7A">
        <w:rPr>
          <w:rFonts w:ascii="TH SarabunPSK" w:hAnsi="TH SarabunPSK" w:cs="TH SarabunPSK"/>
          <w:spacing w:val="-20"/>
          <w:sz w:val="34"/>
          <w:szCs w:val="34"/>
          <w:cs/>
        </w:rPr>
        <w:t>สำนักงานสรรพากรพื้นที่สาขาในสังกัดสำนักงานสรรพากรพื้นที่นครศรีธรรมราช จำนวน ๒๐ แห่ง</w:t>
      </w:r>
      <w:r w:rsidR="0059643A" w:rsidRPr="00BC0F16">
        <w:rPr>
          <w:rFonts w:ascii="TH SarabunPSK" w:hAnsi="TH SarabunPSK" w:cs="TH SarabunPSK"/>
          <w:sz w:val="34"/>
          <w:szCs w:val="34"/>
          <w:cs/>
        </w:rPr>
        <w:t xml:space="preserve"> ได้แก่ สำนักงานสรรพากรพื้นที่สาขาเมืองนครศรีธรรมราช สำนักงานสรรพากรพื้นที่สาขาพรหมคีรี สำนักงานสรรพากรพื้นที่สาขาลานสกา สำนักงานสรรพากรพื้นที่สาขาฉวาง สำนักงานสรรพากร</w:t>
      </w:r>
      <w:r w:rsidR="00341D7A">
        <w:rPr>
          <w:rFonts w:ascii="TH SarabunPSK" w:hAnsi="TH SarabunPSK" w:cs="TH SarabunPSK"/>
          <w:sz w:val="34"/>
          <w:szCs w:val="34"/>
          <w:cs/>
        </w:rPr>
        <w:br/>
      </w:r>
      <w:r w:rsidR="0059643A" w:rsidRPr="00BC0F16">
        <w:rPr>
          <w:rFonts w:ascii="TH SarabunPSK" w:hAnsi="TH SarabunPSK" w:cs="TH SarabunPSK"/>
          <w:sz w:val="34"/>
          <w:szCs w:val="34"/>
          <w:cs/>
        </w:rPr>
        <w:t>พื้นที่สาขา</w:t>
      </w:r>
      <w:proofErr w:type="spellStart"/>
      <w:r w:rsidR="0059643A" w:rsidRPr="00BC0F16">
        <w:rPr>
          <w:rFonts w:ascii="TH SarabunPSK" w:hAnsi="TH SarabunPSK" w:cs="TH SarabunPSK"/>
          <w:sz w:val="34"/>
          <w:szCs w:val="34"/>
          <w:cs/>
        </w:rPr>
        <w:t>พิ</w:t>
      </w:r>
      <w:proofErr w:type="spellEnd"/>
      <w:r w:rsidR="0059643A" w:rsidRPr="00BC0F16">
        <w:rPr>
          <w:rFonts w:ascii="TH SarabunPSK" w:hAnsi="TH SarabunPSK" w:cs="TH SarabunPSK"/>
          <w:sz w:val="34"/>
          <w:szCs w:val="34"/>
          <w:cs/>
        </w:rPr>
        <w:t>ปูน สำนักงานสรรพากรพื้นที่สาขาเชียรใหญ่ สำนักงานสรรพากรพื้นที่สาขาชะอวด สำนักงานสรรพากรพื้นที่สาขาท่าศาลา สำนักงานสรรพากรพื้นที่สาขาทุ่งสง สำนักงานสรรพากร</w:t>
      </w:r>
      <w:r w:rsidR="00341D7A">
        <w:rPr>
          <w:rFonts w:ascii="TH SarabunPSK" w:hAnsi="TH SarabunPSK" w:cs="TH SarabunPSK"/>
          <w:sz w:val="34"/>
          <w:szCs w:val="34"/>
          <w:cs/>
        </w:rPr>
        <w:br/>
      </w:r>
      <w:r w:rsidR="0059643A" w:rsidRPr="00BC0F16">
        <w:rPr>
          <w:rFonts w:ascii="TH SarabunPSK" w:hAnsi="TH SarabunPSK" w:cs="TH SarabunPSK"/>
          <w:sz w:val="34"/>
          <w:szCs w:val="34"/>
          <w:cs/>
        </w:rPr>
        <w:t>พื้นที่สาขานาบอน สำนักงานสรรพากรพื้นที่สาขาทุ่งใหญ่ สำนักงานสรรพากรพื้นที่สาขาปากพนัง สำนักงาน</w:t>
      </w:r>
      <w:r w:rsidR="0059643A" w:rsidRPr="00BC0F16">
        <w:rPr>
          <w:rFonts w:ascii="TH SarabunPSK" w:hAnsi="TH SarabunPSK" w:cs="TH SarabunPSK"/>
          <w:spacing w:val="-4"/>
          <w:sz w:val="34"/>
          <w:szCs w:val="34"/>
          <w:cs/>
        </w:rPr>
        <w:t>สรรพากรพื้นที่สาขาร่อนพิบูลย์ สำนักงานสรรพากรพื้นที่สาขาสิชล สำนักงานสรรพากร</w:t>
      </w:r>
      <w:r w:rsidR="00341D7A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59643A" w:rsidRPr="00BC0F16">
        <w:rPr>
          <w:rFonts w:ascii="TH SarabunPSK" w:hAnsi="TH SarabunPSK" w:cs="TH SarabunPSK"/>
          <w:spacing w:val="-4"/>
          <w:sz w:val="34"/>
          <w:szCs w:val="34"/>
          <w:cs/>
        </w:rPr>
        <w:t>พื้นที่สาขาหัวไทร</w:t>
      </w:r>
      <w:r w:rsidR="0059643A" w:rsidRPr="00BC0F1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9643A" w:rsidRPr="00BC0F16">
        <w:rPr>
          <w:rFonts w:ascii="TH SarabunPSK" w:hAnsi="TH SarabunPSK" w:cs="TH SarabunPSK"/>
          <w:spacing w:val="-6"/>
          <w:sz w:val="34"/>
          <w:szCs w:val="34"/>
          <w:cs/>
        </w:rPr>
        <w:t>สำนักงานสรรพากรพื้นที่สาขาถ้ำพรรณรา สำนักงานสรรพากรพื้นที่สาขาจุฬาภรณ์ สำนักงานสรรพากรพื้นที่</w:t>
      </w:r>
      <w:r w:rsidR="0059643A" w:rsidRPr="00BC0F16">
        <w:rPr>
          <w:rFonts w:ascii="TH SarabunPSK" w:hAnsi="TH SarabunPSK" w:cs="TH SarabunPSK"/>
          <w:spacing w:val="-4"/>
          <w:sz w:val="34"/>
          <w:szCs w:val="34"/>
          <w:cs/>
        </w:rPr>
        <w:t>สาขาพระพรหม สำนักงานสรรพากรพื้นที่สาขาช้างกลาง</w:t>
      </w:r>
      <w:r w:rsidR="0059643A" w:rsidRPr="00BC0F16">
        <w:rPr>
          <w:rFonts w:ascii="TH SarabunPSK" w:hAnsi="TH SarabunPSK" w:cs="TH SarabunPSK"/>
          <w:spacing w:val="-6"/>
          <w:sz w:val="34"/>
          <w:szCs w:val="34"/>
          <w:cs/>
        </w:rPr>
        <w:t xml:space="preserve"> และสำนักงานสรรพากรพื้นที่สาขาเฉลิมพระเกียรติ</w:t>
      </w:r>
      <w:r w:rsidR="009C45BE" w:rsidRPr="00BC0F16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0DF80A09" w14:textId="0B22103C" w:rsidR="00676B72" w:rsidRPr="00BC0F16" w:rsidRDefault="00F02702" w:rsidP="00676B72">
      <w:pPr>
        <w:tabs>
          <w:tab w:val="left" w:pos="1440"/>
        </w:tabs>
        <w:spacing w:after="0" w:line="240" w:lineRule="auto"/>
        <w:ind w:firstLine="90"/>
        <w:jc w:val="thaiDistribute"/>
        <w:rPr>
          <w:rFonts w:ascii="TH SarabunPSK" w:hAnsi="TH SarabunPSK" w:cs="TH SarabunPSK"/>
          <w:sz w:val="34"/>
          <w:szCs w:val="34"/>
        </w:rPr>
      </w:pPr>
      <w:r w:rsidRPr="00BC0F16">
        <w:rPr>
          <w:rFonts w:ascii="TH SarabunPSK" w:hAnsi="TH SarabunPSK" w:cs="TH SarabunPSK"/>
          <w:sz w:val="34"/>
          <w:szCs w:val="34"/>
          <w:cs/>
        </w:rPr>
        <w:tab/>
        <w:t>(</w:t>
      </w:r>
      <w:r w:rsidR="005E30EF">
        <w:rPr>
          <w:rFonts w:ascii="TH SarabunPSK" w:hAnsi="TH SarabunPSK" w:cs="TH SarabunPSK" w:hint="cs"/>
          <w:sz w:val="34"/>
          <w:szCs w:val="34"/>
          <w:cs/>
        </w:rPr>
        <w:t>๒</w:t>
      </w:r>
      <w:r w:rsidRPr="00BC0F16">
        <w:rPr>
          <w:rFonts w:ascii="TH SarabunPSK" w:hAnsi="TH SarabunPSK" w:cs="TH SarabunPSK"/>
          <w:sz w:val="34"/>
          <w:szCs w:val="34"/>
          <w:cs/>
        </w:rPr>
        <w:t>)</w:t>
      </w:r>
      <w:r w:rsidR="00BE0FE6" w:rsidRPr="00BC0F1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23E8E" w:rsidRPr="00BC0F16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สำนักงานสรรพากรพื้นที่สาขาในสังกัดสำนักงานสรรพากรพื้นที่สุราษฎร์ธานี ๑ จำนวน ๑๓ แห่ง ได้แก่ สำนักงานสรรพากรพื้นที่สาขาเมืองสุราษฎร์ธานี สำนักงานสรรพากร</w:t>
      </w:r>
      <w:r w:rsidR="00341D7A">
        <w:rPr>
          <w:rFonts w:ascii="TH SarabunPSK" w:hAnsi="TH SarabunPSK" w:cs="TH SarabunPSK"/>
          <w:sz w:val="34"/>
          <w:szCs w:val="34"/>
          <w:cs/>
        </w:rPr>
        <w:br/>
      </w:r>
      <w:r w:rsidR="00923E8E" w:rsidRPr="00BC0F16">
        <w:rPr>
          <w:rFonts w:ascii="TH SarabunPSK" w:hAnsi="TH SarabunPSK" w:cs="TH SarabunPSK"/>
          <w:sz w:val="34"/>
          <w:szCs w:val="34"/>
          <w:cs/>
        </w:rPr>
        <w:t>พื้นที่สาขากาญจนดิษฐ์ สำนักงานสรรพากรพื้นที่สาขาดอนสัก สำนักงานสรรพากรพื้นที่สาขาไชยา สำนักงาน</w:t>
      </w:r>
      <w:r w:rsidR="00923E8E" w:rsidRPr="00BC0F16">
        <w:rPr>
          <w:rFonts w:ascii="TH SarabunPSK" w:hAnsi="TH SarabunPSK" w:cs="TH SarabunPSK"/>
          <w:spacing w:val="-4"/>
          <w:sz w:val="34"/>
          <w:szCs w:val="34"/>
          <w:cs/>
        </w:rPr>
        <w:t>สรรพากรพื้นที่สาขาท่าชนะ สำนักงานสรรพากรพื้นที่สาขาคีรีรัฐนิคม สำนักงานสรรพากร</w:t>
      </w:r>
      <w:r w:rsidR="00341D7A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923E8E" w:rsidRPr="00BC0F16">
        <w:rPr>
          <w:rFonts w:ascii="TH SarabunPSK" w:hAnsi="TH SarabunPSK" w:cs="TH SarabunPSK"/>
          <w:spacing w:val="-4"/>
          <w:sz w:val="34"/>
          <w:szCs w:val="34"/>
          <w:cs/>
        </w:rPr>
        <w:t>พื้นที่สาขาท่าฉาง</w:t>
      </w:r>
      <w:r w:rsidR="00923E8E" w:rsidRPr="00BC0F16">
        <w:rPr>
          <w:rFonts w:ascii="TH SarabunPSK" w:hAnsi="TH SarabunPSK" w:cs="TH SarabunPSK"/>
          <w:sz w:val="34"/>
          <w:szCs w:val="34"/>
          <w:cs/>
        </w:rPr>
        <w:t xml:space="preserve"> สำนักงานสรรพากรพื้นที่สาขาบ้านนาสาร สำนักงานสรรพากรพื้นที่สาขาบ้านนาเดิม สำนักงาน</w:t>
      </w:r>
      <w:r w:rsidR="00923E8E" w:rsidRPr="00BC0F16">
        <w:rPr>
          <w:rFonts w:ascii="TH SarabunPSK" w:hAnsi="TH SarabunPSK" w:cs="TH SarabunPSK"/>
          <w:spacing w:val="-2"/>
          <w:sz w:val="34"/>
          <w:szCs w:val="34"/>
          <w:cs/>
        </w:rPr>
        <w:t>สรรพากรพื้นที่สาขาเคียนซา สำนักงานสรรพากรพื้นที่สาขาเวียงสระ สำนักงานสรรพากร</w:t>
      </w:r>
      <w:r w:rsidR="00341D7A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923E8E" w:rsidRPr="00BC0F16">
        <w:rPr>
          <w:rFonts w:ascii="TH SarabunPSK" w:hAnsi="TH SarabunPSK" w:cs="TH SarabunPSK"/>
          <w:spacing w:val="-2"/>
          <w:sz w:val="34"/>
          <w:szCs w:val="34"/>
          <w:cs/>
        </w:rPr>
        <w:t>พื้นที่สาขาพระแสง</w:t>
      </w:r>
      <w:r w:rsidR="00923E8E" w:rsidRPr="00BC0F16">
        <w:rPr>
          <w:rFonts w:ascii="TH SarabunPSK" w:hAnsi="TH SarabunPSK" w:cs="TH SarabunPSK"/>
          <w:sz w:val="34"/>
          <w:szCs w:val="34"/>
          <w:cs/>
        </w:rPr>
        <w:t xml:space="preserve"> และสำนักงานสรรพากรพื้นที่สาขาพุนพ</w:t>
      </w:r>
      <w:proofErr w:type="spellStart"/>
      <w:r w:rsidR="00923E8E" w:rsidRPr="00BC0F16">
        <w:rPr>
          <w:rFonts w:ascii="TH SarabunPSK" w:hAnsi="TH SarabunPSK" w:cs="TH SarabunPSK"/>
          <w:sz w:val="34"/>
          <w:szCs w:val="34"/>
          <w:cs/>
        </w:rPr>
        <w:t>ิน</w:t>
      </w:r>
      <w:proofErr w:type="spellEnd"/>
      <w:r w:rsidR="009C45BE" w:rsidRPr="00BC0F16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0B595985" w14:textId="4A496C5E" w:rsidR="00E60A83" w:rsidRPr="00BC0F16" w:rsidRDefault="009C45BE" w:rsidP="003474D3">
      <w:pPr>
        <w:tabs>
          <w:tab w:val="left" w:pos="144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BC0F16">
        <w:rPr>
          <w:rFonts w:ascii="TH SarabunPSK" w:hAnsi="TH SarabunPSK" w:cs="TH SarabunPSK"/>
          <w:sz w:val="34"/>
          <w:szCs w:val="34"/>
          <w:cs/>
        </w:rPr>
        <w:lastRenderedPageBreak/>
        <w:tab/>
      </w:r>
      <w:r w:rsidR="007E3588" w:rsidRPr="00BC0F16">
        <w:rPr>
          <w:rFonts w:ascii="TH SarabunPSK" w:hAnsi="TH SarabunPSK" w:cs="TH SarabunPSK"/>
          <w:sz w:val="34"/>
          <w:szCs w:val="34"/>
          <w:cs/>
        </w:rPr>
        <w:t>ข้อ</w:t>
      </w:r>
      <w:r w:rsidR="003474D3" w:rsidRPr="00BC0F1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E30EF">
        <w:rPr>
          <w:rFonts w:ascii="TH SarabunPSK" w:hAnsi="TH SarabunPSK" w:cs="TH SarabunPSK" w:hint="cs"/>
          <w:sz w:val="34"/>
          <w:szCs w:val="34"/>
          <w:cs/>
        </w:rPr>
        <w:t>๒</w:t>
      </w:r>
      <w:r w:rsidR="003474D3" w:rsidRPr="00BC0F16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BC0F16">
        <w:rPr>
          <w:rFonts w:ascii="TH SarabunPSK" w:hAnsi="TH SarabunPSK" w:cs="TH SarabunPSK"/>
          <w:sz w:val="34"/>
          <w:szCs w:val="34"/>
          <w:cs/>
        </w:rPr>
        <w:t>ให้ขยายกำหนดเวลาการยื่นแบบแสดงรายการภาษีการรับมรดก</w:t>
      </w:r>
      <w:r w:rsidR="00E129DD" w:rsidRPr="00BC0F16">
        <w:rPr>
          <w:rFonts w:ascii="TH SarabunPSK" w:hAnsi="TH SarabunPSK" w:cs="TH SarabunPSK"/>
          <w:sz w:val="34"/>
          <w:szCs w:val="34"/>
          <w:cs/>
        </w:rPr>
        <w:t> </w:t>
      </w:r>
      <w:r w:rsidRPr="00BC0F16">
        <w:rPr>
          <w:rFonts w:ascii="TH SarabunPSK" w:hAnsi="TH SarabunPSK" w:cs="TH SarabunPSK"/>
          <w:sz w:val="34"/>
          <w:szCs w:val="34"/>
          <w:cs/>
        </w:rPr>
        <w:t>(ภ.ม.</w:t>
      </w:r>
      <w:r w:rsidR="005E30EF">
        <w:rPr>
          <w:rFonts w:ascii="TH SarabunPSK" w:hAnsi="TH SarabunPSK" w:cs="TH SarabunPSK" w:hint="cs"/>
          <w:sz w:val="34"/>
          <w:szCs w:val="34"/>
          <w:cs/>
        </w:rPr>
        <w:t>๖๐</w:t>
      </w:r>
      <w:r w:rsidRPr="00BC0F16">
        <w:rPr>
          <w:rFonts w:ascii="TH SarabunPSK" w:hAnsi="TH SarabunPSK" w:cs="TH SarabunPSK"/>
          <w:sz w:val="34"/>
          <w:szCs w:val="34"/>
          <w:cs/>
        </w:rPr>
        <w:t>)</w:t>
      </w:r>
      <w:r w:rsidR="00F02702" w:rsidRPr="00BC0F16">
        <w:rPr>
          <w:rFonts w:ascii="TH SarabunPSK" w:hAnsi="TH SarabunPSK" w:cs="TH SarabunPSK"/>
          <w:sz w:val="34"/>
          <w:szCs w:val="34"/>
          <w:cs/>
        </w:rPr>
        <w:br/>
      </w:r>
      <w:r w:rsidRPr="00BC0F16">
        <w:rPr>
          <w:rFonts w:ascii="TH SarabunPSK" w:hAnsi="TH SarabunPSK" w:cs="TH SarabunPSK"/>
          <w:sz w:val="34"/>
          <w:szCs w:val="34"/>
          <w:cs/>
        </w:rPr>
        <w:t xml:space="preserve">ตามพระราชบัญญัติภาษีการรับมรดก พ.ศ. </w:t>
      </w:r>
      <w:r w:rsidR="005E30EF">
        <w:rPr>
          <w:rFonts w:ascii="TH SarabunPSK" w:hAnsi="TH SarabunPSK" w:cs="TH SarabunPSK" w:hint="cs"/>
          <w:sz w:val="34"/>
          <w:szCs w:val="34"/>
          <w:cs/>
        </w:rPr>
        <w:t>๒๕๕๘</w:t>
      </w:r>
      <w:r w:rsidRPr="00BC0F16">
        <w:rPr>
          <w:rFonts w:ascii="TH SarabunPSK" w:hAnsi="TH SarabunPSK" w:cs="TH SarabunPSK"/>
          <w:sz w:val="34"/>
          <w:szCs w:val="34"/>
          <w:cs/>
        </w:rPr>
        <w:t xml:space="preserve"> สำหรับกรณีที่จะต้องยื่นแบบแสดงรายการ</w:t>
      </w:r>
      <w:r w:rsidR="00A026ED" w:rsidRPr="00BC0F16">
        <w:rPr>
          <w:rFonts w:ascii="TH SarabunPSK" w:hAnsi="TH SarabunPSK" w:cs="TH SarabunPSK"/>
          <w:sz w:val="34"/>
          <w:szCs w:val="34"/>
          <w:cs/>
        </w:rPr>
        <w:br/>
      </w:r>
      <w:r w:rsidRPr="00BC0F16">
        <w:rPr>
          <w:rFonts w:ascii="TH SarabunPSK" w:hAnsi="TH SarabunPSK" w:cs="TH SarabunPSK"/>
          <w:sz w:val="34"/>
          <w:szCs w:val="34"/>
          <w:cs/>
        </w:rPr>
        <w:t>และชำระภาษีการรับมรดก</w:t>
      </w:r>
      <w:r w:rsidR="00A94F87" w:rsidRPr="00BC0F16">
        <w:rPr>
          <w:rFonts w:ascii="TH SarabunPSK" w:hAnsi="TH SarabunPSK" w:cs="TH SarabunPSK"/>
          <w:sz w:val="34"/>
          <w:szCs w:val="34"/>
          <w:cs/>
        </w:rPr>
        <w:t xml:space="preserve">ตั้งแต่วันที่ ๑๗ พฤศจิกายน พ.ศ. ๒๕๖๘ ถึงวันที่ </w:t>
      </w:r>
      <w:r w:rsidR="00FD3766" w:rsidRPr="00BC0F16">
        <w:rPr>
          <w:rFonts w:ascii="TH SarabunPSK" w:hAnsi="TH SarabunPSK" w:cs="TH SarabunPSK"/>
          <w:sz w:val="34"/>
          <w:szCs w:val="34"/>
          <w:cs/>
        </w:rPr>
        <w:t>๑</w:t>
      </w:r>
      <w:r w:rsidR="00874E70" w:rsidRPr="00BC0F16">
        <w:rPr>
          <w:rFonts w:ascii="TH SarabunPSK" w:hAnsi="TH SarabunPSK" w:cs="TH SarabunPSK"/>
          <w:sz w:val="34"/>
          <w:szCs w:val="34"/>
          <w:cs/>
        </w:rPr>
        <w:t>๕</w:t>
      </w:r>
      <w:r w:rsidR="00A94F87" w:rsidRPr="00BC0F16">
        <w:rPr>
          <w:rFonts w:ascii="TH SarabunPSK" w:hAnsi="TH SarabunPSK" w:cs="TH SarabunPSK"/>
          <w:sz w:val="34"/>
          <w:szCs w:val="34"/>
          <w:cs/>
        </w:rPr>
        <w:t xml:space="preserve"> ธันวาคม</w:t>
      </w:r>
      <w:r w:rsidR="00341D7A">
        <w:rPr>
          <w:rFonts w:ascii="TH SarabunPSK" w:hAnsi="TH SarabunPSK" w:cs="TH SarabunPSK"/>
          <w:sz w:val="34"/>
          <w:szCs w:val="34"/>
          <w:cs/>
        </w:rPr>
        <w:br/>
      </w:r>
      <w:r w:rsidR="00A94F87" w:rsidRPr="00BC0F16">
        <w:rPr>
          <w:rFonts w:ascii="TH SarabunPSK" w:hAnsi="TH SarabunPSK" w:cs="TH SarabunPSK"/>
          <w:sz w:val="34"/>
          <w:szCs w:val="34"/>
          <w:cs/>
        </w:rPr>
        <w:t xml:space="preserve">พ.ศ. ๒๕๖๘ ออกไปเป็นภายในวันที่ </w:t>
      </w:r>
      <w:r w:rsidR="00BE498B" w:rsidRPr="00BC0F16">
        <w:rPr>
          <w:rFonts w:ascii="TH SarabunPSK" w:hAnsi="TH SarabunPSK" w:cs="TH SarabunPSK"/>
          <w:sz w:val="34"/>
          <w:szCs w:val="34"/>
          <w:cs/>
        </w:rPr>
        <w:t>๒ กุมภาพันธ์</w:t>
      </w:r>
      <w:r w:rsidR="00A94F87" w:rsidRPr="00BC0F16">
        <w:rPr>
          <w:rFonts w:ascii="TH SarabunPSK" w:hAnsi="TH SarabunPSK" w:cs="TH SarabunPSK"/>
          <w:sz w:val="34"/>
          <w:szCs w:val="34"/>
          <w:cs/>
        </w:rPr>
        <w:t xml:space="preserve"> พ.ศ. ๒๕๖๙</w:t>
      </w:r>
    </w:p>
    <w:p w14:paraId="7DCC0733" w14:textId="77777777" w:rsidR="00E60A83" w:rsidRPr="00BC0F16" w:rsidRDefault="00E60A83" w:rsidP="00E60A83">
      <w:pPr>
        <w:tabs>
          <w:tab w:val="left" w:pos="900"/>
          <w:tab w:val="left" w:pos="126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173D1F19" w14:textId="406E9CAC" w:rsidR="009E6784" w:rsidRPr="00BC0F16" w:rsidRDefault="009E6784" w:rsidP="006404C8">
      <w:pPr>
        <w:tabs>
          <w:tab w:val="center" w:pos="5670"/>
          <w:tab w:val="left" w:pos="693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BC0F16">
        <w:rPr>
          <w:rFonts w:ascii="TH SarabunPSK" w:hAnsi="TH SarabunPSK" w:cs="TH SarabunPSK"/>
          <w:sz w:val="34"/>
          <w:szCs w:val="34"/>
        </w:rPr>
        <w:t xml:space="preserve"> </w:t>
      </w:r>
      <w:r w:rsidR="000C6EE8" w:rsidRPr="00BC0F16">
        <w:rPr>
          <w:rFonts w:ascii="TH SarabunPSK" w:hAnsi="TH SarabunPSK" w:cs="TH SarabunPSK"/>
          <w:sz w:val="34"/>
          <w:szCs w:val="34"/>
        </w:rPr>
        <w:tab/>
      </w:r>
      <w:r w:rsidR="000C6EE8" w:rsidRPr="00BC0F16">
        <w:rPr>
          <w:rFonts w:ascii="TH SarabunPSK" w:hAnsi="TH SarabunPSK" w:cs="TH SarabunPSK"/>
          <w:sz w:val="34"/>
          <w:szCs w:val="34"/>
          <w:cs/>
        </w:rPr>
        <w:t>ประกาศ  ณ  วันที่</w:t>
      </w:r>
      <w:r w:rsidR="005E30EF">
        <w:rPr>
          <w:rFonts w:ascii="TH SarabunPSK" w:hAnsi="TH SarabunPSK" w:cs="TH SarabunPSK" w:hint="cs"/>
          <w:sz w:val="34"/>
          <w:szCs w:val="34"/>
          <w:cs/>
        </w:rPr>
        <w:t>  ๑๙  พฤษภาคม  </w:t>
      </w:r>
      <w:r w:rsidRPr="00BC0F16">
        <w:rPr>
          <w:rFonts w:ascii="TH SarabunPSK" w:hAnsi="TH SarabunPSK" w:cs="TH SarabunPSK"/>
          <w:sz w:val="34"/>
          <w:szCs w:val="34"/>
          <w:cs/>
        </w:rPr>
        <w:t>พ.ศ.  ๒๕</w:t>
      </w:r>
      <w:r w:rsidR="005E30EF">
        <w:rPr>
          <w:rFonts w:ascii="TH SarabunPSK" w:hAnsi="TH SarabunPSK" w:cs="TH SarabunPSK" w:hint="cs"/>
          <w:sz w:val="34"/>
          <w:szCs w:val="34"/>
          <w:cs/>
        </w:rPr>
        <w:t>๖๙</w:t>
      </w:r>
      <w:r w:rsidRPr="00BC0F16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1EDEC765" w14:textId="77777777" w:rsidR="009E6784" w:rsidRPr="00BC0F16" w:rsidRDefault="009E6784" w:rsidP="00F12568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BC0F16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639421D7" w14:textId="77777777" w:rsidR="009E6784" w:rsidRPr="00BC0F16" w:rsidRDefault="009E6784" w:rsidP="00F12568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BC0F16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44E31F21" w14:textId="3772DA09" w:rsidR="009E6784" w:rsidRPr="00BC0F16" w:rsidRDefault="005E30EF" w:rsidP="00F12568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            </w:t>
      </w:r>
      <w:r w:rsidR="009E6784" w:rsidRPr="00BC0F16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5E30EF">
        <w:rPr>
          <w:rFonts w:ascii="TH SarabunPSK" w:hAnsi="TH SarabunPSK" w:cs="TH SarabunPSK"/>
          <w:sz w:val="34"/>
          <w:szCs w:val="34"/>
          <w:cs/>
        </w:rPr>
        <w:t xml:space="preserve">สมศักดิ์ </w:t>
      </w:r>
      <w:proofErr w:type="spellStart"/>
      <w:r w:rsidRPr="005E30EF">
        <w:rPr>
          <w:rFonts w:ascii="TH SarabunPSK" w:hAnsi="TH SarabunPSK" w:cs="TH SarabunPSK"/>
          <w:sz w:val="34"/>
          <w:szCs w:val="34"/>
          <w:cs/>
        </w:rPr>
        <w:t>อนั</w:t>
      </w:r>
      <w:proofErr w:type="spellEnd"/>
      <w:r w:rsidRPr="005E30EF">
        <w:rPr>
          <w:rFonts w:ascii="TH SarabunPSK" w:hAnsi="TH SarabunPSK" w:cs="TH SarabunPSK"/>
          <w:sz w:val="34"/>
          <w:szCs w:val="34"/>
          <w:cs/>
        </w:rPr>
        <w:t>นทวัฒน์</w:t>
      </w:r>
    </w:p>
    <w:p w14:paraId="582E0FA6" w14:textId="5E6FE067" w:rsidR="00954431" w:rsidRPr="00BC0F16" w:rsidRDefault="009E6784" w:rsidP="000C6EE8">
      <w:pPr>
        <w:tabs>
          <w:tab w:val="center" w:pos="56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BC0F1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C3643" w:rsidRPr="00BC0F16">
        <w:rPr>
          <w:rFonts w:ascii="TH SarabunPSK" w:hAnsi="TH SarabunPSK" w:cs="TH SarabunPSK"/>
          <w:sz w:val="34"/>
          <w:szCs w:val="34"/>
          <w:cs/>
        </w:rPr>
        <w:tab/>
      </w:r>
      <w:r w:rsidRPr="00BC0F16">
        <w:rPr>
          <w:rFonts w:ascii="TH SarabunPSK" w:hAnsi="TH SarabunPSK" w:cs="TH SarabunPSK"/>
          <w:sz w:val="34"/>
          <w:szCs w:val="34"/>
          <w:cs/>
        </w:rPr>
        <w:t>(</w:t>
      </w:r>
      <w:r w:rsidR="00DE3B19" w:rsidRPr="00BC0F16">
        <w:rPr>
          <w:rFonts w:ascii="TH SarabunPSK" w:hAnsi="TH SarabunPSK" w:cs="TH SarabunPSK"/>
          <w:sz w:val="34"/>
          <w:szCs w:val="34"/>
          <w:cs/>
        </w:rPr>
        <w:t xml:space="preserve">นายสมศักดิ์ </w:t>
      </w:r>
      <w:proofErr w:type="spellStart"/>
      <w:r w:rsidR="00DE3B19" w:rsidRPr="00BC0F16">
        <w:rPr>
          <w:rFonts w:ascii="TH SarabunPSK" w:hAnsi="TH SarabunPSK" w:cs="TH SarabunPSK"/>
          <w:sz w:val="34"/>
          <w:szCs w:val="34"/>
          <w:cs/>
        </w:rPr>
        <w:t>อนั</w:t>
      </w:r>
      <w:proofErr w:type="spellEnd"/>
      <w:r w:rsidR="00DE3B19" w:rsidRPr="00BC0F16">
        <w:rPr>
          <w:rFonts w:ascii="TH SarabunPSK" w:hAnsi="TH SarabunPSK" w:cs="TH SarabunPSK"/>
          <w:sz w:val="34"/>
          <w:szCs w:val="34"/>
          <w:cs/>
        </w:rPr>
        <w:t>นทวัฒน์</w:t>
      </w:r>
      <w:r w:rsidRPr="00BC0F16">
        <w:rPr>
          <w:rFonts w:ascii="TH SarabunPSK" w:hAnsi="TH SarabunPSK" w:cs="TH SarabunPSK"/>
          <w:sz w:val="34"/>
          <w:szCs w:val="34"/>
          <w:cs/>
        </w:rPr>
        <w:t>)</w:t>
      </w:r>
    </w:p>
    <w:p w14:paraId="086C77FE" w14:textId="6D7C1DB2" w:rsidR="00DE3B19" w:rsidRPr="00BC0F16" w:rsidRDefault="00DE3B19" w:rsidP="000C6EE8">
      <w:pPr>
        <w:tabs>
          <w:tab w:val="center" w:pos="56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BC0F16">
        <w:rPr>
          <w:rFonts w:ascii="TH SarabunPSK" w:hAnsi="TH SarabunPSK" w:cs="TH SarabunPSK"/>
          <w:sz w:val="34"/>
          <w:szCs w:val="34"/>
          <w:cs/>
        </w:rPr>
        <w:tab/>
        <w:t>ที่ปรึกษาด้านยุทธศาสตร์การจัดเก็บภาษี</w:t>
      </w:r>
      <w:r w:rsidR="00EB311C" w:rsidRPr="00BC0F16">
        <w:rPr>
          <w:rFonts w:ascii="TH SarabunPSK" w:hAnsi="TH SarabunPSK" w:cs="TH SarabunPSK"/>
          <w:sz w:val="34"/>
          <w:szCs w:val="34"/>
          <w:cs/>
        </w:rPr>
        <w:t>ฯ รักษาราชการแทน</w:t>
      </w:r>
    </w:p>
    <w:p w14:paraId="7A1B4B43" w14:textId="77777777" w:rsidR="00954431" w:rsidRPr="00BC0F16" w:rsidRDefault="00954431" w:rsidP="000C6EE8">
      <w:pPr>
        <w:tabs>
          <w:tab w:val="center" w:pos="56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BC0F16">
        <w:rPr>
          <w:rFonts w:ascii="TH SarabunPSK" w:hAnsi="TH SarabunPSK" w:cs="TH SarabunPSK"/>
          <w:sz w:val="34"/>
          <w:szCs w:val="34"/>
          <w:cs/>
        </w:rPr>
        <w:tab/>
      </w:r>
      <w:r w:rsidR="000C6EE8" w:rsidRPr="00BC0F16">
        <w:rPr>
          <w:rFonts w:ascii="TH SarabunPSK" w:hAnsi="TH SarabunPSK" w:cs="TH SarabunPSK"/>
          <w:sz w:val="34"/>
          <w:szCs w:val="34"/>
          <w:cs/>
        </w:rPr>
        <w:t>อธิบดีกรมสรรพากร</w:t>
      </w:r>
    </w:p>
    <w:sectPr w:rsidR="00954431" w:rsidRPr="00BC0F16" w:rsidSect="00341D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62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484BA" w14:textId="77777777" w:rsidR="009627FB" w:rsidRDefault="009627FB" w:rsidP="00803596">
      <w:pPr>
        <w:spacing w:after="0" w:line="240" w:lineRule="auto"/>
      </w:pPr>
      <w:r>
        <w:separator/>
      </w:r>
    </w:p>
  </w:endnote>
  <w:endnote w:type="continuationSeparator" w:id="0">
    <w:p w14:paraId="1759EF9D" w14:textId="77777777" w:rsidR="009627FB" w:rsidRDefault="009627FB" w:rsidP="0080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BA36" w14:textId="77777777" w:rsidR="00C60768" w:rsidRDefault="00C60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E294" w14:textId="77777777" w:rsidR="00C60768" w:rsidRDefault="00C607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BE23" w14:textId="77777777" w:rsidR="00C60768" w:rsidRDefault="00C60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60CF6" w14:textId="77777777" w:rsidR="009627FB" w:rsidRDefault="009627FB" w:rsidP="00803596">
      <w:pPr>
        <w:spacing w:after="0" w:line="240" w:lineRule="auto"/>
      </w:pPr>
      <w:r>
        <w:separator/>
      </w:r>
    </w:p>
  </w:footnote>
  <w:footnote w:type="continuationSeparator" w:id="0">
    <w:p w14:paraId="792AC1E3" w14:textId="77777777" w:rsidR="009627FB" w:rsidRDefault="009627FB" w:rsidP="00803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45CE" w14:textId="77777777" w:rsidR="00C60768" w:rsidRDefault="00C607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4"/>
        <w:szCs w:val="34"/>
      </w:rPr>
      <w:id w:val="112566119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</w:rPr>
    </w:sdtEndPr>
    <w:sdtContent>
      <w:p w14:paraId="6C97FA3D" w14:textId="77777777" w:rsidR="00803596" w:rsidRPr="00C60768" w:rsidRDefault="00803596">
        <w:pPr>
          <w:pStyle w:val="Header"/>
          <w:jc w:val="center"/>
          <w:rPr>
            <w:rFonts w:ascii="TH SarabunIT๙" w:hAnsi="TH SarabunIT๙" w:cs="TH SarabunIT๙"/>
            <w:sz w:val="34"/>
            <w:szCs w:val="34"/>
          </w:rPr>
        </w:pPr>
        <w:r w:rsidRPr="00C60768">
          <w:rPr>
            <w:rFonts w:ascii="TH SarabunIT๙" w:hAnsi="TH SarabunIT๙" w:cs="TH SarabunIT๙"/>
            <w:sz w:val="34"/>
            <w:szCs w:val="34"/>
          </w:rPr>
          <w:fldChar w:fldCharType="begin"/>
        </w:r>
        <w:r w:rsidRPr="00C60768">
          <w:rPr>
            <w:rFonts w:ascii="TH SarabunIT๙" w:hAnsi="TH SarabunIT๙" w:cs="TH SarabunIT๙"/>
            <w:sz w:val="34"/>
            <w:szCs w:val="34"/>
          </w:rPr>
          <w:instrText xml:space="preserve"> PAGE   \* MERGEFORMAT </w:instrText>
        </w:r>
        <w:r w:rsidRPr="00C60768">
          <w:rPr>
            <w:rFonts w:ascii="TH SarabunIT๙" w:hAnsi="TH SarabunIT๙" w:cs="TH SarabunIT๙"/>
            <w:sz w:val="34"/>
            <w:szCs w:val="34"/>
          </w:rPr>
          <w:fldChar w:fldCharType="separate"/>
        </w:r>
        <w:r w:rsidR="000C6EE8" w:rsidRPr="00C60768">
          <w:rPr>
            <w:rFonts w:ascii="TH SarabunIT๙" w:hAnsi="TH SarabunIT๙" w:cs="TH SarabunIT๙"/>
            <w:noProof/>
            <w:sz w:val="34"/>
            <w:szCs w:val="34"/>
          </w:rPr>
          <w:t>2</w:t>
        </w:r>
        <w:r w:rsidRPr="00C60768">
          <w:rPr>
            <w:rFonts w:ascii="TH SarabunIT๙" w:hAnsi="TH SarabunIT๙" w:cs="TH SarabunIT๙"/>
            <w:noProof/>
            <w:sz w:val="34"/>
            <w:szCs w:val="34"/>
          </w:rPr>
          <w:fldChar w:fldCharType="end"/>
        </w:r>
      </w:p>
    </w:sdtContent>
  </w:sdt>
  <w:p w14:paraId="1D67E309" w14:textId="77777777" w:rsidR="00803596" w:rsidRDefault="008035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876D" w14:textId="77777777" w:rsidR="00C60768" w:rsidRDefault="00C607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84"/>
    <w:rsid w:val="00070073"/>
    <w:rsid w:val="000C3643"/>
    <w:rsid w:val="000C4189"/>
    <w:rsid w:val="000C6EE8"/>
    <w:rsid w:val="000D31FF"/>
    <w:rsid w:val="000D3FE1"/>
    <w:rsid w:val="000E5DC0"/>
    <w:rsid w:val="000F608E"/>
    <w:rsid w:val="001051DB"/>
    <w:rsid w:val="00140082"/>
    <w:rsid w:val="00140B88"/>
    <w:rsid w:val="00153D8A"/>
    <w:rsid w:val="001855C2"/>
    <w:rsid w:val="00185BCF"/>
    <w:rsid w:val="00217879"/>
    <w:rsid w:val="0025484C"/>
    <w:rsid w:val="002711F9"/>
    <w:rsid w:val="002B375A"/>
    <w:rsid w:val="002C04E4"/>
    <w:rsid w:val="002C562E"/>
    <w:rsid w:val="00322227"/>
    <w:rsid w:val="00341D7A"/>
    <w:rsid w:val="003474D3"/>
    <w:rsid w:val="003653F3"/>
    <w:rsid w:val="0037456E"/>
    <w:rsid w:val="003D3C1C"/>
    <w:rsid w:val="004531F4"/>
    <w:rsid w:val="004B7346"/>
    <w:rsid w:val="004F5EA2"/>
    <w:rsid w:val="0050151F"/>
    <w:rsid w:val="00550B1C"/>
    <w:rsid w:val="00560358"/>
    <w:rsid w:val="00565B98"/>
    <w:rsid w:val="00584611"/>
    <w:rsid w:val="00591500"/>
    <w:rsid w:val="0059643A"/>
    <w:rsid w:val="005B3F0F"/>
    <w:rsid w:val="005B5138"/>
    <w:rsid w:val="005E30EF"/>
    <w:rsid w:val="006404C8"/>
    <w:rsid w:val="00642640"/>
    <w:rsid w:val="0065051C"/>
    <w:rsid w:val="00652365"/>
    <w:rsid w:val="006641E0"/>
    <w:rsid w:val="00667F6C"/>
    <w:rsid w:val="00676B72"/>
    <w:rsid w:val="006C05E7"/>
    <w:rsid w:val="006F30C9"/>
    <w:rsid w:val="0070528F"/>
    <w:rsid w:val="0073386B"/>
    <w:rsid w:val="007439C2"/>
    <w:rsid w:val="00762307"/>
    <w:rsid w:val="007E0651"/>
    <w:rsid w:val="007E3588"/>
    <w:rsid w:val="00803596"/>
    <w:rsid w:val="00813B1B"/>
    <w:rsid w:val="00834B8F"/>
    <w:rsid w:val="00874E70"/>
    <w:rsid w:val="0087742B"/>
    <w:rsid w:val="00890C56"/>
    <w:rsid w:val="008F60C3"/>
    <w:rsid w:val="00920A0F"/>
    <w:rsid w:val="00923E8E"/>
    <w:rsid w:val="00954431"/>
    <w:rsid w:val="00956FC3"/>
    <w:rsid w:val="009627FB"/>
    <w:rsid w:val="0097436C"/>
    <w:rsid w:val="009820D7"/>
    <w:rsid w:val="009A346C"/>
    <w:rsid w:val="009C45BE"/>
    <w:rsid w:val="009E6784"/>
    <w:rsid w:val="00A026ED"/>
    <w:rsid w:val="00A50BEF"/>
    <w:rsid w:val="00A5597C"/>
    <w:rsid w:val="00A60AEF"/>
    <w:rsid w:val="00A60FEA"/>
    <w:rsid w:val="00A709C6"/>
    <w:rsid w:val="00A94F87"/>
    <w:rsid w:val="00AC20F7"/>
    <w:rsid w:val="00AD5425"/>
    <w:rsid w:val="00AE13DD"/>
    <w:rsid w:val="00B06316"/>
    <w:rsid w:val="00B146E0"/>
    <w:rsid w:val="00B54035"/>
    <w:rsid w:val="00BC0F16"/>
    <w:rsid w:val="00BC3B04"/>
    <w:rsid w:val="00BE0FE6"/>
    <w:rsid w:val="00BE498B"/>
    <w:rsid w:val="00C02A69"/>
    <w:rsid w:val="00C33DC4"/>
    <w:rsid w:val="00C60768"/>
    <w:rsid w:val="00C860E0"/>
    <w:rsid w:val="00CA363B"/>
    <w:rsid w:val="00CC212D"/>
    <w:rsid w:val="00CE4D10"/>
    <w:rsid w:val="00D035B3"/>
    <w:rsid w:val="00D5344A"/>
    <w:rsid w:val="00D90452"/>
    <w:rsid w:val="00DE3B19"/>
    <w:rsid w:val="00E129DD"/>
    <w:rsid w:val="00E171C2"/>
    <w:rsid w:val="00E60A83"/>
    <w:rsid w:val="00E658A7"/>
    <w:rsid w:val="00E8068C"/>
    <w:rsid w:val="00E97D37"/>
    <w:rsid w:val="00EB311C"/>
    <w:rsid w:val="00EB67FC"/>
    <w:rsid w:val="00F02702"/>
    <w:rsid w:val="00F12568"/>
    <w:rsid w:val="00FD3766"/>
    <w:rsid w:val="00FD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71E9F"/>
  <w15:docId w15:val="{9D488751-47FC-40B6-AE63-51309760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7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596"/>
  </w:style>
  <w:style w:type="paragraph" w:styleId="Footer">
    <w:name w:val="footer"/>
    <w:basedOn w:val="Normal"/>
    <w:link w:val="FooterChar"/>
    <w:uiPriority w:val="99"/>
    <w:unhideWhenUsed/>
    <w:rsid w:val="00803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1F3A-C0E8-4C36-81DD-EA6C13E1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อภิรดี บุญยัง</dc:creator>
  <cp:lastModifiedBy>ณัชชา ธรรมวัชระ</cp:lastModifiedBy>
  <cp:revision>2</cp:revision>
  <cp:lastPrinted>2026-05-14T01:55:00Z</cp:lastPrinted>
  <dcterms:created xsi:type="dcterms:W3CDTF">2026-06-09T07:04:00Z</dcterms:created>
  <dcterms:modified xsi:type="dcterms:W3CDTF">2026-06-09T07:04:00Z</dcterms:modified>
</cp:coreProperties>
</file>