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FF0D" w14:textId="77777777" w:rsidR="009E6784" w:rsidRPr="00F06F98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</w:p>
    <w:p w14:paraId="645A6405" w14:textId="58B46F55" w:rsidR="009E6784" w:rsidRPr="00F06F98" w:rsidRDefault="004541D2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0063C749" wp14:editId="7A588030">
            <wp:extent cx="1080000" cy="117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0CE6" w14:textId="77777777" w:rsidR="009E6784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1B47C1C7" w14:textId="61393D56" w:rsidR="00A4387A" w:rsidRPr="00FA0CDE" w:rsidRDefault="00A4387A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FA0CDE">
        <w:rPr>
          <w:rFonts w:ascii="TH SarabunIT๙" w:hAnsi="TH SarabunIT๙" w:cs="TH SarabunIT๙" w:hint="cs"/>
          <w:sz w:val="34"/>
          <w:szCs w:val="34"/>
          <w:cs/>
        </w:rPr>
        <w:t>(ฉบับที่</w:t>
      </w:r>
      <w:r w:rsidR="0070502D">
        <w:rPr>
          <w:rFonts w:ascii="TH SarabunIT๙" w:hAnsi="TH SarabunIT๙" w:cs="TH SarabunIT๙"/>
          <w:sz w:val="34"/>
          <w:szCs w:val="34"/>
          <w:cs/>
        </w:rPr>
        <w:t> </w:t>
      </w:r>
      <w:r w:rsidR="0070502D">
        <w:rPr>
          <w:rFonts w:ascii="TH SarabunIT๙" w:hAnsi="TH SarabunIT๙" w:cs="TH SarabunIT๙" w:hint="cs"/>
          <w:sz w:val="34"/>
          <w:szCs w:val="34"/>
          <w:cs/>
        </w:rPr>
        <w:t> 47</w:t>
      </w:r>
      <w:r w:rsidRPr="00FA0CDE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2AE1AA43" w14:textId="30FBB314" w:rsidR="00F06F98" w:rsidRPr="00FA0CDE" w:rsidRDefault="00A4387A" w:rsidP="0095234B">
      <w:pPr>
        <w:tabs>
          <w:tab w:val="left" w:pos="1980"/>
        </w:tabs>
        <w:spacing w:after="0" w:line="240" w:lineRule="auto"/>
        <w:jc w:val="center"/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FA0CDE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เรื่อง </w:t>
      </w:r>
      <w:r w:rsidR="00FA0CDE" w:rsidRPr="00FA0CDE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กำหนดหลักเกณฑ์ วิธีการ และเงื่อนไข เพื่อการยกเว้นภาษีอากร</w:t>
      </w:r>
    </w:p>
    <w:p w14:paraId="5ACACBDD" w14:textId="4311DF48" w:rsidR="00FA0CDE" w:rsidRPr="00644B7D" w:rsidRDefault="00FA0CDE" w:rsidP="0095234B">
      <w:pPr>
        <w:tabs>
          <w:tab w:val="left" w:pos="19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</w:pPr>
      <w:r w:rsidRPr="00FA0CDE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สำหรับกิจการของวิสาหกิจเพื่อสังคมและบุคคลซึ่งสนับสนุนกิจการของวิสาหกิจเพื่อสังคม</w:t>
      </w:r>
    </w:p>
    <w:p w14:paraId="2E4DA44F" w14:textId="77777777" w:rsidR="00F06F98" w:rsidRPr="00644B7D" w:rsidRDefault="00A4387A" w:rsidP="0095234B">
      <w:pPr>
        <w:tabs>
          <w:tab w:val="left" w:pos="1980"/>
          <w:tab w:val="left" w:pos="46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F8AC8" wp14:editId="4B6B7B48">
                <wp:simplePos x="0" y="0"/>
                <wp:positionH relativeFrom="margin">
                  <wp:posOffset>2393619</wp:posOffset>
                </wp:positionH>
                <wp:positionV relativeFrom="paragraph">
                  <wp:posOffset>168910</wp:posOffset>
                </wp:positionV>
                <wp:extent cx="977900" cy="0"/>
                <wp:effectExtent l="0" t="0" r="0" b="0"/>
                <wp:wrapSquare wrapText="bothSides"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2CB59E1" id="ตัวเชื่อมต่อตรง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45pt,13.3pt" to="265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" strokecolor="black [3213]" strokeweight="1pt">
                <v:stroke joinstyle="miter"/>
                <w10:wrap type="square" anchorx="margin"/>
              </v:line>
            </w:pict>
          </mc:Fallback>
        </mc:AlternateContent>
      </w:r>
    </w:p>
    <w:p w14:paraId="53C49DA1" w14:textId="535A5DDF" w:rsidR="00FA0CDE" w:rsidRPr="00FA0CDE" w:rsidRDefault="00A4387A" w:rsidP="0095234B">
      <w:pPr>
        <w:tabs>
          <w:tab w:val="left" w:pos="1134"/>
          <w:tab w:val="left" w:pos="1560"/>
          <w:tab w:val="left" w:pos="1980"/>
        </w:tabs>
        <w:spacing w:before="120"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990AD7" w:rsidRPr="00990AD7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อาศัยอำนาจตามความในมาตรา</w:t>
      </w:r>
      <w:r w:rsidR="004D68A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4D68A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5</w:t>
      </w:r>
      <w:r w:rsidR="004D68A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4D68A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วรรคหนึ่ง</w:t>
      </w:r>
      <w:r w:rsidR="004D68A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4D68A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มาตรา</w:t>
      </w:r>
      <w:r w:rsidR="004D68A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4D68A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6</w:t>
      </w:r>
      <w:r w:rsidR="004D68A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FA0CD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วรรคสอง</w:t>
      </w:r>
      <w:r w:rsidR="004D68A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4D68A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มาตรา</w:t>
      </w:r>
      <w:r w:rsidR="004D68A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FA0CDE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7</w:t>
      </w:r>
      <w:r w:rsidR="004D68A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มาตรา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10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</w:rPr>
        <w:t> (3)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</w:rPr>
        <w:br/>
      </w:r>
      <w:r w:rsidR="00FA0CD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และมาตรา 11 วรรคหนึ่ง แห่งพระราชกฤษฎีกาออกตามความใน</w:t>
      </w:r>
      <w:r w:rsidR="007E113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ประมวลรัษฎากร</w:t>
      </w:r>
      <w:r w:rsidR="007E113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7E113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ว่าด้วยการยกเว้นรัษฎากร</w:t>
      </w:r>
      <w:r w:rsidR="007E113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FA0CDE">
        <w:rPr>
          <w:rFonts w:ascii="TH SarabunIT๙" w:eastAsia="Times New Roman" w:hAnsi="TH SarabunIT๙" w:cs="TH SarabunIT๙"/>
          <w:color w:val="000000"/>
          <w:sz w:val="34"/>
          <w:szCs w:val="34"/>
        </w:rPr>
        <w:t>(</w:t>
      </w:r>
      <w:r w:rsidR="007E113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ฉบับที่</w:t>
      </w:r>
      <w:r w:rsidR="007E113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FA0CD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735</w:t>
      </w:r>
      <w:r w:rsidR="00FA0CDE">
        <w:rPr>
          <w:rFonts w:ascii="TH SarabunIT๙" w:eastAsia="Times New Roman" w:hAnsi="TH SarabunIT๙" w:cs="TH SarabunIT๙"/>
          <w:color w:val="000000"/>
          <w:sz w:val="34"/>
          <w:szCs w:val="34"/>
        </w:rPr>
        <w:t>)</w:t>
      </w:r>
      <w:r w:rsidR="007E113A">
        <w:rPr>
          <w:rFonts w:ascii="TH SarabunIT๙" w:eastAsia="Times New Roman" w:hAnsi="TH SarabunIT๙" w:cs="TH SarabunIT๙"/>
          <w:color w:val="000000"/>
          <w:sz w:val="34"/>
          <w:szCs w:val="34"/>
        </w:rPr>
        <w:t> </w:t>
      </w:r>
      <w:r w:rsidR="007E113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พ.ศ.</w:t>
      </w:r>
      <w:r w:rsidR="007E113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7E113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2564</w:t>
      </w:r>
      <w:r w:rsidR="007E113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FA0CD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อธิบดีกรมสรรพากร</w:t>
      </w:r>
      <w:r w:rsidR="00CB751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กำหนดหลักเกณฑ์</w:t>
      </w:r>
      <w:r w:rsidR="00CB751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CB751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วิธีการ</w:t>
      </w:r>
      <w:r w:rsidR="00CB751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CB751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และเงื่อนไข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FA0CD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เพื่อการยกเว้นภาษีอากร สำหรับกิจการของวิสาหกิจเพื่อสังคมและบุคคลซึ่งสนับสนุนกิจการของวิสาหกิจเพื่อสังคม ดังต่อไปนี้</w:t>
      </w:r>
    </w:p>
    <w:p w14:paraId="623CFE76" w14:textId="77777777" w:rsidR="00B17024" w:rsidRPr="002F152C" w:rsidRDefault="00CA2AE2" w:rsidP="00B17024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 w:rsidRPr="00E15F79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ab/>
      </w:r>
      <w:r w:rsidR="00DC4ACD" w:rsidRPr="002F152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 w:rsidR="00DC4ACD" w:rsidRPr="002F152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B2668E" w:rsidRPr="002F152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</w:t>
      </w:r>
      <w:r w:rsidR="00810340" w:rsidRPr="002F152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</w:r>
      <w:r w:rsidR="00B17024"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ให้</w:t>
      </w:r>
      <w:r w:rsidR="00B17024" w:rsidRPr="003E150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เพิ่มความต่อไปเป็น</w:t>
      </w:r>
      <w:r w:rsidR="00B17024"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B17024"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(6) </w:t>
      </w:r>
      <w:r w:rsidR="00B17024" w:rsidRPr="003E150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ของข้อ</w:t>
      </w:r>
      <w:r w:rsidR="00B17024"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B17024" w:rsidRPr="003E150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3</w:t>
      </w:r>
      <w:r w:rsidR="00B17024"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B17024" w:rsidRPr="003E150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ของประกาศอธิบดีกรมสรรพากร</w:t>
      </w:r>
      <w:r w:rsidR="00B17024"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B17024"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(</w:t>
      </w:r>
      <w:r w:rsidR="00B17024" w:rsidRPr="003E150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ฉบับที่</w:t>
      </w:r>
      <w:r w:rsidR="00B17024"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B17024" w:rsidRPr="003E150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38</w:t>
      </w:r>
      <w:r w:rsidR="00B17024"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)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เรื่อง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กำหนดหลักเกณฑ์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วิธีการ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และเงื่อนไข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เพื่อการยกเว้นภาษีอากร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สำหรับกิจการของวิสาหกิจ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เพื่อสังคมและบุคคลซึ่งสนับสนุนกิจการของวิสาหกิจเพื่อสังคม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ลงวันที่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27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ธันวาคม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พ.ศ.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2564</w:t>
      </w:r>
    </w:p>
    <w:p w14:paraId="4CD01E09" w14:textId="3A19C690" w:rsidR="00B17024" w:rsidRDefault="00226D26" w:rsidP="00B17024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B17024" w:rsidRPr="004A03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“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</w:t>
      </w:r>
      <w:r w:rsidR="00B17024" w:rsidRPr="004A03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) </w:t>
      </w:r>
      <w:r w:rsidR="00B1702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การโอนทรัพย์สินที่วิสาหกิจเพื่อสังคมมีไว้ในการประกอบกิจการโดยมีค่าตอบแทน และนำค่าตอบแทนอันเกิดจากการโอนทรัพย์สินนั้นทั้งหมดไปใช้ในกิจการของตน</w:t>
      </w:r>
      <w:r w:rsidR="00B17024">
        <w:rPr>
          <w:rFonts w:ascii="TH SarabunIT๙" w:eastAsia="Times New Roman" w:hAnsi="TH SarabunIT๙" w:cs="TH SarabunIT๙"/>
          <w:color w:val="000000"/>
          <w:sz w:val="34"/>
          <w:szCs w:val="34"/>
        </w:rPr>
        <w:t>”</w:t>
      </w:r>
    </w:p>
    <w:p w14:paraId="5457BDF0" w14:textId="3296F80D" w:rsidR="00AC5A1B" w:rsidRDefault="00B17024" w:rsidP="003E1500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B7305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B7305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ข้</w:t>
      </w:r>
      <w:r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</w:t>
      </w:r>
      <w:r w:rsidRPr="003E150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  <w:t>2</w:t>
      </w:r>
      <w:r w:rsidRPr="003E150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ab/>
      </w:r>
      <w:r w:rsidR="003E150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ให้เพิ่ม</w:t>
      </w:r>
      <w:r w:rsidR="00023D5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ความต่อไปนี้เป็น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11/1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ของประกาศอธิบดีกรมสรรพากร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</w:rPr>
        <w:t>(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ฉบับที่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38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</w:rPr>
        <w:t>)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เรื่อง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กำหนดหลักเกณฑ์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วิธีการ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และเงื่อนไข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เพื่อการยกเว้นภาษีอากร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สำหรับกิจการของวิสาหกิจ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เพื่อสังคมและบุคคลซึ่งสนับสนุนกิจการของวิสาหกิจเพื่อสังคม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ลงวันที่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27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ธันวาคม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พ.ศ.</w:t>
      </w:r>
      <w:r w:rsidR="00AC5A1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AC5A1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2564</w:t>
      </w:r>
    </w:p>
    <w:p w14:paraId="25BD67CD" w14:textId="0331FB01" w:rsidR="00B516C3" w:rsidRDefault="00023D5A" w:rsidP="00533F79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>“</w:t>
      </w:r>
      <w:r w:rsidR="00EF51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</w:t>
      </w:r>
      <w:r w:rsidR="00EF516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EF51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11/1</w:t>
      </w:r>
      <w:r w:rsidR="00EF516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วิสาหกิจเพื่อสังคมที่ได้จด</w:t>
      </w:r>
      <w:r w:rsidR="00CB751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แจ้งต่ออธิบดีกรมสรรพากรตามข้อ</w:t>
      </w:r>
      <w:r w:rsidR="00CB751F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CB751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</w:t>
      </w:r>
      <w:r w:rsidR="0063421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C2358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หากต่อมา</w:t>
      </w:r>
      <w:r w:rsidR="0063421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proofErr w:type="gramStart"/>
      <w:r w:rsidR="00CB751F" w:rsidRPr="0063421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มีการ</w:t>
      </w:r>
      <w:r w:rsidRPr="0063421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เปลี่ยนแปลงประเภท</w:t>
      </w:r>
      <w:r w:rsidR="00C23584" w:rsidRPr="0063421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ของวิสาหกิจเพื่อสังคม</w:t>
      </w:r>
      <w:r w:rsidR="00E6066C" w:rsidRPr="0063421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หรือ</w:t>
      </w:r>
      <w:r w:rsidR="00167E6C" w:rsidRPr="0063421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มีการเปลี่ยนแปลง</w:t>
      </w:r>
      <w:r w:rsidR="00E6066C" w:rsidRPr="0063421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ข้อมูลสำคัญ</w:t>
      </w:r>
      <w:r w:rsidR="00B17024" w:rsidRPr="0063421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ของวิสาหกิจเพื่อสังคม</w:t>
      </w:r>
      <w:r w:rsidR="00B17024" w:rsidRPr="00533F7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ให้วิสาหกิจเพื่อสังคมนั้น</w:t>
      </w:r>
      <w:r w:rsidRPr="00533F7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ยื่นคำขอแจ้งเปลี่ยนแปลงประเภทหรือข</w:t>
      </w:r>
      <w:r w:rsidR="00195D26" w:rsidRPr="00533F7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้อมูลสำคัญของวิสาหกิจ</w:t>
      </w:r>
      <w:r w:rsidR="00195D26" w:rsidRPr="00232800">
        <w:rPr>
          <w:rFonts w:ascii="TH SarabunIT๙" w:eastAsia="Times New Roman" w:hAnsi="TH SarabunIT๙" w:cs="TH SarabunIT๙" w:hint="cs"/>
          <w:color w:val="000000"/>
          <w:spacing w:val="-8"/>
          <w:sz w:val="34"/>
          <w:szCs w:val="34"/>
          <w:cs/>
        </w:rPr>
        <w:t>เพื่อสังคม</w:t>
      </w:r>
      <w:proofErr w:type="gramEnd"/>
      <w:r w:rsidR="00634218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br/>
      </w:r>
      <w:r w:rsidRPr="0063421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(</w:t>
      </w:r>
      <w:proofErr w:type="spellStart"/>
      <w:r w:rsidR="00195D26" w:rsidRPr="0063421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ว.ส</w:t>
      </w:r>
      <w:proofErr w:type="spellEnd"/>
      <w:r w:rsidR="00195D26" w:rsidRPr="0063421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.</w:t>
      </w:r>
      <w:r w:rsidRPr="0063421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1.1</w:t>
      </w:r>
      <w:r w:rsidRPr="0063421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)</w:t>
      </w:r>
      <w:r w:rsidR="00195D26" w:rsidRPr="0063421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 </w:t>
      </w:r>
      <w:r w:rsidRPr="0063421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ผ่านระบ</w:t>
      </w:r>
      <w:r w:rsidR="00C23584" w:rsidRPr="0063421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บอิเล็กทรอนิกส์ทางเว็บไซต์ของกร</w:t>
      </w:r>
      <w:r w:rsidRPr="0063421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มสรรพากร</w:t>
      </w:r>
      <w:r w:rsidR="0063421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 </w:t>
      </w:r>
      <w:r w:rsidR="00195D26" w:rsidRPr="0063421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http:/</w:t>
      </w:r>
      <w:r w:rsidR="00B06DB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/</w:t>
      </w:r>
      <w:r w:rsidR="00195D26" w:rsidRPr="0063421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www.rd.go.th</w:t>
      </w:r>
      <w:r w:rsidR="00533F79" w:rsidRPr="0063421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Pr="0063421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ภายในวันสุดท้าย</w:t>
      </w:r>
      <w:r w:rsidRPr="00721E5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ของรอบระยะเวลาบัญชีที่มีการเปลี่ยนแปลง</w:t>
      </w:r>
      <w:r w:rsidR="00B7305A" w:rsidRPr="00721E5A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หรือภายในหนึ่งร้อยแปดสิบวันนับแต่วันที่มีการเปลี่ยนแปลง</w:t>
      </w:r>
      <w:r w:rsidR="00ED696A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="00ED69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แล้วแต่วันใดจะเป็นวันหลัง</w:t>
      </w:r>
    </w:p>
    <w:p w14:paraId="16419F9F" w14:textId="15FDFC9A" w:rsidR="00ED696A" w:rsidRPr="00ED696A" w:rsidRDefault="00ED696A" w:rsidP="003E1500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ข้อมูลสำค</w:t>
      </w:r>
      <w:r w:rsidR="00EF51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ัญของวิสาหกิจเพื่อสังคมตามวรรคหนึ่ง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หมายถึงรายการดังต่อไปนี้</w:t>
      </w:r>
    </w:p>
    <w:p w14:paraId="4892FB23" w14:textId="77777777" w:rsidR="00B7305A" w:rsidRDefault="00B7305A" w:rsidP="00B7305A">
      <w:pPr>
        <w:pStyle w:val="ListParagraph"/>
        <w:numPr>
          <w:ilvl w:val="0"/>
          <w:numId w:val="1"/>
        </w:numPr>
        <w:tabs>
          <w:tab w:val="left" w:pos="1134"/>
          <w:tab w:val="left" w:pos="1701"/>
          <w:tab w:val="left" w:pos="1843"/>
          <w:tab w:val="left" w:pos="1980"/>
        </w:tabs>
        <w:spacing w:after="0" w:line="240" w:lineRule="auto"/>
        <w:ind w:left="1560" w:hanging="42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รายชื่อผู้ถือหุ้นและสัดส่วนการถือหุ้น</w:t>
      </w:r>
    </w:p>
    <w:p w14:paraId="1CA137E0" w14:textId="319C73B9" w:rsidR="00192207" w:rsidRDefault="00B7305A" w:rsidP="00C23584">
      <w:pPr>
        <w:pStyle w:val="ListParagraph"/>
        <w:numPr>
          <w:ilvl w:val="0"/>
          <w:numId w:val="1"/>
        </w:numPr>
        <w:tabs>
          <w:tab w:val="left" w:pos="0"/>
          <w:tab w:val="left" w:pos="1134"/>
          <w:tab w:val="left" w:pos="1560"/>
          <w:tab w:val="left" w:pos="1843"/>
        </w:tabs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ชื่อผู้มีอำนาจลงนาม เฉพาะกรณีที่มีการเปลี่ยนแปลงประเภท</w:t>
      </w:r>
      <w:r w:rsidR="00C2358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ของวิสาหกิจเพื่อสังคม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หรือรายชื่อผู้ถือหุ้นและสัดส่วนการถือ</w:t>
      </w:r>
      <w:r w:rsidR="00C2358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หุ้น</w:t>
      </w:r>
    </w:p>
    <w:p w14:paraId="24B5CD46" w14:textId="77777777" w:rsidR="00226D26" w:rsidRDefault="00226D26" w:rsidP="00226D26">
      <w:pPr>
        <w:pStyle w:val="ListParagraph"/>
        <w:tabs>
          <w:tab w:val="left" w:pos="0"/>
          <w:tab w:val="left" w:pos="1134"/>
          <w:tab w:val="left" w:pos="1560"/>
          <w:tab w:val="left" w:pos="1843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6D90A9E7" w14:textId="77777777" w:rsidR="00226D26" w:rsidRDefault="00226D26" w:rsidP="00226D26">
      <w:pPr>
        <w:pStyle w:val="ListParagraph"/>
        <w:tabs>
          <w:tab w:val="left" w:pos="0"/>
          <w:tab w:val="left" w:pos="1134"/>
          <w:tab w:val="left" w:pos="1560"/>
          <w:tab w:val="left" w:pos="1843"/>
        </w:tabs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75F23C2D" w14:textId="65EA0588" w:rsidR="00226D26" w:rsidRPr="00ED696A" w:rsidRDefault="00226D26" w:rsidP="00ED696A">
      <w:pPr>
        <w:pStyle w:val="ListParagraph"/>
        <w:tabs>
          <w:tab w:val="left" w:pos="0"/>
          <w:tab w:val="left" w:pos="1134"/>
          <w:tab w:val="left" w:pos="1560"/>
          <w:tab w:val="left" w:pos="1843"/>
        </w:tabs>
        <w:spacing w:after="0" w:line="240" w:lineRule="auto"/>
        <w:ind w:left="1134"/>
        <w:jc w:val="right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/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ในกรณี ...</w:t>
      </w:r>
      <w:proofErr w:type="gramEnd"/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</w:p>
    <w:p w14:paraId="662B9EDA" w14:textId="05F2116B" w:rsidR="00C23584" w:rsidRPr="00CE170B" w:rsidRDefault="00B516C3" w:rsidP="00232800">
      <w:pPr>
        <w:tabs>
          <w:tab w:val="left" w:pos="1134"/>
          <w:tab w:val="left" w:pos="1560"/>
          <w:tab w:val="left" w:pos="1843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lastRenderedPageBreak/>
        <w:tab/>
      </w:r>
      <w:r w:rsidR="00226D2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ในกรณีที่</w:t>
      </w:r>
      <w:r w:rsidRPr="00B516C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การเปลี่ยนแปลง</w:t>
      </w:r>
      <w:r w:rsidR="00226D2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ประเภทของวิสาหกิจเพื่อสังคมหรือ</w:t>
      </w:r>
      <w:r w:rsidR="00ED69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การเปลี่ยนแปลง</w:t>
      </w:r>
      <w:r w:rsidR="00226D2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ข้อมูลสำคัญของวิสาหกิจเพื่อสังคม</w:t>
      </w:r>
      <w:r w:rsidR="00ED69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ตามวรรคสอง</w:t>
      </w:r>
      <w:r w:rsidRPr="00B516C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เกิดขึ้นก่อน</w:t>
      </w:r>
      <w:r w:rsidR="00ED69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วันที่</w:t>
      </w:r>
      <w:r w:rsidR="00ED696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ED69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</w:t>
      </w:r>
      <w:r w:rsidR="00ED696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ED69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มกราคม</w:t>
      </w:r>
      <w:r w:rsidR="00ED696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ED69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พ.ศ.</w:t>
      </w:r>
      <w:r w:rsidR="00ED696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ED69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2566</w:t>
      </w:r>
      <w:r w:rsidRPr="00B516C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Pr="00B516C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ให้ยื่นคำขอแจ้งเปลี่ยนแปลงประเภทหรือข้อมูลสำคัญของวิสาหกิจเพื่อสังคม</w:t>
      </w:r>
      <w:r w:rsidRPr="00B516C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Pr="00B516C3">
        <w:rPr>
          <w:rFonts w:ascii="TH SarabunIT๙" w:eastAsia="Times New Roman" w:hAnsi="TH SarabunIT๙" w:cs="TH SarabunIT๙"/>
          <w:color w:val="000000"/>
          <w:sz w:val="34"/>
          <w:szCs w:val="34"/>
        </w:rPr>
        <w:t>(</w:t>
      </w:r>
      <w:proofErr w:type="spellStart"/>
      <w:r w:rsidRPr="00B516C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ว.ส</w:t>
      </w:r>
      <w:proofErr w:type="spellEnd"/>
      <w:r w:rsidRPr="00B516C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.1.1</w:t>
      </w:r>
      <w:r w:rsidRPr="00B516C3">
        <w:rPr>
          <w:rFonts w:ascii="TH SarabunIT๙" w:eastAsia="Times New Roman" w:hAnsi="TH SarabunIT๙" w:cs="TH SarabunIT๙"/>
          <w:color w:val="000000"/>
          <w:sz w:val="34"/>
          <w:szCs w:val="34"/>
        </w:rPr>
        <w:t>)</w:t>
      </w:r>
      <w:r w:rsidRPr="00B516C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Pr="00B516C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ภายในวันสุดท้ายของ</w:t>
      </w:r>
      <w:r w:rsidR="007A183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7A183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รอบระยะเวลาบัญชี</w:t>
      </w:r>
      <w:r w:rsidR="00ED696A" w:rsidRPr="007A183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ที่มีวันเริ่มต้นของรอบระยะเวลาบัญชีที่เริ่มในหรือหลังวันที่</w:t>
      </w:r>
      <w:r w:rsidR="00ED696A" w:rsidRPr="007A183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ED696A" w:rsidRPr="007A183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1</w:t>
      </w:r>
      <w:r w:rsidR="00ED696A" w:rsidRPr="007A183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ED696A" w:rsidRPr="007A183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มกราคม</w:t>
      </w:r>
      <w:r w:rsidR="00ED696A" w:rsidRPr="007A183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ED696A" w:rsidRPr="007A183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พ.ศ.</w:t>
      </w:r>
      <w:r w:rsidR="00ED696A" w:rsidRPr="007A183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ED696A" w:rsidRPr="007A183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2566</w:t>
      </w:r>
      <w:r w:rsidRPr="007A1833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”</w:t>
      </w:r>
      <w:r w:rsidR="00232800">
        <w:rPr>
          <w:rFonts w:ascii="TH SarabunIT๙" w:eastAsia="Times New Roman" w:hAnsi="TH SarabunIT๙" w:cs="TH SarabunIT๙"/>
          <w:color w:val="000000"/>
          <w:sz w:val="34"/>
          <w:szCs w:val="34"/>
        </w:rPr>
        <w:br/>
      </w:r>
      <w:r w:rsidR="00C2358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ข้อ</w:t>
      </w:r>
      <w:r w:rsidR="00C2358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3</w:t>
      </w:r>
      <w:r w:rsidR="00C2358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ED69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ประกาศนี้ให้ใช้บังคับตั้งแต่วันที่ที่ลง</w:t>
      </w:r>
      <w:r w:rsidR="0023280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ใน</w:t>
      </w:r>
      <w:r w:rsidR="00ED69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ประกาศ</w:t>
      </w:r>
      <w:r w:rsidR="00C76A5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นี้เป็นต้นไป</w:t>
      </w:r>
      <w:r w:rsidR="00C76A5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C76A5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เว้นแต่กรณีตามข้อ 1</w:t>
      </w:r>
      <w:r w:rsidR="00C76A5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CE170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ให้ใช้บังคับตั้งแต่วันที่ 9 พฤศจิกายน </w:t>
      </w:r>
      <w:r w:rsidR="0029703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พ.ศ. </w:t>
      </w:r>
      <w:r w:rsidR="00CE170B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2564 เป็นต้นไป</w:t>
      </w:r>
      <w:r w:rsidR="00BC479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</w:p>
    <w:p w14:paraId="71B43B58" w14:textId="405AA6F2" w:rsidR="009E6784" w:rsidRPr="00644B7D" w:rsidRDefault="000C6EE8" w:rsidP="00750D86">
      <w:pPr>
        <w:tabs>
          <w:tab w:val="left" w:pos="1560"/>
          <w:tab w:val="left" w:pos="1843"/>
          <w:tab w:val="left" w:pos="1980"/>
        </w:tabs>
        <w:spacing w:before="240" w:after="0"/>
        <w:ind w:firstLine="3969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>ประกาศ  ณ  วันที่</w:t>
      </w:r>
      <w:r w:rsidR="0070502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0502D">
        <w:rPr>
          <w:rFonts w:ascii="TH SarabunIT๙" w:hAnsi="TH SarabunIT๙" w:cs="TH SarabunIT๙"/>
          <w:sz w:val="34"/>
          <w:szCs w:val="34"/>
          <w:cs/>
        </w:rPr>
        <w:t> 28</w:t>
      </w:r>
      <w:r w:rsidR="0070502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0502D">
        <w:rPr>
          <w:rFonts w:ascii="TH SarabunIT๙" w:hAnsi="TH SarabunIT๙" w:cs="TH SarabunIT๙"/>
          <w:sz w:val="34"/>
          <w:szCs w:val="34"/>
          <w:cs/>
        </w:rPr>
        <w:t> ธันวาคม</w:t>
      </w:r>
      <w:r w:rsidR="0070502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0502D">
        <w:rPr>
          <w:rFonts w:ascii="TH SarabunIT๙" w:hAnsi="TH SarabunIT๙" w:cs="TH SarabunIT๙"/>
          <w:sz w:val="34"/>
          <w:szCs w:val="34"/>
          <w:cs/>
        </w:rPr>
        <w:t> </w:t>
      </w:r>
      <w:r w:rsidR="009E6784" w:rsidRPr="00644B7D">
        <w:rPr>
          <w:rFonts w:ascii="TH SarabunIT๙" w:hAnsi="TH SarabunIT๙" w:cs="TH SarabunIT๙"/>
          <w:sz w:val="34"/>
          <w:szCs w:val="34"/>
          <w:cs/>
        </w:rPr>
        <w:t>พ.ศ.  ๒๕6</w:t>
      </w:r>
      <w:r w:rsidR="003C1ED2">
        <w:rPr>
          <w:rFonts w:ascii="TH SarabunIT๙" w:hAnsi="TH SarabunIT๙" w:cs="TH SarabunIT๙" w:hint="cs"/>
          <w:sz w:val="34"/>
          <w:szCs w:val="34"/>
          <w:cs/>
        </w:rPr>
        <w:t>5</w:t>
      </w:r>
      <w:r w:rsidR="009E6784"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2A55901D" w14:textId="77777777" w:rsidR="009E6784" w:rsidRPr="00644B7D" w:rsidRDefault="009E6784" w:rsidP="000E5CE0">
      <w:pPr>
        <w:tabs>
          <w:tab w:val="left" w:pos="851"/>
          <w:tab w:val="left" w:pos="1276"/>
          <w:tab w:val="left" w:pos="1843"/>
          <w:tab w:val="left" w:pos="198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35DBF33E" w14:textId="64048EB9" w:rsidR="00F07312" w:rsidRPr="00644B7D" w:rsidRDefault="0070502D" w:rsidP="000E5CE0">
      <w:pPr>
        <w:tabs>
          <w:tab w:val="left" w:pos="851"/>
          <w:tab w:val="left" w:pos="1276"/>
          <w:tab w:val="left" w:pos="198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</w:t>
      </w:r>
      <w:r w:rsidR="002471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</w:p>
    <w:p w14:paraId="1519927D" w14:textId="65E0F0C1" w:rsidR="00954431" w:rsidRPr="00644B7D" w:rsidRDefault="00367FF2" w:rsidP="009B668C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644B7D">
        <w:rPr>
          <w:rFonts w:ascii="TH SarabunIT๙" w:hAnsi="TH SarabunIT๙" w:cs="TH SarabunIT๙"/>
          <w:sz w:val="34"/>
          <w:szCs w:val="34"/>
          <w:cs/>
        </w:rPr>
        <w:t>(นาย</w:t>
      </w:r>
      <w:proofErr w:type="spellStart"/>
      <w:r w:rsidR="006E6E4B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="006E6E4B">
        <w:rPr>
          <w:rFonts w:ascii="TH SarabunIT๙" w:hAnsi="TH SarabunIT๙" w:cs="TH SarabunIT๙" w:hint="cs"/>
          <w:sz w:val="34"/>
          <w:szCs w:val="34"/>
          <w:cs/>
        </w:rPr>
        <w:t>รณ</w:t>
      </w:r>
      <w:r w:rsidR="009B668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6E4B">
        <w:rPr>
          <w:rFonts w:ascii="TH SarabunIT๙" w:hAnsi="TH SarabunIT๙" w:cs="TH SarabunIT๙" w:hint="cs"/>
          <w:sz w:val="34"/>
          <w:szCs w:val="34"/>
          <w:cs/>
        </w:rPr>
        <w:t xml:space="preserve"> แสงสนิท</w:t>
      </w:r>
      <w:r w:rsidR="009E6784" w:rsidRPr="00644B7D">
        <w:rPr>
          <w:rFonts w:ascii="TH SarabunIT๙" w:hAnsi="TH SarabunIT๙" w:cs="TH SarabunIT๙"/>
          <w:sz w:val="34"/>
          <w:szCs w:val="34"/>
          <w:cs/>
        </w:rPr>
        <w:t>)</w:t>
      </w:r>
    </w:p>
    <w:p w14:paraId="3A9D8FC0" w14:textId="26C6EC92" w:rsidR="00CD30E6" w:rsidRDefault="00367FF2" w:rsidP="009B668C">
      <w:pPr>
        <w:tabs>
          <w:tab w:val="center" w:pos="637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12B763C5" w14:textId="77777777" w:rsidR="003703F8" w:rsidRDefault="003703F8" w:rsidP="006E6E4B">
      <w:pPr>
        <w:tabs>
          <w:tab w:val="center" w:pos="581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4158663" w14:textId="1D6E8FB8" w:rsidR="003703F8" w:rsidRPr="00644B7D" w:rsidRDefault="003703F8" w:rsidP="006E6E4B">
      <w:pPr>
        <w:tabs>
          <w:tab w:val="center" w:pos="581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sectPr w:rsidR="003703F8" w:rsidRPr="00644B7D" w:rsidSect="00F07312">
      <w:headerReference w:type="default" r:id="rId11"/>
      <w:pgSz w:w="11906" w:h="16838" w:code="9"/>
      <w:pgMar w:top="993" w:right="1134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E83C1" w14:textId="77777777" w:rsidR="00CF73B4" w:rsidRDefault="00CF73B4" w:rsidP="00803596">
      <w:pPr>
        <w:spacing w:after="0" w:line="240" w:lineRule="auto"/>
      </w:pPr>
      <w:r>
        <w:separator/>
      </w:r>
    </w:p>
  </w:endnote>
  <w:endnote w:type="continuationSeparator" w:id="0">
    <w:p w14:paraId="25710543" w14:textId="77777777" w:rsidR="00CF73B4" w:rsidRDefault="00CF73B4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8BC9E" w14:textId="77777777" w:rsidR="00CF73B4" w:rsidRDefault="00CF73B4" w:rsidP="00803596">
      <w:pPr>
        <w:spacing w:after="0" w:line="240" w:lineRule="auto"/>
      </w:pPr>
      <w:r>
        <w:separator/>
      </w:r>
    </w:p>
  </w:footnote>
  <w:footnote w:type="continuationSeparator" w:id="0">
    <w:p w14:paraId="64467143" w14:textId="77777777" w:rsidR="00CF73B4" w:rsidRDefault="00CF73B4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8C87378" w14:textId="26E14AC2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471B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D027206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62BC7"/>
    <w:multiLevelType w:val="hybridMultilevel"/>
    <w:tmpl w:val="70CE2E7E"/>
    <w:lvl w:ilvl="0" w:tplc="F7C8721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27FE"/>
    <w:rsid w:val="0000437F"/>
    <w:rsid w:val="00004CC3"/>
    <w:rsid w:val="00004D55"/>
    <w:rsid w:val="0000577C"/>
    <w:rsid w:val="0000757F"/>
    <w:rsid w:val="00023D5A"/>
    <w:rsid w:val="00027838"/>
    <w:rsid w:val="0003005C"/>
    <w:rsid w:val="000409BF"/>
    <w:rsid w:val="0005250F"/>
    <w:rsid w:val="00053485"/>
    <w:rsid w:val="000556F5"/>
    <w:rsid w:val="000578D5"/>
    <w:rsid w:val="000673F7"/>
    <w:rsid w:val="000745DF"/>
    <w:rsid w:val="00094378"/>
    <w:rsid w:val="000A43D7"/>
    <w:rsid w:val="000B235B"/>
    <w:rsid w:val="000C0F9B"/>
    <w:rsid w:val="000C3643"/>
    <w:rsid w:val="000C6EE8"/>
    <w:rsid w:val="000C707D"/>
    <w:rsid w:val="000D07F4"/>
    <w:rsid w:val="000D3ECF"/>
    <w:rsid w:val="000D3FE1"/>
    <w:rsid w:val="000E5CE0"/>
    <w:rsid w:val="000E65C2"/>
    <w:rsid w:val="00101167"/>
    <w:rsid w:val="00101AFB"/>
    <w:rsid w:val="001051DB"/>
    <w:rsid w:val="001102C6"/>
    <w:rsid w:val="00140082"/>
    <w:rsid w:val="001410FD"/>
    <w:rsid w:val="00142058"/>
    <w:rsid w:val="0016448D"/>
    <w:rsid w:val="001649E3"/>
    <w:rsid w:val="00165F51"/>
    <w:rsid w:val="00167E6C"/>
    <w:rsid w:val="00171A50"/>
    <w:rsid w:val="001855C2"/>
    <w:rsid w:val="00185BCF"/>
    <w:rsid w:val="00192207"/>
    <w:rsid w:val="00195D26"/>
    <w:rsid w:val="001B11F9"/>
    <w:rsid w:val="001C2B88"/>
    <w:rsid w:val="001D2534"/>
    <w:rsid w:val="002025FB"/>
    <w:rsid w:val="002034FD"/>
    <w:rsid w:val="00226D26"/>
    <w:rsid w:val="00232800"/>
    <w:rsid w:val="00236E9D"/>
    <w:rsid w:val="002471BB"/>
    <w:rsid w:val="00247F66"/>
    <w:rsid w:val="0025484C"/>
    <w:rsid w:val="00261082"/>
    <w:rsid w:val="00262B69"/>
    <w:rsid w:val="002778AE"/>
    <w:rsid w:val="00297031"/>
    <w:rsid w:val="002B375A"/>
    <w:rsid w:val="002B60EC"/>
    <w:rsid w:val="002C15D3"/>
    <w:rsid w:val="002C1A90"/>
    <w:rsid w:val="002C458B"/>
    <w:rsid w:val="002C54C9"/>
    <w:rsid w:val="002C562E"/>
    <w:rsid w:val="002C6E8C"/>
    <w:rsid w:val="002E0616"/>
    <w:rsid w:val="002F152C"/>
    <w:rsid w:val="002F218D"/>
    <w:rsid w:val="00306E65"/>
    <w:rsid w:val="0031146C"/>
    <w:rsid w:val="0031176D"/>
    <w:rsid w:val="00323D1E"/>
    <w:rsid w:val="003249D7"/>
    <w:rsid w:val="003307B1"/>
    <w:rsid w:val="00337458"/>
    <w:rsid w:val="0034734E"/>
    <w:rsid w:val="003560B6"/>
    <w:rsid w:val="00357C0E"/>
    <w:rsid w:val="003653F3"/>
    <w:rsid w:val="00366F09"/>
    <w:rsid w:val="00367FF2"/>
    <w:rsid w:val="003703F8"/>
    <w:rsid w:val="00370D99"/>
    <w:rsid w:val="003734BF"/>
    <w:rsid w:val="00381371"/>
    <w:rsid w:val="00386009"/>
    <w:rsid w:val="003A36CE"/>
    <w:rsid w:val="003A5A9D"/>
    <w:rsid w:val="003A5D7A"/>
    <w:rsid w:val="003C0200"/>
    <w:rsid w:val="003C1ED2"/>
    <w:rsid w:val="003D332C"/>
    <w:rsid w:val="003D5DBA"/>
    <w:rsid w:val="003D5EFD"/>
    <w:rsid w:val="003E1500"/>
    <w:rsid w:val="00402631"/>
    <w:rsid w:val="00404292"/>
    <w:rsid w:val="00413732"/>
    <w:rsid w:val="0044191F"/>
    <w:rsid w:val="004541D2"/>
    <w:rsid w:val="00455381"/>
    <w:rsid w:val="0045738D"/>
    <w:rsid w:val="00463B04"/>
    <w:rsid w:val="00467D39"/>
    <w:rsid w:val="00471141"/>
    <w:rsid w:val="0047368E"/>
    <w:rsid w:val="004740CB"/>
    <w:rsid w:val="00482A8A"/>
    <w:rsid w:val="004A034C"/>
    <w:rsid w:val="004A05DE"/>
    <w:rsid w:val="004A52A8"/>
    <w:rsid w:val="004B1ED4"/>
    <w:rsid w:val="004B6BAD"/>
    <w:rsid w:val="004B7346"/>
    <w:rsid w:val="004D285C"/>
    <w:rsid w:val="004D2F78"/>
    <w:rsid w:val="004D68AC"/>
    <w:rsid w:val="004E0580"/>
    <w:rsid w:val="004E32C2"/>
    <w:rsid w:val="004E4A55"/>
    <w:rsid w:val="004E75FC"/>
    <w:rsid w:val="004F5EA2"/>
    <w:rsid w:val="00502007"/>
    <w:rsid w:val="00506F32"/>
    <w:rsid w:val="005117A8"/>
    <w:rsid w:val="00521D30"/>
    <w:rsid w:val="00533F79"/>
    <w:rsid w:val="005572E1"/>
    <w:rsid w:val="00565B98"/>
    <w:rsid w:val="00567150"/>
    <w:rsid w:val="00574A82"/>
    <w:rsid w:val="00574BF5"/>
    <w:rsid w:val="00576C9E"/>
    <w:rsid w:val="00583049"/>
    <w:rsid w:val="00586AEC"/>
    <w:rsid w:val="005B2CA6"/>
    <w:rsid w:val="005B5138"/>
    <w:rsid w:val="005D02B0"/>
    <w:rsid w:val="00601B2D"/>
    <w:rsid w:val="00606A5A"/>
    <w:rsid w:val="006079FB"/>
    <w:rsid w:val="00611BB9"/>
    <w:rsid w:val="00634218"/>
    <w:rsid w:val="00644B7D"/>
    <w:rsid w:val="00682083"/>
    <w:rsid w:val="00686676"/>
    <w:rsid w:val="006B43BC"/>
    <w:rsid w:val="006C05E7"/>
    <w:rsid w:val="006C1DC1"/>
    <w:rsid w:val="006C39E4"/>
    <w:rsid w:val="006C52F4"/>
    <w:rsid w:val="006D4773"/>
    <w:rsid w:val="006E6E4B"/>
    <w:rsid w:val="006F274D"/>
    <w:rsid w:val="006F30C9"/>
    <w:rsid w:val="0070423D"/>
    <w:rsid w:val="0070502D"/>
    <w:rsid w:val="00721E5A"/>
    <w:rsid w:val="00725258"/>
    <w:rsid w:val="007260BF"/>
    <w:rsid w:val="007367D7"/>
    <w:rsid w:val="00745BD5"/>
    <w:rsid w:val="00750D86"/>
    <w:rsid w:val="00752C80"/>
    <w:rsid w:val="00753DB2"/>
    <w:rsid w:val="007719AB"/>
    <w:rsid w:val="00792A76"/>
    <w:rsid w:val="0079740C"/>
    <w:rsid w:val="007A1833"/>
    <w:rsid w:val="007A3306"/>
    <w:rsid w:val="007A357B"/>
    <w:rsid w:val="007A4EA4"/>
    <w:rsid w:val="007A5630"/>
    <w:rsid w:val="007B3DE0"/>
    <w:rsid w:val="007B7363"/>
    <w:rsid w:val="007C460F"/>
    <w:rsid w:val="007D56CB"/>
    <w:rsid w:val="007E048A"/>
    <w:rsid w:val="007E113A"/>
    <w:rsid w:val="007E2F3B"/>
    <w:rsid w:val="007E3588"/>
    <w:rsid w:val="00801AF8"/>
    <w:rsid w:val="00803596"/>
    <w:rsid w:val="00810340"/>
    <w:rsid w:val="008422D7"/>
    <w:rsid w:val="008441AC"/>
    <w:rsid w:val="00850559"/>
    <w:rsid w:val="008632E8"/>
    <w:rsid w:val="00890C56"/>
    <w:rsid w:val="00897245"/>
    <w:rsid w:val="008B1DE9"/>
    <w:rsid w:val="008B5980"/>
    <w:rsid w:val="008B6A9C"/>
    <w:rsid w:val="008C53F0"/>
    <w:rsid w:val="008D0C2A"/>
    <w:rsid w:val="008E01BB"/>
    <w:rsid w:val="008E11CD"/>
    <w:rsid w:val="008E42A8"/>
    <w:rsid w:val="008E4877"/>
    <w:rsid w:val="008F6FDD"/>
    <w:rsid w:val="00900C27"/>
    <w:rsid w:val="00921455"/>
    <w:rsid w:val="00923F08"/>
    <w:rsid w:val="00932B87"/>
    <w:rsid w:val="00934891"/>
    <w:rsid w:val="009429D4"/>
    <w:rsid w:val="0095234B"/>
    <w:rsid w:val="00954431"/>
    <w:rsid w:val="00955199"/>
    <w:rsid w:val="00955F8D"/>
    <w:rsid w:val="00961F9E"/>
    <w:rsid w:val="00966B1B"/>
    <w:rsid w:val="00973FDF"/>
    <w:rsid w:val="0097436C"/>
    <w:rsid w:val="00990449"/>
    <w:rsid w:val="00990AD7"/>
    <w:rsid w:val="009A69A2"/>
    <w:rsid w:val="009B0675"/>
    <w:rsid w:val="009B668C"/>
    <w:rsid w:val="009D3F29"/>
    <w:rsid w:val="009D6ECF"/>
    <w:rsid w:val="009E6784"/>
    <w:rsid w:val="00A0336B"/>
    <w:rsid w:val="00A07844"/>
    <w:rsid w:val="00A35E79"/>
    <w:rsid w:val="00A4387A"/>
    <w:rsid w:val="00A46F3C"/>
    <w:rsid w:val="00A6062A"/>
    <w:rsid w:val="00A60AEF"/>
    <w:rsid w:val="00A676B0"/>
    <w:rsid w:val="00A709C6"/>
    <w:rsid w:val="00A75F01"/>
    <w:rsid w:val="00A76BC3"/>
    <w:rsid w:val="00A846B8"/>
    <w:rsid w:val="00A8563B"/>
    <w:rsid w:val="00A9047B"/>
    <w:rsid w:val="00AA2457"/>
    <w:rsid w:val="00AA2546"/>
    <w:rsid w:val="00AA3AE7"/>
    <w:rsid w:val="00AB08F2"/>
    <w:rsid w:val="00AB5F9B"/>
    <w:rsid w:val="00AB649D"/>
    <w:rsid w:val="00AB6F93"/>
    <w:rsid w:val="00AC5A1B"/>
    <w:rsid w:val="00AC7049"/>
    <w:rsid w:val="00AD5425"/>
    <w:rsid w:val="00B06316"/>
    <w:rsid w:val="00B06DBA"/>
    <w:rsid w:val="00B14282"/>
    <w:rsid w:val="00B17024"/>
    <w:rsid w:val="00B2668E"/>
    <w:rsid w:val="00B344C6"/>
    <w:rsid w:val="00B516C3"/>
    <w:rsid w:val="00B5370D"/>
    <w:rsid w:val="00B53B60"/>
    <w:rsid w:val="00B63381"/>
    <w:rsid w:val="00B65199"/>
    <w:rsid w:val="00B67F36"/>
    <w:rsid w:val="00B7305A"/>
    <w:rsid w:val="00B8004F"/>
    <w:rsid w:val="00B94C3F"/>
    <w:rsid w:val="00BA6503"/>
    <w:rsid w:val="00BA796B"/>
    <w:rsid w:val="00BB3479"/>
    <w:rsid w:val="00BB50E9"/>
    <w:rsid w:val="00BC0439"/>
    <w:rsid w:val="00BC3B04"/>
    <w:rsid w:val="00BC4792"/>
    <w:rsid w:val="00BC7892"/>
    <w:rsid w:val="00BD53FD"/>
    <w:rsid w:val="00BF64C1"/>
    <w:rsid w:val="00BF6675"/>
    <w:rsid w:val="00C02204"/>
    <w:rsid w:val="00C0678B"/>
    <w:rsid w:val="00C23584"/>
    <w:rsid w:val="00C244D1"/>
    <w:rsid w:val="00C26C6B"/>
    <w:rsid w:val="00C31F1C"/>
    <w:rsid w:val="00C33DC4"/>
    <w:rsid w:val="00C4147D"/>
    <w:rsid w:val="00C51A63"/>
    <w:rsid w:val="00C52756"/>
    <w:rsid w:val="00C76A5C"/>
    <w:rsid w:val="00C84F97"/>
    <w:rsid w:val="00C84FCE"/>
    <w:rsid w:val="00C93995"/>
    <w:rsid w:val="00CA2AE2"/>
    <w:rsid w:val="00CA363B"/>
    <w:rsid w:val="00CA5AAD"/>
    <w:rsid w:val="00CB48C0"/>
    <w:rsid w:val="00CB751F"/>
    <w:rsid w:val="00CC68F1"/>
    <w:rsid w:val="00CC7D8E"/>
    <w:rsid w:val="00CD30E6"/>
    <w:rsid w:val="00CE170B"/>
    <w:rsid w:val="00CE46C6"/>
    <w:rsid w:val="00CE5215"/>
    <w:rsid w:val="00CF035F"/>
    <w:rsid w:val="00CF681A"/>
    <w:rsid w:val="00CF73B4"/>
    <w:rsid w:val="00D00FCE"/>
    <w:rsid w:val="00D020F9"/>
    <w:rsid w:val="00D024D1"/>
    <w:rsid w:val="00D02845"/>
    <w:rsid w:val="00D11094"/>
    <w:rsid w:val="00D144C4"/>
    <w:rsid w:val="00D2710C"/>
    <w:rsid w:val="00D42550"/>
    <w:rsid w:val="00D5344A"/>
    <w:rsid w:val="00D56377"/>
    <w:rsid w:val="00D74701"/>
    <w:rsid w:val="00D773C2"/>
    <w:rsid w:val="00D777AB"/>
    <w:rsid w:val="00D90452"/>
    <w:rsid w:val="00D92AEE"/>
    <w:rsid w:val="00DA02C9"/>
    <w:rsid w:val="00DB28F1"/>
    <w:rsid w:val="00DB633E"/>
    <w:rsid w:val="00DC4ACD"/>
    <w:rsid w:val="00DD59D4"/>
    <w:rsid w:val="00DD5FA4"/>
    <w:rsid w:val="00DF4444"/>
    <w:rsid w:val="00E00557"/>
    <w:rsid w:val="00E15F79"/>
    <w:rsid w:val="00E171C2"/>
    <w:rsid w:val="00E40CF0"/>
    <w:rsid w:val="00E41BF6"/>
    <w:rsid w:val="00E6066C"/>
    <w:rsid w:val="00E60A83"/>
    <w:rsid w:val="00E65893"/>
    <w:rsid w:val="00E6651D"/>
    <w:rsid w:val="00E71D6D"/>
    <w:rsid w:val="00E736B8"/>
    <w:rsid w:val="00E752BD"/>
    <w:rsid w:val="00E75774"/>
    <w:rsid w:val="00E764E6"/>
    <w:rsid w:val="00E8068C"/>
    <w:rsid w:val="00E80B4D"/>
    <w:rsid w:val="00E93671"/>
    <w:rsid w:val="00ED0925"/>
    <w:rsid w:val="00ED696A"/>
    <w:rsid w:val="00ED7BF2"/>
    <w:rsid w:val="00EE1302"/>
    <w:rsid w:val="00EE7E08"/>
    <w:rsid w:val="00EF4BAE"/>
    <w:rsid w:val="00EF4FB0"/>
    <w:rsid w:val="00EF516A"/>
    <w:rsid w:val="00F03A1B"/>
    <w:rsid w:val="00F06F98"/>
    <w:rsid w:val="00F07312"/>
    <w:rsid w:val="00F12568"/>
    <w:rsid w:val="00F44B69"/>
    <w:rsid w:val="00F454F1"/>
    <w:rsid w:val="00F53F97"/>
    <w:rsid w:val="00F80E34"/>
    <w:rsid w:val="00F82D19"/>
    <w:rsid w:val="00FA0CDE"/>
    <w:rsid w:val="00FB424C"/>
    <w:rsid w:val="00FB441C"/>
    <w:rsid w:val="00FB623D"/>
    <w:rsid w:val="00FC7CEA"/>
    <w:rsid w:val="00FE5B5E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4E0D-5530-4A5C-82CE-91689CC8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2127</Characters>
  <Application>Microsoft Office Word</Application>
  <DocSecurity>0</DocSecurity>
  <Lines>41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4</cp:revision>
  <cp:lastPrinted>2022-12-28T02:42:00Z</cp:lastPrinted>
  <dcterms:created xsi:type="dcterms:W3CDTF">2022-12-29T02:20:00Z</dcterms:created>
  <dcterms:modified xsi:type="dcterms:W3CDTF">2022-12-29T02:41:00Z</dcterms:modified>
</cp:coreProperties>
</file>