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6" w:rsidRPr="00FD18C9" w:rsidRDefault="007D37CC" w:rsidP="007B71FA">
      <w:pPr>
        <w:tabs>
          <w:tab w:val="left" w:pos="450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-276225</wp:posOffset>
            </wp:positionV>
            <wp:extent cx="1033780" cy="1180465"/>
            <wp:effectExtent l="0" t="0" r="0" b="63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1FA" w:rsidRPr="00FD18C9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0E347D" w:rsidRPr="00FD18C9">
        <w:rPr>
          <w:rFonts w:ascii="TH SarabunIT๙" w:hAnsi="TH SarabunIT๙" w:cs="TH SarabunIT๙" w:hint="cs"/>
          <w:sz w:val="48"/>
          <w:szCs w:val="48"/>
          <w:cs/>
        </w:rPr>
        <w:t>อธิบดี</w:t>
      </w:r>
      <w:r w:rsidR="007B71FA" w:rsidRPr="00FD18C9">
        <w:rPr>
          <w:rFonts w:ascii="TH SarabunIT๙" w:hAnsi="TH SarabunIT๙" w:cs="TH SarabunIT๙" w:hint="cs"/>
          <w:sz w:val="48"/>
          <w:szCs w:val="48"/>
          <w:cs/>
        </w:rPr>
        <w:t>กรมสรรพากร</w:t>
      </w:r>
    </w:p>
    <w:p w:rsidR="00314215" w:rsidRPr="00FD18C9" w:rsidRDefault="008F4047" w:rsidP="00DD1D28">
      <w:pPr>
        <w:tabs>
          <w:tab w:val="left" w:pos="2970"/>
          <w:tab w:val="left" w:pos="4500"/>
          <w:tab w:val="left" w:pos="603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48"/>
          <w:szCs w:val="48"/>
        </w:rPr>
        <w:tab/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>เกี่ยวกับ</w:t>
      </w:r>
      <w:r w:rsidR="00DD1D28">
        <w:rPr>
          <w:rFonts w:ascii="TH SarabunIT๙" w:hAnsi="TH SarabunIT๙" w:cs="TH SarabunIT๙" w:hint="cs"/>
          <w:sz w:val="34"/>
          <w:szCs w:val="34"/>
          <w:cs/>
        </w:rPr>
        <w:t>อากรแสตมป์</w:t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</w:t>
      </w:r>
      <w:r w:rsidR="00992394">
        <w:rPr>
          <w:rFonts w:ascii="TH SarabunIT๙" w:hAnsi="TH SarabunIT๙" w:cs="TH SarabunIT๙" w:hint="cs"/>
          <w:sz w:val="34"/>
          <w:szCs w:val="34"/>
          <w:cs/>
        </w:rPr>
        <w:t xml:space="preserve"> 58</w:t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8F4047" w:rsidRDefault="00314215" w:rsidP="00DD1D28">
      <w:pPr>
        <w:tabs>
          <w:tab w:val="left" w:pos="1350"/>
          <w:tab w:val="left" w:pos="1890"/>
          <w:tab w:val="left" w:pos="4500"/>
          <w:tab w:val="left" w:pos="59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34"/>
          <w:szCs w:val="34"/>
        </w:rPr>
        <w:tab/>
      </w:r>
      <w:r w:rsidRPr="00FD18C9">
        <w:rPr>
          <w:rFonts w:ascii="TH SarabunIT๙" w:eastAsia="Cordia New" w:hAnsi="TH SarabunIT๙" w:cs="TH SarabunIT๙"/>
          <w:sz w:val="34"/>
          <w:szCs w:val="34"/>
          <w:cs/>
          <w:lang w:val="x-none" w:eastAsia="x-none"/>
        </w:rPr>
        <w:t>เรื่อง</w:t>
      </w:r>
      <w:r w:rsidRPr="00FD18C9">
        <w:rPr>
          <w:rFonts w:ascii="TH SarabunIT๙" w:eastAsia="Cordia New" w:hAnsi="TH SarabunIT๙" w:cs="TH SarabunIT๙" w:hint="cs"/>
          <w:sz w:val="34"/>
          <w:szCs w:val="34"/>
          <w:cs/>
          <w:lang w:val="x-none" w:eastAsia="x-none"/>
        </w:rPr>
        <w:tab/>
      </w:r>
      <w:r w:rsidR="00DD1D28" w:rsidRPr="00325760">
        <w:rPr>
          <w:rFonts w:ascii="TH SarabunIT๙" w:hAnsi="TH SarabunIT๙" w:cs="TH SarabunIT๙"/>
          <w:sz w:val="34"/>
          <w:szCs w:val="34"/>
          <w:cs/>
        </w:rPr>
        <w:t>กำหนดวิธีการชำระอากรเป็นตัวเงินสำหรับตราสาร</w:t>
      </w:r>
      <w:r w:rsidR="00DD1D28">
        <w:rPr>
          <w:rFonts w:ascii="TH SarabunIT๙" w:hAnsi="TH SarabunIT๙" w:cs="TH SarabunIT๙" w:hint="cs"/>
          <w:sz w:val="34"/>
          <w:szCs w:val="34"/>
          <w:cs/>
        </w:rPr>
        <w:t>อิเล็กทรอนิกส์</w:t>
      </w:r>
    </w:p>
    <w:p w:rsidR="00DD1D28" w:rsidRPr="00FD18C9" w:rsidRDefault="00DD1D28" w:rsidP="00DD1D28">
      <w:pPr>
        <w:tabs>
          <w:tab w:val="left" w:pos="720"/>
          <w:tab w:val="left" w:pos="1260"/>
          <w:tab w:val="left" w:pos="4500"/>
          <w:tab w:val="left" w:pos="59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7B71FA" w:rsidRPr="00FD18C9" w:rsidRDefault="007B71FA" w:rsidP="00314215">
      <w:pPr>
        <w:pBdr>
          <w:top w:val="single" w:sz="8" w:space="1" w:color="auto"/>
        </w:pBdr>
        <w:spacing w:after="120" w:line="240" w:lineRule="auto"/>
        <w:ind w:left="3420" w:right="3266"/>
        <w:rPr>
          <w:rFonts w:ascii="TH SarabunIT๙" w:hAnsi="TH SarabunIT๙" w:cs="TH SarabunIT๙"/>
          <w:sz w:val="16"/>
          <w:szCs w:val="16"/>
        </w:rPr>
      </w:pPr>
    </w:p>
    <w:p w:rsidR="00DD1D28" w:rsidRDefault="00250530" w:rsidP="00250530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FD18C9" w:rsidRPr="000D3227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อาศัยอำนาจตามความในมาตรา </w:t>
      </w:r>
      <w:r w:rsidR="00DD1D28" w:rsidRPr="000D3227">
        <w:rPr>
          <w:rFonts w:ascii="TH SarabunIT๙" w:hAnsi="TH SarabunIT๙" w:cs="TH SarabunIT๙"/>
          <w:spacing w:val="-8"/>
          <w:sz w:val="34"/>
          <w:szCs w:val="34"/>
        </w:rPr>
        <w:t>3</w:t>
      </w:r>
      <w:r w:rsidRPr="000D3227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DD1D28" w:rsidRPr="000D3227">
        <w:rPr>
          <w:rFonts w:ascii="TH SarabunIT๙" w:hAnsi="TH SarabunIT๙" w:cs="TH SarabunIT๙"/>
          <w:spacing w:val="-8"/>
          <w:sz w:val="34"/>
          <w:szCs w:val="34"/>
          <w:cs/>
        </w:rPr>
        <w:t>โสฬส แห่งประมวลรัษฎากร ซึ่งแก้ไขเพิ่มเติมโดยพระราชบัญญัติ</w:t>
      </w:r>
      <w:r w:rsidR="00DD1D28" w:rsidRPr="000D3227">
        <w:rPr>
          <w:rFonts w:ascii="TH SarabunIT๙" w:hAnsi="TH SarabunIT๙" w:cs="TH SarabunIT๙"/>
          <w:spacing w:val="-14"/>
          <w:sz w:val="34"/>
          <w:szCs w:val="34"/>
          <w:cs/>
        </w:rPr>
        <w:t>แก้ไขเพิ่มเติมประมวลรัษฎากร (ฉบับที่ 48) พ.ศ.</w:t>
      </w:r>
      <w:r w:rsidRPr="000D3227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="00DD1D28" w:rsidRPr="000D3227">
        <w:rPr>
          <w:rFonts w:ascii="TH SarabunIT๙" w:hAnsi="TH SarabunIT๙" w:cs="TH SarabunIT๙"/>
          <w:spacing w:val="-14"/>
          <w:sz w:val="34"/>
          <w:szCs w:val="34"/>
          <w:cs/>
        </w:rPr>
        <w:t>2562 มาตรา 103 (3) แห่งประมวลรัษฎากร ซึ่งแก้ไขเพิ่มเติม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โดยพระราชบัญญัติแก้ไขเพิ่มเติมประมวลรัษฎากร (ฉบับที่ 10) พ.ศ.</w:t>
      </w:r>
      <w:r w:rsidR="000D322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 xml:space="preserve">2496 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มาตรา 123 ทวิ แห่งประมวลรัษฎากร ซึ่งแก้ไขเพิ่มเติมโดยพระราชบัญญัติแก้ไขเพิ่มเติมประมวลรัษฎากร (ฉบับที่ 12) พ.ศ. 2497 อธิบดีกรมสรรพากรโดยอนุมัติรัฐมนตรีว่าการกระทรวงการคลัง กำหนดวิธีการชำระอากรเป็นตัวเงิน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 xml:space="preserve">สำหรับตราสารอิเล็กทรอนิกส์ 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DD1D28" w:rsidRDefault="00250530" w:rsidP="00250530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1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ab/>
        <w:t>ในประกาศนี้</w:t>
      </w:r>
    </w:p>
    <w:p w:rsidR="00DD1D28" w:rsidRDefault="00250530" w:rsidP="00250530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081C6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“ตราสารอิเล็กทรอนิกส์” 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หมายความว่า ตราสาร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แห่ง</w:t>
      </w:r>
      <w:r w:rsidR="00081C6A">
        <w:rPr>
          <w:rFonts w:ascii="TH SarabunIT๙" w:eastAsia="Times New Roman" w:hAnsi="TH SarabunIT๙" w:cs="TH SarabunIT๙"/>
          <w:sz w:val="34"/>
          <w:szCs w:val="34"/>
          <w:cs/>
        </w:rPr>
        <w:t xml:space="preserve">บัญชีอัตราอากรแสตมป์ ท้ายหมวด 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6</w:t>
      </w:r>
      <w:r w:rsidR="00081C6A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0D3227">
        <w:rPr>
          <w:rFonts w:ascii="TH SarabunIT๙" w:eastAsia="Times New Roman" w:hAnsi="TH SarabunIT๙" w:cs="TH SarabunIT๙" w:hint="cs"/>
          <w:sz w:val="34"/>
          <w:szCs w:val="34"/>
          <w:cs/>
        </w:rPr>
        <w:br/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ในลักษณะ 2 แห่งประมวลรัษฎากร</w:t>
      </w:r>
      <w:r w:rsidR="00081C6A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ที่จัดทำข้อความขึ้นเป็นข้อมูลอิเล็กทรอนิกส์</w:t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ตามกฎหมาย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ว่าด้วยธุรกรรมทางอิเล็กทรอนิกส์</w:t>
      </w:r>
    </w:p>
    <w:p w:rsidR="00DD1D28" w:rsidRDefault="00250530" w:rsidP="00250530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/>
          <w:color w:val="000000"/>
          <w:sz w:val="34"/>
          <w:szCs w:val="34"/>
        </w:rPr>
        <w:tab/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“ผู้ให้บริการ” </w:t>
      </w:r>
      <w:r w:rsidR="00DD1D28" w:rsidRPr="000D3227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หมายความว่า ผู้ให้บริการ</w:t>
      </w:r>
      <w:r w:rsidR="00DD1D28" w:rsidRPr="000D3227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จัดทำและ</w:t>
      </w:r>
      <w:r w:rsidR="00DD1D28" w:rsidRPr="000D3227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ยื่นขอเสียอากรเป็นตัวเงินผ่านระบบเครือข่ายอินเทอร์เน็ตแทนผู้</w:t>
      </w:r>
      <w:r w:rsidR="00DD1D28" w:rsidRPr="000D3227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มีหน้าที่</w:t>
      </w:r>
      <w:r w:rsidR="00DD1D28" w:rsidRPr="000D3227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เสียอากรตามประกาศกรมสรรพากร เรื่อง กำหนดหลักเกณฑ์ วิธีการ และเงื่อนไข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การเป็นผู้ให้บริการ สำหรับการจัดทำและยื่นขอเสียอากรเป็นตัวเงินผ่านระบบเครือข่ายอินเทอร์เน็ตแทนผู้</w:t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มีหน้าที่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เสียอากรตามประมวลรัษฎากร ลงวันที่ 16 มกราคม พ.ศ. 2562</w:t>
      </w:r>
    </w:p>
    <w:p w:rsidR="00DD1D28" w:rsidRDefault="00250530" w:rsidP="00250530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“รหัสรับรองการเสียอากรแสตมป์” </w:t>
      </w:r>
      <w:r w:rsidR="00DD1D28" w:rsidRPr="000D3227">
        <w:rPr>
          <w:rFonts w:ascii="TH SarabunIT๙" w:eastAsia="Times New Roman" w:hAnsi="TH SarabunIT๙" w:cs="TH SarabunIT๙" w:hint="cs"/>
          <w:color w:val="000000"/>
          <w:spacing w:val="-12"/>
          <w:sz w:val="34"/>
          <w:szCs w:val="34"/>
          <w:cs/>
        </w:rPr>
        <w:t>หมายความว่า รหัสที่กรมสรรพากรออกให้แก่</w:t>
      </w:r>
      <w:r w:rsidR="00DD1D28" w:rsidRPr="000D3227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ผู้</w:t>
      </w:r>
      <w:r w:rsidR="00DD1D28" w:rsidRPr="000D3227">
        <w:rPr>
          <w:rFonts w:ascii="TH SarabunIT๙" w:eastAsia="Times New Roman" w:hAnsi="TH SarabunIT๙" w:cs="TH SarabunIT๙" w:hint="cs"/>
          <w:color w:val="000000"/>
          <w:spacing w:val="-12"/>
          <w:sz w:val="34"/>
          <w:szCs w:val="34"/>
          <w:cs/>
        </w:rPr>
        <w:t>มีหน้าที่</w:t>
      </w:r>
      <w:r w:rsidR="00DD1D28" w:rsidRPr="000D3227">
        <w:rPr>
          <w:rFonts w:ascii="TH SarabunIT๙" w:eastAsia="Times New Roman" w:hAnsi="TH SarabunIT๙" w:cs="TH SarabunIT๙"/>
          <w:color w:val="000000"/>
          <w:spacing w:val="-12"/>
          <w:sz w:val="34"/>
          <w:szCs w:val="34"/>
          <w:cs/>
        </w:rPr>
        <w:t>เสียอากร</w:t>
      </w:r>
      <w:r w:rsidR="00DD1D28" w:rsidRPr="000D3227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เมื่อกรมสรรพากรได้รับชำระเงินค่าอากรแล้ว เพื่อใช้ในการตรวจสอบรายการข้อมูลสำคัญเกี่ยวกับตราสาร</w:t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อิเล็กทรอนิกส์ ที่ยื่นขอเสียอากร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เป็นตัวเงิน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ผ่านระบบเครือข่ายอินเทอร์เน็ต</w:t>
      </w:r>
    </w:p>
    <w:p w:rsidR="006A1277" w:rsidRPr="00197811" w:rsidRDefault="006A1277" w:rsidP="006A1277">
      <w:pPr>
        <w:pStyle w:val="Default"/>
        <w:tabs>
          <w:tab w:val="left" w:pos="709"/>
          <w:tab w:val="left" w:pos="1418"/>
          <w:tab w:val="left" w:pos="2160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“</w:t>
      </w:r>
      <w:r w:rsidRPr="00197811">
        <w:rPr>
          <w:rFonts w:ascii="TH SarabunIT๙" w:hAnsi="TH SarabunIT๙" w:cs="TH SarabunIT๙"/>
          <w:sz w:val="34"/>
          <w:szCs w:val="34"/>
          <w:cs/>
        </w:rPr>
        <w:t>ข้อ</w:t>
      </w:r>
      <w:r w:rsidRPr="00197811">
        <w:rPr>
          <w:rFonts w:ascii="TH SarabunIT๙" w:hAnsi="TH SarabunIT๙" w:cs="TH SarabunIT๙"/>
          <w:sz w:val="34"/>
          <w:szCs w:val="34"/>
        </w:rPr>
        <w:t xml:space="preserve"> 2</w:t>
      </w:r>
      <w:r w:rsidRPr="00197811"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  <w:cs/>
        </w:rPr>
        <w:t>ให้ตราสาร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อิเล็กทรอนิกส์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ดังต่อไปนี้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ต้อง</w:t>
      </w:r>
      <w:r w:rsidRPr="00197811">
        <w:rPr>
          <w:rFonts w:ascii="TH SarabunIT๙" w:hAnsi="TH SarabunIT๙" w:cs="TH SarabunIT๙"/>
          <w:sz w:val="34"/>
          <w:szCs w:val="34"/>
          <w:cs/>
        </w:rPr>
        <w:t>ชำระอากรเป็นตัวเงิน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มาตรา 103 (3) แห่งประมวลรัษฎากร 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>(1)</w:t>
      </w:r>
      <w:r>
        <w:rPr>
          <w:rFonts w:ascii="TH SarabunIT๙" w:hAnsi="TH SarabunIT๙" w:cs="TH SarabunIT๙"/>
          <w:sz w:val="34"/>
          <w:szCs w:val="34"/>
        </w:rPr>
        <w:t> </w:t>
      </w:r>
      <w:r>
        <w:rPr>
          <w:rFonts w:ascii="TH SarabunIT๙" w:hAnsi="TH SarabunIT๙" w:cs="TH SarabunIT๙"/>
          <w:spacing w:val="4"/>
          <w:sz w:val="34"/>
          <w:szCs w:val="34"/>
        </w:rPr>
        <w:t> </w:t>
      </w:r>
      <w:r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เช่าที่ดิน โรงเรือน สิ่งปลูกสร้างอย่างอื่น หรือแพ </w:t>
      </w:r>
      <w:r w:rsidRPr="00C706C3">
        <w:rPr>
          <w:rFonts w:ascii="TH SarabunIT๙" w:hAnsi="TH SarabunIT๙" w:cs="TH SarabunIT๙"/>
          <w:spacing w:val="4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4"/>
          <w:sz w:val="34"/>
          <w:szCs w:val="34"/>
        </w:rPr>
        <w:t xml:space="preserve"> 1.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>(2)</w:t>
      </w:r>
      <w:r>
        <w:rPr>
          <w:rFonts w:ascii="TH SarabunIT๙" w:hAnsi="TH SarabunIT๙" w:cs="TH SarabunIT๙"/>
          <w:sz w:val="34"/>
          <w:szCs w:val="34"/>
        </w:rPr>
        <w:t> </w:t>
      </w:r>
      <w:r w:rsidRPr="00C706C3">
        <w:rPr>
          <w:rFonts w:ascii="TH SarabunIT๙" w:hAnsi="TH SarabunIT๙" w:cs="TH SarabunIT๙" w:hint="cs"/>
          <w:spacing w:val="4"/>
          <w:sz w:val="34"/>
          <w:szCs w:val="34"/>
          <w:cs/>
        </w:rPr>
        <w:t>โอนใบหุ้น ใบหุ้นกู้ พันธบัตร และใบรับรองหนี้ ซึ่งบริษัท สมาคม คณะบุคคล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 xml:space="preserve">หรือองค์การใด ๆ เป็นผู้ออก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2.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6A1277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>(3)</w:t>
      </w:r>
      <w:r>
        <w:rPr>
          <w:rFonts w:ascii="TH SarabunIT๙" w:hAnsi="TH SarabunIT๙" w:cs="TH SarabunIT๙"/>
          <w:sz w:val="34"/>
          <w:szCs w:val="34"/>
        </w:rPr>
        <w:t> </w:t>
      </w:r>
      <w:r w:rsidRPr="00197811">
        <w:rPr>
          <w:rFonts w:ascii="TH SarabunIT๙" w:hAnsi="TH SarabunIT๙" w:cs="TH SarabunIT๙" w:hint="cs"/>
          <w:sz w:val="34"/>
          <w:szCs w:val="34"/>
          <w:cs/>
        </w:rPr>
        <w:t>เช่าซื้อทรัพย์สิน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3.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</w:p>
    <w:p w:rsidR="006A1277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6A1277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6A1277" w:rsidRDefault="006A1277" w:rsidP="006A1277">
      <w:pPr>
        <w:pStyle w:val="Default"/>
        <w:tabs>
          <w:tab w:val="left" w:pos="1418"/>
          <w:tab w:val="left" w:pos="2160"/>
          <w:tab w:val="left" w:pos="2700"/>
        </w:tabs>
        <w:jc w:val="right"/>
        <w:rPr>
          <w:rFonts w:ascii="TH SarabunIT๙" w:hAnsi="TH SarabunIT๙" w:cs="TH SarabunIT๙"/>
          <w:color w:val="auto"/>
          <w:sz w:val="34"/>
          <w:szCs w:val="34"/>
        </w:rPr>
      </w:pPr>
      <w:proofErr w:type="gramStart"/>
      <w:r w:rsidRPr="00197811">
        <w:rPr>
          <w:rFonts w:ascii="TH SarabunIT๙" w:hAnsi="TH SarabunIT๙" w:cs="TH SarabunIT๙"/>
          <w:color w:val="auto"/>
          <w:sz w:val="34"/>
          <w:szCs w:val="34"/>
        </w:rPr>
        <w:t>/ (</w:t>
      </w:r>
      <w:r>
        <w:rPr>
          <w:rFonts w:ascii="TH SarabunIT๙" w:hAnsi="TH SarabunIT๙" w:cs="TH SarabunIT๙"/>
          <w:color w:val="auto"/>
          <w:sz w:val="34"/>
          <w:szCs w:val="34"/>
        </w:rPr>
        <w:t>4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) </w:t>
      </w:r>
      <w:r>
        <w:rPr>
          <w:rFonts w:ascii="TH SarabunIT๙" w:hAnsi="TH SarabunIT๙" w:cs="TH SarabunIT๙" w:hint="cs"/>
          <w:color w:val="auto"/>
          <w:sz w:val="34"/>
          <w:szCs w:val="34"/>
          <w:cs/>
        </w:rPr>
        <w:t>จ้างทำของ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>…</w:t>
      </w:r>
      <w:proofErr w:type="gramEnd"/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lastRenderedPageBreak/>
        <w:tab/>
        <w:t>(4)</w:t>
      </w:r>
      <w:r>
        <w:rPr>
          <w:rFonts w:ascii="TH SarabunIT๙" w:hAnsi="TH SarabunIT๙" w:cs="TH SarabunIT๙"/>
          <w:sz w:val="34"/>
          <w:szCs w:val="34"/>
        </w:rPr>
        <w:t> </w:t>
      </w:r>
      <w:r w:rsidRPr="00197811">
        <w:rPr>
          <w:rFonts w:ascii="TH SarabunIT๙" w:hAnsi="TH SarabunIT๙" w:cs="TH SarabunIT๙"/>
          <w:sz w:val="34"/>
          <w:szCs w:val="34"/>
          <w:cs/>
        </w:rPr>
        <w:t>จ้างทำของ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4.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10"/>
          <w:sz w:val="34"/>
          <w:szCs w:val="34"/>
        </w:rPr>
        <w:tab/>
        <w:t>(5)</w:t>
      </w:r>
      <w:r>
        <w:rPr>
          <w:rFonts w:ascii="TH SarabunIT๙" w:hAnsi="TH SarabunIT๙" w:cs="TH SarabunIT๙"/>
          <w:spacing w:val="-10"/>
          <w:sz w:val="34"/>
          <w:szCs w:val="34"/>
        </w:rPr>
        <w:t> </w:t>
      </w:r>
      <w:r w:rsidRPr="00C706C3">
        <w:rPr>
          <w:rFonts w:ascii="TH SarabunIT๙" w:hAnsi="TH SarabunIT๙" w:cs="TH SarabunIT๙"/>
          <w:spacing w:val="-6"/>
          <w:sz w:val="34"/>
          <w:szCs w:val="34"/>
          <w:cs/>
        </w:rPr>
        <w:t>กู้ยืมเงินหรือการตกลงให้เบิกเงินเกินบัญชีจากธนาคาร</w:t>
      </w:r>
      <w:r w:rsidRPr="00C706C3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Pr="00C706C3">
        <w:rPr>
          <w:rFonts w:ascii="TH SarabunIT๙" w:hAnsi="TH SarabunIT๙" w:cs="TH SarabunIT๙"/>
          <w:spacing w:val="-6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-6"/>
          <w:sz w:val="34"/>
          <w:szCs w:val="34"/>
        </w:rPr>
        <w:t xml:space="preserve"> 5.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/>
          <w:spacing w:val="-2"/>
          <w:sz w:val="34"/>
          <w:szCs w:val="34"/>
        </w:rPr>
        <w:tab/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>(6)</w:t>
      </w:r>
      <w:r>
        <w:rPr>
          <w:rFonts w:ascii="TH SarabunIT๙" w:hAnsi="TH SarabunIT๙" w:cs="TH SarabunIT๙"/>
          <w:spacing w:val="-2"/>
          <w:sz w:val="34"/>
          <w:szCs w:val="34"/>
        </w:rPr>
        <w:t> </w:t>
      </w:r>
      <w:r w:rsidRPr="00197811">
        <w:rPr>
          <w:rFonts w:ascii="TH SarabunIT๙" w:hAnsi="TH SarabunIT๙" w:cs="TH SarabunIT๙" w:hint="cs"/>
          <w:spacing w:val="-2"/>
          <w:sz w:val="34"/>
          <w:szCs w:val="34"/>
          <w:cs/>
        </w:rPr>
        <w:t>กรมธรรม์ประกันภัย</w:t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pacing w:val="-2"/>
          <w:sz w:val="34"/>
          <w:szCs w:val="34"/>
        </w:rPr>
        <w:t xml:space="preserve"> 6. </w:t>
      </w:r>
      <w:r w:rsidRPr="00197811">
        <w:rPr>
          <w:rFonts w:ascii="TH SarabunIT๙" w:hAnsi="TH SarabunIT๙" w:cs="TH SarabunIT๙"/>
          <w:spacing w:val="-2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z w:val="34"/>
          <w:szCs w:val="34"/>
        </w:rPr>
        <w:tab/>
        <w:t>(7)</w:t>
      </w:r>
      <w:r>
        <w:rPr>
          <w:rFonts w:ascii="TH SarabunIT๙" w:hAnsi="TH SarabunIT๙" w:cs="TH SarabunIT๙"/>
          <w:sz w:val="34"/>
          <w:szCs w:val="34"/>
        </w:rPr>
        <w:t> </w:t>
      </w:r>
      <w:r w:rsidRPr="00197811">
        <w:rPr>
          <w:rFonts w:ascii="TH SarabunIT๙" w:hAnsi="TH SarabunIT๙" w:cs="TH SarabunIT๙"/>
          <w:sz w:val="34"/>
          <w:szCs w:val="34"/>
          <w:cs/>
        </w:rPr>
        <w:t>ใบมอบอำนาจ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sz w:val="34"/>
          <w:szCs w:val="34"/>
        </w:rPr>
        <w:t xml:space="preserve"> 7.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  <w:t>(8)</w:t>
      </w:r>
      <w:r>
        <w:rPr>
          <w:rFonts w:ascii="TH SarabunIT๙" w:hAnsi="TH SarabunIT๙" w:cs="TH SarabunIT๙"/>
          <w:spacing w:val="-4"/>
          <w:sz w:val="34"/>
          <w:szCs w:val="34"/>
        </w:rPr>
        <w:t> </w:t>
      </w:r>
      <w:r w:rsidRPr="00C706C3">
        <w:rPr>
          <w:rFonts w:ascii="TH SarabunIT๙" w:hAnsi="TH SarabunIT๙" w:cs="TH SarabunIT๙"/>
          <w:spacing w:val="-2"/>
          <w:sz w:val="34"/>
          <w:szCs w:val="34"/>
          <w:cs/>
        </w:rPr>
        <w:t>ใบมอบฉันทะสำหรับให้ลงมติในที่ประชุมของบริษัท</w:t>
      </w:r>
      <w:r w:rsidRPr="00C706C3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C706C3">
        <w:rPr>
          <w:rFonts w:ascii="TH SarabunIT๙" w:hAnsi="TH SarabunIT๙" w:cs="TH SarabunIT๙"/>
          <w:spacing w:val="-2"/>
          <w:sz w:val="34"/>
          <w:szCs w:val="34"/>
          <w:cs/>
        </w:rPr>
        <w:t>ตามลักษณะแห่งตราสาร</w:t>
      </w:r>
      <w:r w:rsidRPr="00C706C3">
        <w:rPr>
          <w:rFonts w:ascii="TH SarabunIT๙" w:hAnsi="TH SarabunIT๙" w:cs="TH SarabunIT๙"/>
          <w:spacing w:val="-2"/>
          <w:sz w:val="34"/>
          <w:szCs w:val="34"/>
        </w:rPr>
        <w:t xml:space="preserve"> 8.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sz w:val="34"/>
          <w:szCs w:val="34"/>
          <w:cs/>
        </w:rPr>
        <w:t>แห่งบัญชีอัตราอากรแสตมป์</w:t>
      </w:r>
      <w:r w:rsidRPr="00197811">
        <w:rPr>
          <w:rFonts w:ascii="TH SarabunIT๙" w:hAnsi="TH SarabunIT๙" w:cs="TH SarabunIT๙"/>
          <w:sz w:val="34"/>
          <w:szCs w:val="34"/>
        </w:rPr>
        <w:t xml:space="preserve"> </w:t>
      </w:r>
    </w:p>
    <w:p w:rsidR="006A1277" w:rsidRPr="006A1277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color w:val="auto"/>
          <w:spacing w:val="-18"/>
          <w:sz w:val="34"/>
          <w:szCs w:val="34"/>
        </w:rPr>
      </w:pPr>
      <w:r w:rsidRPr="0019781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6A1277">
        <w:rPr>
          <w:rFonts w:ascii="TH SarabunIT๙" w:hAnsi="TH SarabunIT๙" w:cs="TH SarabunIT๙"/>
          <w:spacing w:val="-18"/>
          <w:sz w:val="34"/>
          <w:szCs w:val="34"/>
        </w:rPr>
        <w:t>(9) </w:t>
      </w:r>
      <w:r w:rsidRPr="006A1277">
        <w:rPr>
          <w:rFonts w:ascii="TH SarabunIT๙" w:hAnsi="TH SarabunIT๙" w:cs="TH SarabunIT๙" w:hint="cs"/>
          <w:color w:val="auto"/>
          <w:spacing w:val="-18"/>
          <w:sz w:val="34"/>
          <w:szCs w:val="34"/>
          <w:cs/>
        </w:rPr>
        <w:t>ตั๋วแลกเงินหรือตราสารทำนองเดียวกับที่ใช้อย่างตั๋วแลกเงิน และตั๋วสัญญาใช้เงินหรือตราสาร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552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ทำนองเดียวกับที่ใช้อย่างตั๋วสัญญาใช้เงิน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9. </w:t>
      </w:r>
      <w:r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197811">
        <w:rPr>
          <w:rFonts w:ascii="TH SarabunIT๙" w:hAnsi="TH SarabunIT๙" w:cs="TH SarabunIT๙"/>
          <w:sz w:val="34"/>
          <w:szCs w:val="34"/>
        </w:rPr>
        <w:t>(10)</w:t>
      </w:r>
      <w:r>
        <w:rPr>
          <w:rFonts w:ascii="TH SarabunIT๙" w:hAnsi="TH SarabunIT๙" w:cs="TH SarabunIT๙"/>
          <w:sz w:val="34"/>
          <w:szCs w:val="34"/>
        </w:rPr>
        <w:t> 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บิ</w:t>
      </w:r>
      <w:proofErr w:type="spellStart"/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ลออฟเล</w:t>
      </w:r>
      <w:proofErr w:type="spellEnd"/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ดิง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10.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653E6">
        <w:rPr>
          <w:rFonts w:ascii="TH SarabunIT๙" w:hAnsi="TH SarabunIT๙" w:cs="TH SarabunIT๙"/>
          <w:spacing w:val="-10"/>
          <w:sz w:val="34"/>
          <w:szCs w:val="34"/>
        </w:rPr>
        <w:t>(11) </w:t>
      </w:r>
      <w:r w:rsidRPr="001653E6">
        <w:rPr>
          <w:rFonts w:ascii="TH SarabunIT๙" w:hAnsi="TH SarabunIT๙" w:cs="TH SarabunIT๙" w:hint="cs"/>
          <w:color w:val="auto"/>
          <w:spacing w:val="-10"/>
          <w:sz w:val="34"/>
          <w:szCs w:val="34"/>
          <w:cs/>
        </w:rPr>
        <w:t>ใบหุ้นหรือใบหุ้นกู้ หรือใบรับรองหนี้ของบริษัท สมาคม คณะบุคคล หรือองค์การใด ๆ</w:t>
      </w:r>
      <w:r w:rsidRPr="001653E6">
        <w:rPr>
          <w:rFonts w:ascii="TH SarabunIT๙" w:hAnsi="TH SarabunIT๙" w:cs="TH SarabunIT๙"/>
          <w:color w:val="auto"/>
          <w:spacing w:val="-10"/>
          <w:sz w:val="34"/>
          <w:szCs w:val="34"/>
        </w:rPr>
        <w:t xml:space="preserve"> </w:t>
      </w:r>
      <w:r w:rsidRPr="00DB1DB6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และพันธบัตรของรัฐบาลใด ๆ ที่ขายในประเทศไทย</w:t>
      </w:r>
      <w:r w:rsidRPr="00DB1DB6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Pr="00DB1DB6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Pr="00DB1DB6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11. </w:t>
      </w:r>
      <w:r w:rsidRPr="00DB1DB6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</w:t>
      </w:r>
      <w:r w:rsidR="001653E6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br/>
      </w:r>
      <w:r w:rsidRPr="00DB1DB6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อัตรา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อากรแสตมป์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</w:r>
      <w:r w:rsidRPr="001653E6">
        <w:rPr>
          <w:rFonts w:ascii="TH SarabunIT๙" w:hAnsi="TH SarabunIT๙" w:cs="TH SarabunIT๙"/>
          <w:color w:val="auto"/>
          <w:spacing w:val="-20"/>
          <w:sz w:val="34"/>
          <w:szCs w:val="34"/>
        </w:rPr>
        <w:t>(12)</w:t>
      </w:r>
      <w:r w:rsidR="001653E6" w:rsidRPr="001653E6">
        <w:rPr>
          <w:rFonts w:ascii="TH SarabunIT๙" w:hAnsi="TH SarabunIT๙" w:cs="TH SarabunIT๙"/>
          <w:color w:val="auto"/>
          <w:spacing w:val="-20"/>
          <w:sz w:val="34"/>
          <w:szCs w:val="34"/>
        </w:rPr>
        <w:t> </w:t>
      </w:r>
      <w:r w:rsidRPr="001653E6">
        <w:rPr>
          <w:rFonts w:ascii="TH SarabunIT๙" w:hAnsi="TH SarabunIT๙" w:cs="TH SarabunIT๙" w:hint="cs"/>
          <w:color w:val="auto"/>
          <w:spacing w:val="-20"/>
          <w:sz w:val="34"/>
          <w:szCs w:val="34"/>
          <w:cs/>
        </w:rPr>
        <w:t>เช็ค หรือหนังสือคำสั่งใด ๆ ซึ่งใช้แทนเช็ค</w:t>
      </w:r>
      <w:r w:rsidRPr="001653E6">
        <w:rPr>
          <w:rFonts w:ascii="TH SarabunIT๙" w:hAnsi="TH SarabunIT๙" w:cs="TH SarabunIT๙"/>
          <w:color w:val="auto"/>
          <w:spacing w:val="-20"/>
          <w:sz w:val="34"/>
          <w:szCs w:val="34"/>
        </w:rPr>
        <w:t xml:space="preserve"> </w:t>
      </w:r>
      <w:r w:rsidRPr="001653E6">
        <w:rPr>
          <w:rFonts w:ascii="TH SarabunIT๙" w:hAnsi="TH SarabunIT๙" w:cs="TH SarabunIT๙"/>
          <w:color w:val="auto"/>
          <w:spacing w:val="-20"/>
          <w:sz w:val="34"/>
          <w:szCs w:val="34"/>
          <w:cs/>
        </w:rPr>
        <w:t>ตามลักษณะแห่งตราสาร</w:t>
      </w:r>
      <w:r w:rsidRPr="001653E6">
        <w:rPr>
          <w:rFonts w:ascii="TH SarabunIT๙" w:hAnsi="TH SarabunIT๙" w:cs="TH SarabunIT๙"/>
          <w:color w:val="auto"/>
          <w:spacing w:val="-20"/>
          <w:sz w:val="34"/>
          <w:szCs w:val="34"/>
        </w:rPr>
        <w:t xml:space="preserve"> 12.</w:t>
      </w:r>
      <w:r w:rsidR="001653E6" w:rsidRPr="001653E6">
        <w:rPr>
          <w:rFonts w:ascii="TH SarabunIT๙" w:hAnsi="TH SarabunIT๙" w:cs="TH SarabunIT๙"/>
          <w:color w:val="auto"/>
          <w:spacing w:val="-20"/>
          <w:sz w:val="34"/>
          <w:szCs w:val="34"/>
          <w:cs/>
        </w:rPr>
        <w:t xml:space="preserve"> </w:t>
      </w:r>
      <w:r w:rsidRPr="001653E6">
        <w:rPr>
          <w:rFonts w:ascii="TH SarabunIT๙" w:hAnsi="TH SarabunIT๙" w:cs="TH SarabunIT๙"/>
          <w:color w:val="auto"/>
          <w:spacing w:val="-20"/>
          <w:sz w:val="34"/>
          <w:szCs w:val="34"/>
          <w:cs/>
        </w:rPr>
        <w:t>แห่งบัญชี</w:t>
      </w:r>
      <w:r w:rsidR="001653E6">
        <w:rPr>
          <w:rFonts w:ascii="TH SarabunIT๙" w:hAnsi="TH SarabunIT๙" w:cs="TH SarabunIT๙"/>
          <w:color w:val="auto"/>
          <w:spacing w:val="-20"/>
          <w:sz w:val="34"/>
          <w:szCs w:val="34"/>
        </w:rPr>
        <w:br/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อัตราอากรแสตมป์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pacing w:val="-12"/>
          <w:sz w:val="34"/>
          <w:szCs w:val="34"/>
        </w:rPr>
        <w:tab/>
        <w:t>(13)</w:t>
      </w:r>
      <w:r w:rsidR="001653E6">
        <w:rPr>
          <w:rFonts w:ascii="TH SarabunIT๙" w:hAnsi="TH SarabunIT๙" w:cs="TH SarabunIT๙"/>
          <w:color w:val="auto"/>
          <w:spacing w:val="-12"/>
          <w:sz w:val="34"/>
          <w:szCs w:val="34"/>
        </w:rPr>
        <w:t>  </w:t>
      </w:r>
      <w:r w:rsidRPr="00843427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>ใบรับฝากเงินประเภทประจำของธนาคาร</w:t>
      </w:r>
      <w:r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 xml:space="preserve"> </w:t>
      </w:r>
      <w:r w:rsidRPr="00843427">
        <w:rPr>
          <w:rFonts w:ascii="TH SarabunIT๙" w:hAnsi="TH SarabunIT๙" w:cs="TH SarabunIT๙" w:hint="cs"/>
          <w:color w:val="auto"/>
          <w:spacing w:val="-14"/>
          <w:sz w:val="34"/>
          <w:szCs w:val="34"/>
          <w:cs/>
        </w:rPr>
        <w:t>โดยมีดอกเบี้ย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</w:rPr>
        <w:t xml:space="preserve"> 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  <w:cs/>
        </w:rPr>
        <w:t>ตามลักษณะแห่งตราสาร</w:t>
      </w:r>
      <w:r w:rsidRPr="00843427">
        <w:rPr>
          <w:rFonts w:ascii="TH SarabunIT๙" w:hAnsi="TH SarabunIT๙" w:cs="TH SarabunIT๙"/>
          <w:color w:val="auto"/>
          <w:spacing w:val="-14"/>
          <w:sz w:val="34"/>
          <w:szCs w:val="34"/>
        </w:rPr>
        <w:t xml:space="preserve"> 13.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6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6"/>
          <w:sz w:val="34"/>
          <w:szCs w:val="34"/>
        </w:rPr>
        <w:tab/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(14)</w:t>
      </w:r>
      <w:r>
        <w:rPr>
          <w:rFonts w:ascii="TH SarabunIT๙" w:hAnsi="TH SarabunIT๙" w:cs="TH SarabunIT๙"/>
          <w:color w:val="auto"/>
          <w:spacing w:val="-6"/>
          <w:sz w:val="34"/>
          <w:szCs w:val="34"/>
        </w:rPr>
        <w:t> </w:t>
      </w:r>
      <w:r w:rsidR="006A1277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เลต</w:t>
      </w:r>
      <w:proofErr w:type="spellStart"/>
      <w:r w:rsidR="006A1277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เตอร์ออฟ</w:t>
      </w:r>
      <w:proofErr w:type="spellEnd"/>
      <w:r w:rsidR="006A1277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เครดิต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14. 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</w:t>
      </w:r>
      <w:r w:rsidR="006A1277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์</w:t>
      </w:r>
    </w:p>
    <w:p w:rsidR="006A1277" w:rsidRPr="00197811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6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ab/>
      </w:r>
      <w:r w:rsidR="006A1277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(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>15)</w:t>
      </w:r>
      <w:r>
        <w:rPr>
          <w:rFonts w:ascii="TH SarabunIT๙" w:hAnsi="TH SarabunIT๙" w:cs="TH SarabunIT๙"/>
          <w:color w:val="auto"/>
          <w:spacing w:val="-6"/>
          <w:sz w:val="34"/>
          <w:szCs w:val="34"/>
        </w:rPr>
        <w:t> </w:t>
      </w:r>
      <w:r w:rsidR="006A1277" w:rsidRPr="00197811">
        <w:rPr>
          <w:rFonts w:ascii="TH SarabunIT๙" w:hAnsi="TH SarabunIT๙" w:cs="TH SarabunIT๙" w:hint="cs"/>
          <w:color w:val="auto"/>
          <w:spacing w:val="-6"/>
          <w:sz w:val="34"/>
          <w:szCs w:val="34"/>
          <w:cs/>
        </w:rPr>
        <w:t>เช็คสำหรับผู้เดินทาง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</w:rPr>
        <w:t xml:space="preserve"> 15. </w:t>
      </w:r>
      <w:r w:rsidR="006A1277" w:rsidRPr="00197811">
        <w:rPr>
          <w:rFonts w:ascii="TH SarabunIT๙" w:hAnsi="TH SarabunIT๙" w:cs="TH SarabunIT๙"/>
          <w:color w:val="auto"/>
          <w:spacing w:val="-6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6A1277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 w:rsidRPr="00197811">
        <w:rPr>
          <w:rFonts w:ascii="TH SarabunIT๙" w:hAnsi="TH SarabunIT๙" w:cs="TH SarabunIT๙"/>
          <w:color w:val="auto"/>
          <w:sz w:val="34"/>
          <w:szCs w:val="34"/>
        </w:rPr>
        <w:tab/>
        <w:t>(16)</w:t>
      </w:r>
      <w:r w:rsidR="001653E6">
        <w:rPr>
          <w:rFonts w:ascii="TH SarabunIT๙" w:hAnsi="TH SarabunIT๙" w:cs="TH SarabunIT๙"/>
          <w:color w:val="auto"/>
          <w:sz w:val="34"/>
          <w:szCs w:val="34"/>
        </w:rPr>
        <w:t> </w:t>
      </w:r>
      <w:r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ใบรับของ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16. </w:t>
      </w:r>
      <w:r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color w:val="auto"/>
          <w:sz w:val="34"/>
          <w:szCs w:val="34"/>
        </w:rPr>
        <w:tab/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>(17)</w:t>
      </w:r>
      <w:r>
        <w:rPr>
          <w:rFonts w:ascii="TH SarabunIT๙" w:hAnsi="TH SarabunIT๙" w:cs="TH SarabunIT๙"/>
          <w:color w:val="auto"/>
          <w:sz w:val="34"/>
          <w:szCs w:val="34"/>
        </w:rPr>
        <w:t> 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ค้ำประกัน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17. 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</w:p>
    <w:p w:rsidR="006A1277" w:rsidRPr="00197811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color w:val="auto"/>
          <w:sz w:val="34"/>
          <w:szCs w:val="34"/>
        </w:rPr>
        <w:tab/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>(18)</w:t>
      </w:r>
      <w:r>
        <w:rPr>
          <w:rFonts w:ascii="TH SarabunIT๙" w:hAnsi="TH SarabunIT๙" w:cs="TH SarabunIT๙"/>
          <w:color w:val="auto"/>
          <w:sz w:val="34"/>
          <w:szCs w:val="34"/>
        </w:rPr>
        <w:t> </w:t>
      </w:r>
      <w:r w:rsidR="006A127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จำนำ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18. 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>(19)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> </w:t>
      </w:r>
      <w:r w:rsidR="006A1277"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ใบรับของคลังสินค้า</w:t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19. </w:t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4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ab/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>(20)</w:t>
      </w:r>
      <w:r>
        <w:rPr>
          <w:rFonts w:ascii="TH SarabunIT๙" w:hAnsi="TH SarabunIT๙" w:cs="TH SarabunIT๙"/>
          <w:color w:val="auto"/>
          <w:spacing w:val="-4"/>
          <w:sz w:val="34"/>
          <w:szCs w:val="34"/>
        </w:rPr>
        <w:t> </w:t>
      </w:r>
      <w:r w:rsidR="006A1277" w:rsidRPr="00197811">
        <w:rPr>
          <w:rFonts w:ascii="TH SarabunIT๙" w:hAnsi="TH SarabunIT๙" w:cs="TH SarabunIT๙" w:hint="cs"/>
          <w:color w:val="auto"/>
          <w:spacing w:val="-4"/>
          <w:sz w:val="34"/>
          <w:szCs w:val="34"/>
          <w:cs/>
        </w:rPr>
        <w:t>คำสั่งให้ส่งมอบของ</w:t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</w:t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</w:rPr>
        <w:t xml:space="preserve"> 20. </w:t>
      </w:r>
      <w:r w:rsidR="006A1277" w:rsidRPr="00197811">
        <w:rPr>
          <w:rFonts w:ascii="TH SarabunIT๙" w:hAnsi="TH SarabunIT๙" w:cs="TH SarabunIT๙"/>
          <w:color w:val="auto"/>
          <w:spacing w:val="-4"/>
          <w:sz w:val="34"/>
          <w:szCs w:val="34"/>
          <w:cs/>
        </w:rPr>
        <w:t>แห่งบัญชีอัตราอากรแสตมป์</w:t>
      </w:r>
    </w:p>
    <w:p w:rsidR="006A1277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color w:val="auto"/>
          <w:sz w:val="34"/>
          <w:szCs w:val="34"/>
        </w:rPr>
        <w:tab/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>(21)</w:t>
      </w:r>
      <w:r>
        <w:rPr>
          <w:rFonts w:ascii="TH SarabunIT๙" w:hAnsi="TH SarabunIT๙" w:cs="TH SarabunIT๙"/>
          <w:color w:val="auto"/>
          <w:sz w:val="34"/>
          <w:szCs w:val="34"/>
        </w:rPr>
        <w:t> </w:t>
      </w:r>
      <w:r w:rsidR="006A127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>ตัวแทน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21. 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pacing w:val="-16"/>
          <w:sz w:val="34"/>
          <w:szCs w:val="34"/>
        </w:rPr>
      </w:pPr>
      <w:r>
        <w:rPr>
          <w:rFonts w:ascii="TH SarabunIT๙" w:hAnsi="TH SarabunIT๙" w:cs="TH SarabunIT๙"/>
          <w:color w:val="auto"/>
          <w:spacing w:val="-16"/>
          <w:sz w:val="34"/>
          <w:szCs w:val="34"/>
        </w:rPr>
        <w:tab/>
      </w:r>
      <w:r w:rsidR="006A1277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>(22)</w:t>
      </w:r>
      <w:r>
        <w:rPr>
          <w:rFonts w:ascii="TH SarabunIT๙" w:hAnsi="TH SarabunIT๙" w:cs="TH SarabunIT๙"/>
          <w:color w:val="auto"/>
          <w:spacing w:val="-16"/>
          <w:sz w:val="34"/>
          <w:szCs w:val="34"/>
        </w:rPr>
        <w:t> </w:t>
      </w:r>
      <w:r w:rsidR="006A1277" w:rsidRPr="00197811">
        <w:rPr>
          <w:rFonts w:ascii="TH SarabunIT๙" w:hAnsi="TH SarabunIT๙" w:cs="TH SarabunIT๙" w:hint="cs"/>
          <w:color w:val="auto"/>
          <w:spacing w:val="-16"/>
          <w:sz w:val="34"/>
          <w:szCs w:val="34"/>
          <w:cs/>
        </w:rPr>
        <w:t>หนังสือสัญญาห้างหุ้นส่วน</w:t>
      </w:r>
      <w:r w:rsidR="006A1277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</w:t>
      </w:r>
      <w:r w:rsidR="006A1277" w:rsidRPr="00197811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pacing w:val="-16"/>
          <w:sz w:val="34"/>
          <w:szCs w:val="34"/>
        </w:rPr>
        <w:t xml:space="preserve"> 27. </w:t>
      </w:r>
      <w:r w:rsidR="006A1277" w:rsidRPr="00197811">
        <w:rPr>
          <w:rFonts w:ascii="TH SarabunIT๙" w:hAnsi="TH SarabunIT๙" w:cs="TH SarabunIT๙"/>
          <w:color w:val="auto"/>
          <w:spacing w:val="-16"/>
          <w:sz w:val="34"/>
          <w:szCs w:val="34"/>
          <w:cs/>
        </w:rPr>
        <w:t>แห่งบัญชีอัตราอากรแสตมป์</w:t>
      </w:r>
    </w:p>
    <w:p w:rsidR="006A1277" w:rsidRPr="00197811" w:rsidRDefault="001653E6" w:rsidP="006A1277">
      <w:pPr>
        <w:pStyle w:val="Default"/>
        <w:tabs>
          <w:tab w:val="left" w:pos="1418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color w:val="auto"/>
          <w:sz w:val="34"/>
          <w:szCs w:val="34"/>
        </w:rPr>
        <w:tab/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>(23)</w:t>
      </w:r>
      <w:r>
        <w:rPr>
          <w:rFonts w:ascii="TH SarabunIT๙" w:hAnsi="TH SarabunIT๙" w:cs="TH SarabunIT๙"/>
          <w:color w:val="auto"/>
          <w:sz w:val="34"/>
          <w:szCs w:val="34"/>
        </w:rPr>
        <w:t> </w:t>
      </w:r>
      <w:r w:rsidR="006A127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ใบรับ 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ตามลักษณะแห่งตราสาร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</w:rPr>
        <w:t xml:space="preserve"> 28. </w:t>
      </w:r>
      <w:r w:rsidR="006A1277" w:rsidRPr="00197811">
        <w:rPr>
          <w:rFonts w:ascii="TH SarabunIT๙" w:hAnsi="TH SarabunIT๙" w:cs="TH SarabunIT๙"/>
          <w:color w:val="auto"/>
          <w:sz w:val="34"/>
          <w:szCs w:val="34"/>
          <w:cs/>
        </w:rPr>
        <w:t>แห่งบัญชีอัตราอากรแสตมป์</w:t>
      </w:r>
      <w:r w:rsidR="006A127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เฉพาะกรณี</w:t>
      </w:r>
    </w:p>
    <w:p w:rsidR="006A1277" w:rsidRPr="00197811" w:rsidRDefault="001653E6" w:rsidP="001653E6">
      <w:pPr>
        <w:pStyle w:val="Default"/>
        <w:tabs>
          <w:tab w:val="left" w:pos="1418"/>
          <w:tab w:val="left" w:pos="1985"/>
          <w:tab w:val="left" w:pos="2160"/>
          <w:tab w:val="left" w:pos="2700"/>
        </w:tabs>
        <w:jc w:val="thaiDistribute"/>
        <w:rPr>
          <w:rFonts w:ascii="TH SarabunIT๙" w:hAnsi="TH SarabunIT๙" w:cs="TH SarabunIT๙"/>
          <w:color w:val="auto"/>
          <w:sz w:val="34"/>
          <w:szCs w:val="34"/>
        </w:rPr>
      </w:pPr>
      <w:r>
        <w:rPr>
          <w:rFonts w:ascii="TH SarabunIT๙" w:hAnsi="TH SarabunIT๙" w:cs="TH SarabunIT๙"/>
          <w:color w:val="auto"/>
          <w:sz w:val="34"/>
          <w:szCs w:val="34"/>
        </w:rPr>
        <w:tab/>
      </w:r>
      <w:r>
        <w:rPr>
          <w:rFonts w:ascii="TH SarabunIT๙" w:hAnsi="TH SarabunIT๙" w:cs="TH SarabunIT๙"/>
          <w:color w:val="auto"/>
          <w:sz w:val="34"/>
          <w:szCs w:val="34"/>
        </w:rPr>
        <w:tab/>
      </w:r>
      <w:r w:rsidR="006A127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(ค) </w:t>
      </w:r>
      <w:r w:rsidR="006A1277" w:rsidRPr="00F45D9C">
        <w:rPr>
          <w:rFonts w:ascii="TH SarabunIT๙" w:hAnsi="TH SarabunIT๙" w:cs="TH SarabunIT๙" w:hint="cs"/>
          <w:color w:val="auto"/>
          <w:spacing w:val="4"/>
          <w:sz w:val="34"/>
          <w:szCs w:val="34"/>
          <w:cs/>
        </w:rPr>
        <w:t>ใบรับสำหรับการขาย ขายฝาก ให้เช่าซื้อ หรือโอนกรรมสิทธิ์ยานพาหนะ</w:t>
      </w:r>
      <w:r w:rsidR="006A1277" w:rsidRPr="00197811">
        <w:rPr>
          <w:rFonts w:ascii="TH SarabunIT๙" w:hAnsi="TH SarabunIT๙" w:cs="TH SarabunIT๙" w:hint="cs"/>
          <w:color w:val="auto"/>
          <w:sz w:val="34"/>
          <w:szCs w:val="34"/>
          <w:cs/>
        </w:rPr>
        <w:t xml:space="preserve"> ทั้งนี้ เฉพาะยานพาหนะซึ่งมีการจดทะเบียนตามกฎหมายว่าด้วยยานพาหนะนั้น ๆ”</w:t>
      </w:r>
    </w:p>
    <w:p w:rsidR="001653E6" w:rsidRPr="00DD1D28" w:rsidRDefault="001653E6" w:rsidP="001653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ab/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(แก้ไขเพิ่มเติมประกาศอธิบดีกรมสรรพากร เกี่ยวกับอากรแสตมป์ (ฉบับที่ 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63)ฯ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>ให้ใช้บังคับตั้งแต่วันที่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 ตุลาคม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พ.ศ. 256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4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เป็นต้นไป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)</w:t>
      </w:r>
      <w:r>
        <w:rPr>
          <w:rFonts w:ascii="TH SarabunIT๙" w:hAnsi="TH SarabunIT๙" w:cs="TH SarabunIT๙"/>
          <w:sz w:val="34"/>
          <w:szCs w:val="34"/>
        </w:rPr>
        <w:tab/>
      </w:r>
    </w:p>
    <w:p w:rsidR="001653E6" w:rsidRDefault="001653E6" w:rsidP="001653E6">
      <w:pPr>
        <w:spacing w:after="0" w:line="240" w:lineRule="auto"/>
        <w:rPr>
          <w:rFonts w:ascii="TH SarabunIT๙" w:eastAsia="Times New Roman" w:hAnsi="TH SarabunIT๙" w:cs="TH SarabunIT๙"/>
          <w:sz w:val="34"/>
          <w:szCs w:val="34"/>
        </w:rPr>
      </w:pPr>
    </w:p>
    <w:p w:rsidR="006A1277" w:rsidRPr="001653E6" w:rsidRDefault="006A1277" w:rsidP="00250530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6A1277" w:rsidRDefault="006A1277" w:rsidP="00250530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</w:p>
    <w:p w:rsidR="00DD1D28" w:rsidRDefault="00250530" w:rsidP="006A1277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</w:p>
    <w:p w:rsidR="00250530" w:rsidRDefault="00333333" w:rsidP="00333333">
      <w:pPr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/ </w:t>
      </w: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3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ให้ผู้</w:t>
      </w:r>
      <w:r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มีหน้าที่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...</w:t>
      </w:r>
    </w:p>
    <w:p w:rsidR="00F60B52" w:rsidRDefault="00F60B52" w:rsidP="00333333">
      <w:pPr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</w:p>
    <w:p w:rsidR="00DD1D28" w:rsidRDefault="00250530" w:rsidP="00250530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lastRenderedPageBreak/>
        <w:tab/>
      </w:r>
      <w:r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3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ab/>
        <w:t>ให้ผู้</w:t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มีหน้าที่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เสียอากร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ยื่นขอเสียอากรเป็นตัวเงินสำหรับ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ตราสารอิเล็กทรอนิกส์ตามข้อ 2 </w:t>
      </w:r>
      <w:r w:rsidR="00DD1D28" w:rsidRPr="000D3227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 xml:space="preserve">ตามแบบขอเสียอากรแสตมป์เป็นตัวเงินสำหรับตราสารอิเล็กทรอนิกส์ </w:t>
      </w:r>
      <w:r w:rsidR="00DD1D28" w:rsidRPr="000D3227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(</w:t>
      </w:r>
      <w:proofErr w:type="spellStart"/>
      <w:r w:rsidR="00DD1D28" w:rsidRPr="000D3227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อ.ส</w:t>
      </w:r>
      <w:proofErr w:type="spellEnd"/>
      <w:r w:rsidR="00DD1D28" w:rsidRPr="000D3227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.9</w:t>
      </w:r>
      <w:r w:rsidR="00DD1D28" w:rsidRPr="000D3227">
        <w:rPr>
          <w:rFonts w:ascii="TH SarabunIT๙" w:eastAsia="Times New Roman" w:hAnsi="TH SarabunIT๙" w:cs="TH SarabunIT๙" w:hint="cs"/>
          <w:spacing w:val="-10"/>
          <w:sz w:val="34"/>
          <w:szCs w:val="34"/>
          <w:cs/>
        </w:rPr>
        <w:t>)</w:t>
      </w:r>
      <w:r w:rsidR="00DD1D28" w:rsidRPr="000D3227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 xml:space="preserve"> ผ่าน</w:t>
      </w:r>
      <w:r w:rsidR="00DD1D28" w:rsidRPr="000D3227">
        <w:rPr>
          <w:rFonts w:ascii="TH SarabunIT๙" w:hAnsi="TH SarabunIT๙" w:cs="TH SarabunIT๙"/>
          <w:spacing w:val="-10"/>
          <w:sz w:val="34"/>
          <w:szCs w:val="34"/>
          <w:cs/>
        </w:rPr>
        <w:t>ระบบเครือข่ายอินเทอร์เน็ต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 xml:space="preserve"> ดัง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ต่อไป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นี้</w:t>
      </w:r>
    </w:p>
    <w:p w:rsidR="00DD1D28" w:rsidRPr="00D74A77" w:rsidRDefault="00250530" w:rsidP="00250530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74A77">
        <w:rPr>
          <w:rFonts w:ascii="TH SarabunIT๙" w:hAnsi="TH SarabunIT๙" w:cs="TH SarabunIT๙" w:hint="cs"/>
          <w:sz w:val="34"/>
          <w:szCs w:val="34"/>
          <w:cs/>
        </w:rPr>
        <w:t>(1)</w:t>
      </w:r>
      <w:r w:rsidRPr="00D74A77"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D74A77">
        <w:rPr>
          <w:rFonts w:ascii="TH SarabunIT๙" w:hAnsi="TH SarabunIT๙" w:cs="TH SarabunIT๙"/>
          <w:sz w:val="34"/>
          <w:szCs w:val="34"/>
          <w:cs/>
        </w:rPr>
        <w:t>ทางเว็บไซต์ (</w:t>
      </w:r>
      <w:r w:rsidR="00DD1D28" w:rsidRPr="00D74A77">
        <w:rPr>
          <w:rFonts w:ascii="TH SarabunIT๙" w:hAnsi="TH SarabunIT๙" w:cs="TH SarabunIT๙"/>
          <w:sz w:val="34"/>
          <w:szCs w:val="34"/>
        </w:rPr>
        <w:t>Web</w:t>
      </w:r>
      <w:r w:rsidR="00DD1D28"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z w:val="34"/>
          <w:szCs w:val="34"/>
        </w:rPr>
        <w:t>Site</w:t>
      </w:r>
      <w:r w:rsidR="00950B87">
        <w:rPr>
          <w:rFonts w:ascii="TH SarabunIT๙" w:hAnsi="TH SarabunIT๙" w:cs="TH SarabunIT๙" w:hint="cs"/>
          <w:sz w:val="34"/>
          <w:szCs w:val="34"/>
          <w:cs/>
        </w:rPr>
        <w:t>)</w:t>
      </w:r>
      <w:r w:rsidR="00D74A77"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="00DD1D28"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hyperlink w:history="1">
        <w:r w:rsidR="00DD1D28" w:rsidRPr="00D74A77">
          <w:rPr>
            <w:rStyle w:val="Hyperlink"/>
            <w:rFonts w:ascii="TH SarabunIT๙" w:hAnsi="TH SarabunIT๙" w:cs="TH SarabunIT๙"/>
            <w:color w:val="000000"/>
            <w:sz w:val="34"/>
            <w:szCs w:val="34"/>
            <w:u w:val="none"/>
          </w:rPr>
          <w:t>www.rd.go.th</w:t>
        </w:r>
      </w:hyperlink>
      <w:r w:rsidR="00DD1D28"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z w:val="34"/>
          <w:szCs w:val="34"/>
          <w:cs/>
        </w:rPr>
        <w:t>โดย</w:t>
      </w:r>
      <w:r w:rsidR="00DD1D28" w:rsidRPr="00D74A77">
        <w:rPr>
          <w:rFonts w:ascii="TH SarabunIT๙" w:hAnsi="TH SarabunIT๙" w:cs="TH SarabunIT๙"/>
          <w:color w:val="000000"/>
          <w:sz w:val="34"/>
          <w:szCs w:val="34"/>
          <w:cs/>
        </w:rPr>
        <w:t>ใช้ชื่อผู้ใช้</w:t>
      </w:r>
      <w:r w:rsidR="00D74A77" w:rsidRPr="00D74A77">
        <w:rPr>
          <w:rFonts w:ascii="TH SarabunIT๙" w:hAnsi="TH SarabunIT๙" w:cs="TH SarabunIT๙" w:hint="cs"/>
          <w:color w:val="000000"/>
          <w:sz w:val="34"/>
          <w:szCs w:val="34"/>
          <w:cs/>
        </w:rPr>
        <w:t>งาน</w:t>
      </w:r>
      <w:r w:rsidR="00DD1D28" w:rsidRPr="00D74A77">
        <w:rPr>
          <w:rFonts w:ascii="TH SarabunIT๙" w:hAnsi="TH SarabunIT๙" w:cs="TH SarabunIT๙"/>
          <w:color w:val="000000"/>
          <w:sz w:val="34"/>
          <w:szCs w:val="34"/>
        </w:rPr>
        <w:t xml:space="preserve"> </w:t>
      </w:r>
      <w:r w:rsidR="00DD1D28" w:rsidRPr="00D74A77">
        <w:rPr>
          <w:rFonts w:ascii="TH SarabunIT๙" w:hAnsi="TH SarabunIT๙" w:cs="TH SarabunIT๙"/>
          <w:color w:val="000000"/>
          <w:spacing w:val="-8"/>
          <w:sz w:val="34"/>
          <w:szCs w:val="34"/>
        </w:rPr>
        <w:t>(Username)</w:t>
      </w:r>
      <w:r w:rsidR="00DD1D28" w:rsidRPr="00D74A7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  <w:t xml:space="preserve">และรหัสผ่าน </w:t>
      </w:r>
      <w:r w:rsidR="00DD1D28" w:rsidRPr="00D74A77">
        <w:rPr>
          <w:rFonts w:ascii="TH SarabunIT๙" w:hAnsi="TH SarabunIT๙" w:cs="TH SarabunIT๙"/>
          <w:color w:val="000000"/>
          <w:spacing w:val="-8"/>
          <w:sz w:val="34"/>
          <w:szCs w:val="34"/>
        </w:rPr>
        <w:t xml:space="preserve">(Password) </w:t>
      </w:r>
      <w:r w:rsidR="00DD1D28" w:rsidRPr="00D74A77"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  <w:t>ที่ได้รับจากการลงทะเบียนเข้าใช้</w:t>
      </w:r>
      <w:r w:rsidR="00DD1D28" w:rsidRPr="00D74A7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งาน</w:t>
      </w:r>
      <w:r w:rsidR="00DD1D28" w:rsidRPr="00D74A77"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  <w:t>ระบบ</w:t>
      </w:r>
      <w:r w:rsidR="00DD1D28" w:rsidRPr="00D74A77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การ</w:t>
      </w:r>
      <w:r w:rsidR="00DD1D28" w:rsidRPr="00D74A77">
        <w:rPr>
          <w:rFonts w:ascii="TH SarabunIT๙" w:hAnsi="TH SarabunIT๙" w:cs="TH SarabunIT๙"/>
          <w:spacing w:val="-8"/>
          <w:sz w:val="34"/>
          <w:szCs w:val="34"/>
          <w:cs/>
        </w:rPr>
        <w:t>ยื่นแบบแสดงรายการ</w:t>
      </w:r>
      <w:r w:rsidR="00DD1D28" w:rsidRPr="00D74A77">
        <w:rPr>
          <w:rFonts w:ascii="TH SarabunIT๙" w:hAnsi="TH SarabunIT๙" w:cs="TH SarabunIT๙"/>
          <w:sz w:val="34"/>
          <w:szCs w:val="34"/>
          <w:cs/>
        </w:rPr>
        <w:t>ภาษี</w:t>
      </w:r>
      <w:r w:rsidR="00DD1D28" w:rsidRPr="00D74A77">
        <w:rPr>
          <w:rFonts w:ascii="TH SarabunIT๙" w:hAnsi="TH SarabunIT๙" w:cs="TH SarabunIT๙"/>
          <w:color w:val="000000"/>
          <w:sz w:val="34"/>
          <w:szCs w:val="34"/>
          <w:cs/>
        </w:rPr>
        <w:t>ทางเว็บไซต์ (</w:t>
      </w:r>
      <w:r w:rsidR="00DD1D28" w:rsidRPr="00D74A77">
        <w:rPr>
          <w:rFonts w:ascii="TH SarabunIT๙" w:hAnsi="TH SarabunIT๙" w:cs="TH SarabunIT๙"/>
          <w:color w:val="000000"/>
          <w:sz w:val="34"/>
          <w:szCs w:val="34"/>
        </w:rPr>
        <w:t>Web</w:t>
      </w:r>
      <w:r w:rsidR="00DD1D28" w:rsidRPr="00D74A77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color w:val="000000"/>
          <w:sz w:val="34"/>
          <w:szCs w:val="34"/>
        </w:rPr>
        <w:t>Site)</w:t>
      </w:r>
      <w:r w:rsidR="00DD1D28" w:rsidRPr="00D74A77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ของกรมสรรพากร</w:t>
      </w:r>
      <w:r w:rsidR="00DD1D28" w:rsidRPr="00D74A77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hyperlink w:history="1">
        <w:r w:rsidR="00DD1D28" w:rsidRPr="00D74A77">
          <w:rPr>
            <w:rStyle w:val="Hyperlink"/>
            <w:rFonts w:ascii="TH SarabunIT๙" w:hAnsi="TH SarabunIT๙" w:cs="TH SarabunIT๙"/>
            <w:color w:val="000000"/>
            <w:sz w:val="34"/>
            <w:szCs w:val="34"/>
            <w:u w:val="none"/>
          </w:rPr>
          <w:t>www.rd.go.th</w:t>
        </w:r>
      </w:hyperlink>
    </w:p>
    <w:p w:rsidR="00DD1D28" w:rsidRDefault="00250530" w:rsidP="00250530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  <w:t>(2)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 xml:space="preserve">ทาง </w:t>
      </w:r>
      <w:r w:rsidR="00DD1D28">
        <w:rPr>
          <w:rFonts w:ascii="TH SarabunIT๙" w:hAnsi="TH SarabunIT๙" w:cs="TH SarabunIT๙"/>
          <w:sz w:val="34"/>
          <w:szCs w:val="34"/>
        </w:rPr>
        <w:t>Application</w:t>
      </w:r>
      <w:r w:rsidR="00DD1D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D1D28">
        <w:rPr>
          <w:rFonts w:ascii="TH SarabunIT๙" w:hAnsi="TH SarabunIT๙" w:cs="TH SarabunIT๙"/>
          <w:sz w:val="34"/>
          <w:szCs w:val="34"/>
        </w:rPr>
        <w:t>Prog</w:t>
      </w:r>
      <w:r w:rsidR="00DD1D28">
        <w:rPr>
          <w:rFonts w:ascii="TH SarabunIT๙" w:hAnsi="TH SarabunIT๙" w:cs="TH SarabunIT๙"/>
          <w:sz w:val="34"/>
          <w:szCs w:val="34"/>
        </w:rPr>
        <w:t xml:space="preserve">ramming </w:t>
      </w:r>
      <w:r w:rsidR="00DD1D28" w:rsidRPr="00DD1D28">
        <w:rPr>
          <w:rFonts w:ascii="TH SarabunIT๙" w:hAnsi="TH SarabunIT๙" w:cs="TH SarabunIT๙"/>
          <w:sz w:val="34"/>
          <w:szCs w:val="34"/>
        </w:rPr>
        <w:t>Interface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D1D28" w:rsidRPr="00DD1D28">
        <w:rPr>
          <w:rFonts w:ascii="TH SarabunIT๙" w:hAnsi="TH SarabunIT๙" w:cs="TH SarabunIT๙"/>
          <w:color w:val="000000"/>
          <w:sz w:val="34"/>
          <w:szCs w:val="34"/>
          <w:cs/>
        </w:rPr>
        <w:t>ของกรมสรรพากร</w:t>
      </w:r>
    </w:p>
    <w:p w:rsidR="00DD1D28" w:rsidRPr="00D74A77" w:rsidRDefault="00250530" w:rsidP="00250530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  <w:t>(ก)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ab/>
      </w:r>
      <w:r w:rsidR="00DD1D28" w:rsidRPr="00D74A77">
        <w:rPr>
          <w:rFonts w:ascii="TH SarabunIT๙" w:hAnsi="TH SarabunIT๙" w:cs="TH SarabunIT๙" w:hint="cs"/>
          <w:spacing w:val="-8"/>
          <w:sz w:val="34"/>
          <w:szCs w:val="34"/>
          <w:cs/>
        </w:rPr>
        <w:t>กรณีที่</w:t>
      </w:r>
      <w:r w:rsidR="00DD1D28" w:rsidRPr="00D74A77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>ผู้</w:t>
      </w:r>
      <w:r w:rsidR="00DD1D28" w:rsidRPr="00D74A77">
        <w:rPr>
          <w:rFonts w:ascii="TH SarabunIT๙" w:eastAsia="Times New Roman" w:hAnsi="TH SarabunIT๙" w:cs="TH SarabunIT๙" w:hint="cs"/>
          <w:color w:val="000000"/>
          <w:spacing w:val="-8"/>
          <w:sz w:val="34"/>
          <w:szCs w:val="34"/>
          <w:cs/>
        </w:rPr>
        <w:t>มีหน้าที่</w:t>
      </w:r>
      <w:r w:rsidR="00DD1D28" w:rsidRPr="00D74A77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>เสียอากร</w:t>
      </w:r>
      <w:r w:rsidR="00DD1D28" w:rsidRPr="00D74A77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ยื่นขอเสียอากรเป็นตัวเงินผ่าน</w:t>
      </w:r>
      <w:r w:rsidR="00DD1D28" w:rsidRPr="00D74A77">
        <w:rPr>
          <w:rFonts w:ascii="TH SarabunIT๙" w:hAnsi="TH SarabunIT๙" w:cs="TH SarabunIT๙"/>
          <w:spacing w:val="-8"/>
          <w:sz w:val="34"/>
          <w:szCs w:val="34"/>
          <w:cs/>
        </w:rPr>
        <w:t>ระบบเครือข่ายอินเทอร์เน็ต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ทาง 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</w:rPr>
        <w:t>Application</w:t>
      </w:r>
      <w:r w:rsidR="00DD1D28" w:rsidRPr="00D74A7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</w:rPr>
        <w:t>Programming</w:t>
      </w:r>
      <w:r w:rsidR="00DD1D28" w:rsidRPr="00D74A7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</w:rPr>
        <w:t>Interface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color w:val="000000"/>
          <w:spacing w:val="-4"/>
          <w:sz w:val="34"/>
          <w:szCs w:val="34"/>
          <w:cs/>
        </w:rPr>
        <w:t>ของกรมสรรพากร</w:t>
      </w:r>
      <w:r w:rsidR="00DD1D28" w:rsidRPr="00D74A7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ด้วยตนเอง</w:t>
      </w:r>
      <w:r w:rsidRPr="00D74A7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 w:hint="cs"/>
          <w:color w:val="000000"/>
          <w:spacing w:val="-4"/>
          <w:sz w:val="34"/>
          <w:szCs w:val="34"/>
          <w:cs/>
        </w:rPr>
        <w:t>ให้</w:t>
      </w:r>
      <w:r w:rsidR="00DD1D28" w:rsidRPr="00D74A77">
        <w:rPr>
          <w:rFonts w:ascii="TH SarabunIT๙" w:hAnsi="TH SarabunIT๙" w:cs="TH SarabunIT๙" w:hint="cs"/>
          <w:spacing w:val="-4"/>
          <w:sz w:val="34"/>
          <w:szCs w:val="34"/>
          <w:cs/>
        </w:rPr>
        <w:t>ผู้มีหน้าที่เสียอากร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  <w:cs/>
        </w:rPr>
        <w:t>แจ้งต่อ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อธิบดีกรมสรรพากรตามแบบแจ้งขอจัดทำและยื่นรายการข้อมูลการเสียภาษีอากรผ่าน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="00DD1D28">
        <w:rPr>
          <w:rFonts w:ascii="TH SarabunIT๙" w:hAnsi="TH SarabunIT๙" w:cs="TH SarabunIT๙"/>
          <w:sz w:val="34"/>
          <w:szCs w:val="34"/>
        </w:rPr>
        <w:t>Application</w:t>
      </w:r>
      <w:r w:rsidR="00DD1D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</w:rPr>
        <w:t>Programming</w:t>
      </w:r>
      <w:r w:rsidR="00DD1D28" w:rsidRPr="00D74A7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</w:rPr>
        <w:t>Interface</w:t>
      </w:r>
      <w:r w:rsidR="00DD1D28" w:rsidRPr="00D74A7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</w:rPr>
        <w:t>(API)</w:t>
      </w:r>
      <w:r w:rsidR="00DD1D28" w:rsidRPr="00D74A7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(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  <w:cs/>
        </w:rPr>
        <w:t>ภ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</w:rPr>
        <w:t>.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  <w:cs/>
        </w:rPr>
        <w:t>อ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</w:rPr>
        <w:t>.01.2</w:t>
      </w:r>
      <w:r w:rsidR="00DD1D28" w:rsidRPr="00D74A77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="00D74A77" w:rsidRPr="00D74A77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  <w:cs/>
        </w:rPr>
        <w:t>พร้อมข้อตกลง</w:t>
      </w:r>
      <w:r w:rsidR="00DD1D28" w:rsidRPr="00D74A77">
        <w:rPr>
          <w:rFonts w:ascii="TH SarabunIT๙" w:hAnsi="TH SarabunIT๙" w:cs="TH SarabunIT๙" w:hint="cs"/>
          <w:spacing w:val="-10"/>
          <w:sz w:val="34"/>
          <w:szCs w:val="34"/>
          <w:cs/>
        </w:rPr>
        <w:t>ใน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  <w:cs/>
        </w:rPr>
        <w:t>การจัดทำและยื่น</w:t>
      </w:r>
      <w:r w:rsidR="00DD1D28" w:rsidRPr="00D74A77">
        <w:rPr>
          <w:rFonts w:ascii="TH SarabunIT๙" w:hAnsi="TH SarabunIT๙" w:cs="TH SarabunIT๙" w:hint="cs"/>
          <w:spacing w:val="-10"/>
          <w:sz w:val="34"/>
          <w:szCs w:val="34"/>
          <w:cs/>
        </w:rPr>
        <w:t>รายการข้อมูลการ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  <w:cs/>
        </w:rPr>
        <w:t>เสีย</w:t>
      </w:r>
      <w:r w:rsidR="00DD1D28" w:rsidRPr="00D74A77">
        <w:rPr>
          <w:rFonts w:ascii="TH SarabunIT๙" w:hAnsi="TH SarabunIT๙" w:cs="TH SarabunIT๙" w:hint="cs"/>
          <w:spacing w:val="-10"/>
          <w:sz w:val="34"/>
          <w:szCs w:val="34"/>
          <w:cs/>
        </w:rPr>
        <w:t>ภาษี</w:t>
      </w:r>
      <w:r w:rsidR="00DD1D28" w:rsidRPr="00D74A77">
        <w:rPr>
          <w:rFonts w:ascii="TH SarabunIT๙" w:hAnsi="TH SarabunIT๙" w:cs="TH SarabunIT๙"/>
          <w:spacing w:val="-10"/>
          <w:sz w:val="34"/>
          <w:szCs w:val="34"/>
          <w:cs/>
        </w:rPr>
        <w:t>อากร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ผ่าน 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</w:rPr>
        <w:t>Application</w:t>
      </w:r>
      <w:r w:rsidR="00DD1D28" w:rsidRPr="00D74A7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</w:rPr>
        <w:t>Programming</w:t>
      </w:r>
      <w:r w:rsidR="00DD1D28" w:rsidRPr="00D74A7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4"/>
          <w:sz w:val="34"/>
          <w:szCs w:val="34"/>
        </w:rPr>
        <w:t>Interface</w:t>
      </w:r>
      <w:r w:rsidR="00D74A77" w:rsidRPr="00D74A7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 w:hint="cs"/>
          <w:spacing w:val="-4"/>
          <w:sz w:val="34"/>
          <w:szCs w:val="34"/>
          <w:cs/>
        </w:rPr>
        <w:t>ณ กองบริหารการเสียภาษีทางอิเล็กทรอนิกส์ กรมสรรพากร</w:t>
      </w:r>
      <w:r w:rsidR="00DD1D28"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6"/>
          <w:sz w:val="34"/>
          <w:szCs w:val="34"/>
          <w:cs/>
        </w:rPr>
        <w:t>เมื่อได้รับชื่อผู้ใช้งาน</w:t>
      </w:r>
      <w:r w:rsidRPr="00D74A7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6"/>
          <w:sz w:val="34"/>
          <w:szCs w:val="34"/>
        </w:rPr>
        <w:t>(Username)</w:t>
      </w:r>
      <w:r w:rsidRPr="00D74A7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6"/>
          <w:sz w:val="34"/>
          <w:szCs w:val="34"/>
          <w:cs/>
        </w:rPr>
        <w:t>และรหัสผ่าน</w:t>
      </w:r>
      <w:r w:rsidRPr="00D74A7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D74A77">
        <w:rPr>
          <w:rFonts w:ascii="TH SarabunIT๙" w:hAnsi="TH SarabunIT๙" w:cs="TH SarabunIT๙"/>
          <w:spacing w:val="-6"/>
          <w:sz w:val="34"/>
          <w:szCs w:val="34"/>
        </w:rPr>
        <w:t>(Password)</w:t>
      </w:r>
      <w:r w:rsidRPr="00D74A7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จากกรมสรรพากรแล้ว </w:t>
      </w:r>
      <w:r w:rsidR="00DD1D28" w:rsidRPr="00D74A77">
        <w:rPr>
          <w:rFonts w:ascii="TH SarabunIT๙" w:hAnsi="TH SarabunIT๙" w:cs="TH SarabunIT๙" w:hint="cs"/>
          <w:spacing w:val="-6"/>
          <w:sz w:val="34"/>
          <w:szCs w:val="34"/>
          <w:cs/>
        </w:rPr>
        <w:t>ให้</w:t>
      </w:r>
      <w:r w:rsidR="00DD1D28" w:rsidRPr="00D74A77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ผู้</w:t>
      </w:r>
      <w:r w:rsidR="00DD1D28" w:rsidRPr="00D74A77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มีหน้าที่</w:t>
      </w:r>
      <w:r w:rsidR="00DD1D28" w:rsidRPr="00D74A77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เสียอากร</w:t>
      </w:r>
      <w:r w:rsidR="00DD1D28" w:rsidRPr="00D74A77">
        <w:rPr>
          <w:rFonts w:ascii="TH SarabunIT๙" w:eastAsia="Times New Roman" w:hAnsi="TH SarabunIT๙" w:cs="TH SarabunIT๙"/>
          <w:sz w:val="34"/>
          <w:szCs w:val="34"/>
          <w:cs/>
        </w:rPr>
        <w:t>ยื่นขอเสียอากรเป็นตัวเงินผ่าน</w:t>
      </w:r>
      <w:r w:rsidR="00DD1D28" w:rsidRPr="00D74A77">
        <w:rPr>
          <w:rFonts w:ascii="TH SarabunIT๙" w:hAnsi="TH SarabunIT๙" w:cs="TH SarabunIT๙"/>
          <w:sz w:val="34"/>
          <w:szCs w:val="34"/>
          <w:cs/>
        </w:rPr>
        <w:t xml:space="preserve">ระบบเครือข่ายอินเทอร์เน็ตทาง </w:t>
      </w:r>
      <w:r w:rsidR="00DD1D28" w:rsidRPr="00D74A77">
        <w:rPr>
          <w:rFonts w:ascii="TH SarabunIT๙" w:hAnsi="TH SarabunIT๙" w:cs="TH SarabunIT๙"/>
          <w:sz w:val="34"/>
          <w:szCs w:val="34"/>
        </w:rPr>
        <w:t>Application</w:t>
      </w:r>
      <w:r w:rsidR="00DD1D28"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z w:val="34"/>
          <w:szCs w:val="34"/>
        </w:rPr>
        <w:t>Programming</w:t>
      </w:r>
      <w:r w:rsidR="00DD1D28"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z w:val="34"/>
          <w:szCs w:val="34"/>
        </w:rPr>
        <w:t>Interface</w:t>
      </w:r>
      <w:r w:rsidR="00DD1D28" w:rsidRPr="00D74A77">
        <w:rPr>
          <w:rFonts w:ascii="TH SarabunIT๙" w:hAnsi="TH SarabunIT๙" w:cs="TH SarabunIT๙"/>
          <w:sz w:val="34"/>
          <w:szCs w:val="34"/>
          <w:cs/>
        </w:rPr>
        <w:t xml:space="preserve"> ของกรมสรรพากร</w:t>
      </w:r>
      <w:r w:rsidR="00DD1D28" w:rsidRPr="00D74A77">
        <w:rPr>
          <w:rFonts w:ascii="TH SarabunIT๙" w:hAnsi="TH SarabunIT๙" w:cs="TH SarabunIT๙" w:hint="cs"/>
          <w:sz w:val="34"/>
          <w:szCs w:val="34"/>
          <w:cs/>
        </w:rPr>
        <w:t xml:space="preserve"> โดยใช้ชื่อ</w:t>
      </w:r>
      <w:r w:rsidR="00DD1D28" w:rsidRPr="00D74A77">
        <w:rPr>
          <w:rFonts w:ascii="TH SarabunIT๙" w:hAnsi="TH SarabunIT๙" w:cs="TH SarabunIT๙"/>
          <w:sz w:val="34"/>
          <w:szCs w:val="34"/>
          <w:cs/>
        </w:rPr>
        <w:t>ผู้ใช้งาน</w:t>
      </w:r>
      <w:r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z w:val="34"/>
          <w:szCs w:val="34"/>
        </w:rPr>
        <w:t>(Username)</w:t>
      </w:r>
      <w:r w:rsidRPr="00D74A7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74A77">
        <w:rPr>
          <w:rFonts w:ascii="TH SarabunIT๙" w:hAnsi="TH SarabunIT๙" w:cs="TH SarabunIT๙"/>
          <w:sz w:val="34"/>
          <w:szCs w:val="34"/>
          <w:cs/>
        </w:rPr>
        <w:t>และรหัสผ่าน</w:t>
      </w:r>
      <w:r w:rsidR="00DD1D28" w:rsidRPr="00D74A77">
        <w:rPr>
          <w:rFonts w:ascii="TH SarabunIT๙" w:hAnsi="TH SarabunIT๙" w:cs="TH SarabunIT๙"/>
          <w:sz w:val="34"/>
          <w:szCs w:val="34"/>
        </w:rPr>
        <w:t xml:space="preserve"> (Password)</w:t>
      </w:r>
      <w:r w:rsidR="00DD1D28" w:rsidRPr="00D74A77">
        <w:rPr>
          <w:rFonts w:ascii="TH SarabunIT๙" w:hAnsi="TH SarabunIT๙" w:cs="TH SarabunIT๙" w:hint="cs"/>
          <w:sz w:val="34"/>
          <w:szCs w:val="34"/>
          <w:cs/>
        </w:rPr>
        <w:t xml:space="preserve"> ดังกล่าว</w:t>
      </w:r>
    </w:p>
    <w:p w:rsidR="00DD1D28" w:rsidRDefault="00250530" w:rsidP="00250530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791648">
        <w:rPr>
          <w:rFonts w:ascii="TH SarabunIT๙" w:hAnsi="TH SarabunIT๙" w:cs="TH SarabunIT๙" w:hint="cs"/>
          <w:spacing w:val="-4"/>
          <w:sz w:val="34"/>
          <w:szCs w:val="34"/>
          <w:cs/>
        </w:rPr>
        <w:t>กรณีที่</w:t>
      </w:r>
      <w:r w:rsidR="00DD1D28" w:rsidRPr="0079164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ผู้</w:t>
      </w:r>
      <w:r w:rsidR="00DD1D28" w:rsidRPr="0079164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มีหน้าที่</w:t>
      </w:r>
      <w:r w:rsidR="00DD1D28" w:rsidRPr="00791648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เสียอากร</w:t>
      </w:r>
      <w:r w:rsidR="00DD1D28" w:rsidRPr="00791648">
        <w:rPr>
          <w:rFonts w:ascii="TH SarabunIT๙" w:hAnsi="TH SarabunIT๙" w:cs="TH SarabunIT๙"/>
          <w:spacing w:val="-4"/>
          <w:sz w:val="34"/>
          <w:szCs w:val="34"/>
          <w:cs/>
        </w:rPr>
        <w:t>แต่งตั้งผู้ให้บริการเป็นตัวแทนยื่นขอเสียอากรเป็นตัวเงิน</w:t>
      </w:r>
      <w:r w:rsidR="00DD1D28" w:rsidRPr="00791648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ผ่านระบบเครือข่ายอินเทอร์เน็ตทาง </w:t>
      </w:r>
      <w:r w:rsidR="00DD1D28" w:rsidRPr="00791648">
        <w:rPr>
          <w:rFonts w:ascii="TH SarabunIT๙" w:hAnsi="TH SarabunIT๙" w:cs="TH SarabunIT๙"/>
          <w:spacing w:val="-8"/>
          <w:sz w:val="34"/>
          <w:szCs w:val="34"/>
        </w:rPr>
        <w:t>Application</w:t>
      </w:r>
      <w:r w:rsidR="0079164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DD1D28" w:rsidRPr="00791648">
        <w:rPr>
          <w:rFonts w:ascii="TH SarabunIT๙" w:hAnsi="TH SarabunIT๙" w:cs="TH SarabunIT๙"/>
          <w:spacing w:val="-8"/>
          <w:sz w:val="34"/>
          <w:szCs w:val="34"/>
        </w:rPr>
        <w:t>Programming</w:t>
      </w:r>
      <w:r w:rsidRPr="0079164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DD1D28" w:rsidRPr="00791648">
        <w:rPr>
          <w:rFonts w:ascii="TH SarabunIT๙" w:hAnsi="TH SarabunIT๙" w:cs="TH SarabunIT๙"/>
          <w:spacing w:val="-8"/>
          <w:sz w:val="34"/>
          <w:szCs w:val="34"/>
        </w:rPr>
        <w:t>Interface</w:t>
      </w:r>
      <w:r w:rsidRPr="0079164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DD1D28" w:rsidRPr="00791648">
        <w:rPr>
          <w:rFonts w:ascii="TH SarabunIT๙" w:hAnsi="TH SarabunIT๙" w:cs="TH SarabunIT๙"/>
          <w:spacing w:val="-8"/>
          <w:sz w:val="34"/>
          <w:szCs w:val="34"/>
          <w:cs/>
        </w:rPr>
        <w:t>ของกรมสรรพากร</w:t>
      </w:r>
      <w:r w:rsidR="00DD1D28" w:rsidRPr="00791648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ให้</w:t>
      </w:r>
      <w:r w:rsidR="00DD1D28" w:rsidRPr="00791648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>ผู้</w:t>
      </w:r>
      <w:r w:rsidR="00DD1D28" w:rsidRPr="00791648">
        <w:rPr>
          <w:rFonts w:ascii="TH SarabunIT๙" w:eastAsia="Times New Roman" w:hAnsi="TH SarabunIT๙" w:cs="TH SarabunIT๙" w:hint="cs"/>
          <w:color w:val="000000"/>
          <w:spacing w:val="-8"/>
          <w:sz w:val="34"/>
          <w:szCs w:val="34"/>
          <w:cs/>
        </w:rPr>
        <w:t>มีหน้าที่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เสียอากร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พิสูจน์และยืนยันตัวตนต่อ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ผู้ให้บริการ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ตามวิธีการที่ผู้ให้บริการกำหนด</w:t>
      </w:r>
    </w:p>
    <w:p w:rsidR="00DD1D28" w:rsidRDefault="00250530" w:rsidP="00250530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4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ab/>
        <w:t>การยื่น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ขอเสียอากรเป็นตัวเงินผ่าน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ระบบเครือข่ายอินเทอร์เน็ต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 xml:space="preserve">ตามข้อ </w:t>
      </w:r>
      <w:r w:rsidR="00DD1D28" w:rsidRPr="00DD1D28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3 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ให้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ผู้</w:t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มีหน้าที่</w:t>
      </w:r>
      <w:r w:rsidR="00791648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br/>
      </w:r>
      <w:r w:rsidR="00DD1D28" w:rsidRPr="00791648">
        <w:rPr>
          <w:rFonts w:ascii="TH SarabunIT๙" w:eastAsia="Times New Roman" w:hAnsi="TH SarabunIT๙" w:cs="TH SarabunIT๙"/>
          <w:color w:val="000000"/>
          <w:spacing w:val="-8"/>
          <w:sz w:val="34"/>
          <w:szCs w:val="34"/>
          <w:cs/>
        </w:rPr>
        <w:t>เสียอากร</w:t>
      </w:r>
      <w:r w:rsidR="00DD1D28" w:rsidRPr="00791648">
        <w:rPr>
          <w:rFonts w:ascii="TH SarabunIT๙" w:hAnsi="TH SarabunIT๙" w:cs="TH SarabunIT๙"/>
          <w:spacing w:val="-8"/>
          <w:sz w:val="34"/>
          <w:szCs w:val="34"/>
          <w:cs/>
        </w:rPr>
        <w:t>ยื่น</w:t>
      </w:r>
      <w:r w:rsidR="00DD1D28" w:rsidRPr="00791648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ขอเสียอากรเป็นตัวเงินผ่าน</w:t>
      </w:r>
      <w:r w:rsidR="00DD1D28" w:rsidRPr="00791648">
        <w:rPr>
          <w:rFonts w:ascii="TH SarabunIT๙" w:hAnsi="TH SarabunIT๙" w:cs="TH SarabunIT๙"/>
          <w:spacing w:val="-8"/>
          <w:sz w:val="34"/>
          <w:szCs w:val="34"/>
          <w:cs/>
        </w:rPr>
        <w:t>ระบบเครือข่ายอินเทอร์เน็ต</w:t>
      </w:r>
      <w:r w:rsidR="00DD1D28" w:rsidRPr="00791648">
        <w:rPr>
          <w:rFonts w:ascii="TH SarabunIT๙" w:hAnsi="TH SarabunIT๙" w:cs="TH SarabunIT๙" w:hint="cs"/>
          <w:spacing w:val="-8"/>
          <w:sz w:val="34"/>
          <w:szCs w:val="34"/>
          <w:cs/>
        </w:rPr>
        <w:t>และชำระเงินค่าอากร ก่</w:t>
      </w:r>
      <w:r w:rsidR="00DD1D28" w:rsidRPr="00791648">
        <w:rPr>
          <w:rFonts w:ascii="TH SarabunIT๙" w:hAnsi="TH SarabunIT๙" w:cs="TH SarabunIT๙"/>
          <w:spacing w:val="-8"/>
          <w:sz w:val="34"/>
          <w:szCs w:val="34"/>
          <w:cs/>
        </w:rPr>
        <w:t>อนกระทำตราสาร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หรือภายในสิบห้าวัน</w:t>
      </w:r>
      <w:r w:rsidR="0079164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 xml:space="preserve">นับแต่วันถัดจากวันกระทำตราสาร 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ไม่เว้นวันหยุดราชการ กรณีวันสุดท้าย</w:t>
      </w:r>
      <w:r w:rsidR="00791648">
        <w:rPr>
          <w:rFonts w:ascii="TH SarabunIT๙" w:hAnsi="TH SarabunIT๙" w:cs="TH SarabunIT๙" w:hint="cs"/>
          <w:sz w:val="34"/>
          <w:szCs w:val="34"/>
          <w:cs/>
        </w:rPr>
        <w:br/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ของการ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ยื่นขอเสียอากรเป็นตัวเงิน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เป็นวันหยุดราชการ ให้ยื่นได้ภายในวันที่เริ่มทำการใหม่ต่อจากวันหยุดราชการนั้น</w:t>
      </w:r>
    </w:p>
    <w:p w:rsidR="006A1277" w:rsidRPr="006A1277" w:rsidRDefault="006A1277" w:rsidP="006A1277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“ในกรณีผู้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มีหน้าที่เสียอากร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ยื่นขอเสียอากรเป็นตัวเงินเพิ่มเติม หรือยื่นขอเสียอากรเป็นตัวเงิน</w:t>
      </w:r>
      <w:r w:rsidRPr="006A1277">
        <w:rPr>
          <w:rFonts w:ascii="TH SarabunIT๙" w:eastAsia="Cordia New" w:hAnsi="TH SarabunIT๙" w:cs="TH SarabunIT๙" w:hint="cs"/>
          <w:spacing w:val="-4"/>
          <w:sz w:val="34"/>
          <w:szCs w:val="34"/>
          <w:cs/>
        </w:rPr>
        <w:t>เกินกำหนดเวลา ให้ผู้</w:t>
      </w:r>
      <w:r w:rsidRPr="006A1277">
        <w:rPr>
          <w:rFonts w:ascii="TH SarabunIT๙" w:eastAsia="Cordia New" w:hAnsi="TH SarabunIT๙" w:cs="TH SarabunIT๙"/>
          <w:spacing w:val="-4"/>
          <w:sz w:val="34"/>
          <w:szCs w:val="34"/>
          <w:cs/>
        </w:rPr>
        <w:t>มีหน้าที่เสียอากร</w:t>
      </w:r>
      <w:r w:rsidRPr="006A1277">
        <w:rPr>
          <w:rFonts w:ascii="TH SarabunIT๙" w:eastAsia="Cordia New" w:hAnsi="TH SarabunIT๙" w:cs="TH SarabunIT๙" w:hint="cs"/>
          <w:spacing w:val="-4"/>
          <w:sz w:val="34"/>
          <w:szCs w:val="34"/>
          <w:cs/>
        </w:rPr>
        <w:t>ชำระเงินเพิ่มอากร</w:t>
      </w:r>
      <w:r w:rsidRPr="006A1277">
        <w:rPr>
          <w:rFonts w:ascii="TH SarabunIT๙" w:eastAsia="Cordia New" w:hAnsi="TH SarabunIT๙" w:cs="TH SarabunIT๙"/>
          <w:spacing w:val="-4"/>
          <w:sz w:val="34"/>
          <w:szCs w:val="34"/>
        </w:rPr>
        <w:t xml:space="preserve"> </w:t>
      </w:r>
      <w:r w:rsidRPr="006A1277">
        <w:rPr>
          <w:rFonts w:ascii="TH SarabunIT๙" w:eastAsia="Cordia New" w:hAnsi="TH SarabunIT๙" w:cs="TH SarabunIT๙" w:hint="cs"/>
          <w:spacing w:val="-4"/>
          <w:sz w:val="34"/>
          <w:szCs w:val="34"/>
          <w:cs/>
        </w:rPr>
        <w:t>หรือค่าปรับอาญา (ถ้ามี) พร้อมกับ</w:t>
      </w:r>
      <w:r w:rsidR="001653E6">
        <w:rPr>
          <w:rFonts w:ascii="TH SarabunIT๙" w:eastAsia="Cordia New" w:hAnsi="TH SarabunIT๙" w:cs="TH SarabunIT๙"/>
          <w:spacing w:val="-4"/>
          <w:sz w:val="34"/>
          <w:szCs w:val="34"/>
          <w:cs/>
        </w:rPr>
        <w:br/>
      </w:r>
      <w:r w:rsidRPr="006A1277">
        <w:rPr>
          <w:rFonts w:ascii="TH SarabunIT๙" w:eastAsia="Cordia New" w:hAnsi="TH SarabunIT๙" w:cs="TH SarabunIT๙" w:hint="cs"/>
          <w:spacing w:val="-4"/>
          <w:sz w:val="34"/>
          <w:szCs w:val="34"/>
          <w:cs/>
        </w:rPr>
        <w:t>การยื่นขอเสียอากร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เป็นตัวเงินเพิ่มเติมหรือการยื่นขอเสียอากรเป็นตัวเงินเกินกำหนดเวลานั้น</w:t>
      </w:r>
      <w:r w:rsidR="001653E6">
        <w:rPr>
          <w:rFonts w:ascii="TH SarabunIT๙" w:eastAsia="Cordia New" w:hAnsi="TH SarabunIT๙" w:cs="TH SarabunIT๙"/>
          <w:sz w:val="34"/>
          <w:szCs w:val="34"/>
          <w:cs/>
        </w:rPr>
        <w:br/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แล้วแต่กรณี”</w:t>
      </w:r>
    </w:p>
    <w:p w:rsidR="00F60B52" w:rsidRPr="00DD1D28" w:rsidRDefault="00F60B52" w:rsidP="001653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(แก้ไขเพิ่มเติมประกาศอธิบดีกรมสรรพากร เกี่ยวกับอากรแสตมป์ (ฉบับที่ 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63)ฯ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>ให้ใช้บังคับตั้งแต่วันที่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 ตุลาคม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พ.ศ. 256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4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เป็นต้นไป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)</w:t>
      </w:r>
      <w:r>
        <w:rPr>
          <w:rFonts w:ascii="TH SarabunIT๙" w:hAnsi="TH SarabunIT๙" w:cs="TH SarabunIT๙"/>
          <w:sz w:val="34"/>
          <w:szCs w:val="34"/>
        </w:rPr>
        <w:tab/>
      </w:r>
    </w:p>
    <w:p w:rsidR="006A1277" w:rsidRPr="006A1277" w:rsidRDefault="006A1277" w:rsidP="006A1277">
      <w:pPr>
        <w:tabs>
          <w:tab w:val="left" w:pos="709"/>
          <w:tab w:val="left" w:pos="1418"/>
          <w:tab w:val="left" w:pos="21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pacing w:val="-6"/>
          <w:sz w:val="34"/>
          <w:szCs w:val="34"/>
          <w:cs/>
        </w:rPr>
        <w:tab/>
      </w:r>
      <w:r w:rsidRPr="006A1277">
        <w:rPr>
          <w:rFonts w:ascii="TH SarabunIT๙" w:eastAsia="Cordia New" w:hAnsi="TH SarabunIT๙" w:cs="TH SarabunIT๙" w:hint="cs"/>
          <w:spacing w:val="-6"/>
          <w:sz w:val="34"/>
          <w:szCs w:val="34"/>
          <w:cs/>
        </w:rPr>
        <w:t>“</w:t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  <w:cs/>
        </w:rPr>
        <w:t>ข้อ</w:t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</w:rPr>
        <w:t xml:space="preserve"> 5</w:t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</w:rPr>
        <w:tab/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  <w:cs/>
        </w:rPr>
        <w:t>เมื่อผู้มีหน้าที่เสียอากรได้ยื่นขอเสียอากรเป็นตัวเงินผ่านระบบเครือข่ายอินเทอร์เน็ตแล้ว</w:t>
      </w:r>
      <w:r w:rsidR="001653E6">
        <w:rPr>
          <w:rFonts w:ascii="TH SarabunIT๙" w:eastAsia="Cordia New" w:hAnsi="TH SarabunIT๙" w:cs="TH SarabunIT๙"/>
          <w:sz w:val="34"/>
          <w:szCs w:val="34"/>
        </w:rPr>
        <w:br/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  <w:cs/>
        </w:rPr>
        <w:t>ให้ผู้มีหน้าที่เสียอากรช</w:t>
      </w:r>
      <w:r w:rsidRPr="006A1277">
        <w:rPr>
          <w:rFonts w:ascii="TH SarabunIT๙" w:eastAsia="Cordia New" w:hAnsi="TH SarabunIT๙" w:cs="TH SarabunIT๙" w:hint="cs"/>
          <w:spacing w:val="-6"/>
          <w:sz w:val="34"/>
          <w:szCs w:val="34"/>
          <w:cs/>
        </w:rPr>
        <w:t>ำ</w:t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  <w:cs/>
        </w:rPr>
        <w:t>ระเงินค่าอากร</w:t>
      </w:r>
      <w:r w:rsidRPr="006A1277">
        <w:rPr>
          <w:rFonts w:ascii="TH SarabunIT๙" w:eastAsia="Cordia New" w:hAnsi="TH SarabunIT๙" w:cs="TH SarabunIT๙" w:hint="cs"/>
          <w:spacing w:val="-6"/>
          <w:sz w:val="34"/>
          <w:szCs w:val="34"/>
          <w:cs/>
        </w:rPr>
        <w:t xml:space="preserve"> หรือเงินเพิ่มอากร</w:t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</w:rPr>
        <w:t xml:space="preserve"> </w:t>
      </w:r>
      <w:r w:rsidRPr="006A1277">
        <w:rPr>
          <w:rFonts w:ascii="TH SarabunIT๙" w:eastAsia="Cordia New" w:hAnsi="TH SarabunIT๙" w:cs="TH SarabunIT๙" w:hint="cs"/>
          <w:spacing w:val="-6"/>
          <w:sz w:val="34"/>
          <w:szCs w:val="34"/>
          <w:cs/>
        </w:rPr>
        <w:t xml:space="preserve">หรือค่าปรับอาญา (ถ้ามี) </w:t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  <w:cs/>
        </w:rPr>
        <w:t>โดยใช้วิธีการ</w:t>
      </w:r>
      <w:r w:rsidR="001653E6">
        <w:rPr>
          <w:rFonts w:ascii="TH SarabunIT๙" w:eastAsia="Cordia New" w:hAnsi="TH SarabunIT๙" w:cs="TH SarabunIT๙" w:hint="cs"/>
          <w:spacing w:val="-6"/>
          <w:sz w:val="34"/>
          <w:szCs w:val="34"/>
          <w:cs/>
        </w:rPr>
        <w:br/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  <w:cs/>
        </w:rPr>
        <w:t>โอนเงินเข้าบัญชี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เงินฝากธนาคารของกรมสรรพากรผ่านระบบอิเล็กทรอนิกส์</w:t>
      </w:r>
      <w:r w:rsidRPr="006A1277">
        <w:rPr>
          <w:rFonts w:ascii="TH SarabunIT๙" w:eastAsia="Cordia New" w:hAnsi="TH SarabunIT๙" w:cs="TH SarabunIT๙"/>
          <w:sz w:val="34"/>
          <w:szCs w:val="34"/>
        </w:rPr>
        <w:t xml:space="preserve"> (Electronic Payment)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”</w:t>
      </w:r>
    </w:p>
    <w:p w:rsidR="00F60B52" w:rsidRDefault="001653E6" w:rsidP="001653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ab/>
      </w:r>
      <w:r w:rsidR="00F60B52"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(แก้ไขเพิ่มเติมประกาศอธิบดีกรมสรรพากร เกี่ยวกับอากรแสตมป์ (ฉบับที่ </w:t>
      </w:r>
      <w:r w:rsidR="00F60B52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63)ฯ</w:t>
      </w:r>
      <w:r w:rsidR="00F60B52"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 w:rsidR="00F60B52"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>ให้ใช้บังคับตั้งแต่วันที่</w:t>
      </w:r>
      <w:r w:rsidR="00F60B52"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 w:rsidR="00F60B52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 ตุลาคม</w:t>
      </w:r>
      <w:r w:rsidR="00F60B52"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พ.ศ. 256</w:t>
      </w:r>
      <w:r w:rsidR="00F60B52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4</w:t>
      </w:r>
      <w:r w:rsidR="00F60B52"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เป็นต้นไป</w:t>
      </w:r>
      <w:r w:rsidR="00F60B52"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)</w:t>
      </w:r>
      <w:r w:rsidR="00F60B52">
        <w:rPr>
          <w:rFonts w:ascii="TH SarabunIT๙" w:hAnsi="TH SarabunIT๙" w:cs="TH SarabunIT๙"/>
          <w:sz w:val="34"/>
          <w:szCs w:val="34"/>
        </w:rPr>
        <w:tab/>
      </w:r>
    </w:p>
    <w:p w:rsidR="001653E6" w:rsidRDefault="001653E6" w:rsidP="001653E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653E6" w:rsidRDefault="001653E6" w:rsidP="001653E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 w:rsidRPr="00DD1D28"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6 ให้ผู้อำนวยการ ...</w:t>
      </w:r>
    </w:p>
    <w:p w:rsidR="001653E6" w:rsidRDefault="001653E6" w:rsidP="001653E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A1277" w:rsidRPr="006A1277" w:rsidRDefault="006A1277" w:rsidP="006A1277">
      <w:pPr>
        <w:tabs>
          <w:tab w:val="left" w:pos="709"/>
          <w:tab w:val="left" w:pos="1418"/>
          <w:tab w:val="left" w:pos="21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lastRenderedPageBreak/>
        <w:tab/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“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ข้อ</w:t>
      </w:r>
      <w:r w:rsidRPr="006A1277">
        <w:rPr>
          <w:rFonts w:ascii="TH SarabunIT๙" w:eastAsia="Cordia New" w:hAnsi="TH SarabunIT๙" w:cs="TH SarabunIT๙"/>
          <w:sz w:val="34"/>
          <w:szCs w:val="34"/>
        </w:rPr>
        <w:t xml:space="preserve"> 6</w:t>
      </w:r>
      <w:r w:rsidRPr="006A1277">
        <w:rPr>
          <w:rFonts w:ascii="TH SarabunIT๙" w:eastAsia="Cordia New" w:hAnsi="TH SarabunIT๙" w:cs="TH SarabunIT๙"/>
          <w:sz w:val="34"/>
          <w:szCs w:val="34"/>
        </w:rPr>
        <w:tab/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>ให้ผู้อ</w:t>
      </w:r>
      <w:r w:rsidRPr="006A1277">
        <w:rPr>
          <w:rFonts w:ascii="TH SarabunIT๙" w:eastAsia="Cordia New" w:hAnsi="TH SarabunIT๙" w:cs="TH SarabunIT๙" w:hint="cs"/>
          <w:spacing w:val="6"/>
          <w:sz w:val="34"/>
          <w:szCs w:val="34"/>
          <w:cs/>
        </w:rPr>
        <w:t>ำ</w:t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>นวยการกองบริหารการคลังและรายได้</w:t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</w:rPr>
        <w:t xml:space="preserve"> </w:t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>กรมสรรพากร</w:t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</w:rPr>
        <w:t xml:space="preserve"> </w:t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>เป็น</w:t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</w:rPr>
        <w:t xml:space="preserve"> “</w:t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>เจ้าหน้าที่</w:t>
      </w:r>
      <w:r w:rsidR="001653E6">
        <w:rPr>
          <w:rFonts w:ascii="TH SarabunIT๙" w:eastAsia="Cordia New" w:hAnsi="TH SarabunIT๙" w:cs="TH SarabunIT๙" w:hint="cs"/>
          <w:spacing w:val="6"/>
          <w:sz w:val="34"/>
          <w:szCs w:val="34"/>
          <w:cs/>
        </w:rPr>
        <w:br/>
      </w:r>
      <w:r w:rsidRPr="006A1277">
        <w:rPr>
          <w:rFonts w:ascii="TH SarabunIT๙" w:eastAsia="Cordia New" w:hAnsi="TH SarabunIT๙" w:cs="TH SarabunIT๙"/>
          <w:spacing w:val="6"/>
          <w:sz w:val="34"/>
          <w:szCs w:val="34"/>
          <w:cs/>
        </w:rPr>
        <w:t>รับ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ช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ำ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ระเงินภาษีอากร</w:t>
      </w:r>
      <w:r w:rsidRPr="006A1277">
        <w:rPr>
          <w:rFonts w:ascii="TH SarabunIT๙" w:eastAsia="Cordia New" w:hAnsi="TH SarabunIT๙" w:cs="TH SarabunIT๙"/>
          <w:sz w:val="34"/>
          <w:szCs w:val="34"/>
        </w:rPr>
        <w:t xml:space="preserve">” 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เพื่อรับช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ำ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ระเงินค่าอากร</w:t>
      </w:r>
      <w:r w:rsidRPr="006A1277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เงินเพิ่มอากร และค่าปรับอาญา”</w:t>
      </w:r>
    </w:p>
    <w:p w:rsidR="00F60B52" w:rsidRPr="00DD1D28" w:rsidRDefault="00F60B52" w:rsidP="00F60B5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(แก้ไขเพิ่มเติมประกาศอธิบดีกรมสรรพากร เกี่ยวกับอากรแสตมป์ (ฉบับที่ 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63)ฯ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>ให้ใช้บังคับตั้งแต่วันที่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 ตุลาคม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พ.ศ. 256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4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เป็นต้นไป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)</w:t>
      </w:r>
      <w:r>
        <w:rPr>
          <w:rFonts w:ascii="TH SarabunIT๙" w:hAnsi="TH SarabunIT๙" w:cs="TH SarabunIT๙"/>
          <w:sz w:val="34"/>
          <w:szCs w:val="34"/>
        </w:rPr>
        <w:tab/>
      </w:r>
    </w:p>
    <w:p w:rsidR="001653E6" w:rsidRDefault="006A1277" w:rsidP="006A1277">
      <w:pPr>
        <w:tabs>
          <w:tab w:val="left" w:pos="720"/>
          <w:tab w:val="left" w:pos="1418"/>
          <w:tab w:val="left" w:pos="21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“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ข้อ</w:t>
      </w:r>
      <w:r w:rsidRPr="006A1277">
        <w:rPr>
          <w:rFonts w:ascii="TH SarabunIT๙" w:eastAsia="Cordia New" w:hAnsi="TH SarabunIT๙" w:cs="TH SarabunIT๙"/>
          <w:sz w:val="34"/>
          <w:szCs w:val="34"/>
        </w:rPr>
        <w:t xml:space="preserve"> 7</w:t>
      </w:r>
      <w:r w:rsidRPr="006A1277">
        <w:rPr>
          <w:rFonts w:ascii="TH SarabunIT๙" w:eastAsia="Cordia New" w:hAnsi="TH SarabunIT๙" w:cs="TH SarabunIT๙"/>
          <w:sz w:val="34"/>
          <w:szCs w:val="34"/>
        </w:rPr>
        <w:tab/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เมื่อผู้มีหน้าที่เสียอากรได้ยื่นขอเสียอากรเป็นตัวเงินผ่านระบบเครือข่ายอินเทอร์เน็ต</w:t>
      </w:r>
      <w:r w:rsidRPr="006A1277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br/>
      </w:r>
      <w:r w:rsidRPr="006A1277">
        <w:rPr>
          <w:rFonts w:ascii="TH SarabunIT๙" w:eastAsia="Cordia New" w:hAnsi="TH SarabunIT๙" w:cs="TH SarabunIT๙"/>
          <w:spacing w:val="-2"/>
          <w:sz w:val="34"/>
          <w:szCs w:val="34"/>
          <w:cs/>
        </w:rPr>
        <w:t>โดยได้โอนเงินค่าอากร</w:t>
      </w:r>
      <w:r w:rsidRPr="006A1277">
        <w:rPr>
          <w:rFonts w:ascii="TH SarabunIT๙" w:eastAsia="Cordia New" w:hAnsi="TH SarabunIT๙" w:cs="TH SarabunIT๙" w:hint="cs"/>
          <w:spacing w:val="-2"/>
          <w:sz w:val="34"/>
          <w:szCs w:val="34"/>
          <w:cs/>
        </w:rPr>
        <w:t xml:space="preserve"> หรือเงินเพิ่มอากร</w:t>
      </w:r>
      <w:r w:rsidRPr="006A1277">
        <w:rPr>
          <w:rFonts w:ascii="TH SarabunIT๙" w:eastAsia="Cordia New" w:hAnsi="TH SarabunIT๙" w:cs="TH SarabunIT๙"/>
          <w:spacing w:val="-2"/>
          <w:sz w:val="34"/>
          <w:szCs w:val="34"/>
        </w:rPr>
        <w:t xml:space="preserve"> </w:t>
      </w:r>
      <w:r w:rsidRPr="006A1277">
        <w:rPr>
          <w:rFonts w:ascii="TH SarabunIT๙" w:eastAsia="Cordia New" w:hAnsi="TH SarabunIT๙" w:cs="TH SarabunIT๙" w:hint="cs"/>
          <w:spacing w:val="-2"/>
          <w:sz w:val="34"/>
          <w:szCs w:val="34"/>
          <w:cs/>
        </w:rPr>
        <w:t xml:space="preserve">หรือค่าปรับอาญา (ถ้ามี) </w:t>
      </w:r>
      <w:r w:rsidRPr="006A1277">
        <w:rPr>
          <w:rFonts w:ascii="TH SarabunIT๙" w:eastAsia="Cordia New" w:hAnsi="TH SarabunIT๙" w:cs="TH SarabunIT๙"/>
          <w:spacing w:val="-2"/>
          <w:sz w:val="34"/>
          <w:szCs w:val="34"/>
          <w:cs/>
        </w:rPr>
        <w:t>เข้าบัญชีเงินฝากธนาคาร</w:t>
      </w:r>
      <w:r w:rsidR="001653E6">
        <w:rPr>
          <w:rFonts w:ascii="TH SarabunIT๙" w:eastAsia="Cordia New" w:hAnsi="TH SarabunIT๙" w:cs="TH SarabunIT๙" w:hint="cs"/>
          <w:spacing w:val="-2"/>
          <w:sz w:val="34"/>
          <w:szCs w:val="34"/>
          <w:cs/>
        </w:rPr>
        <w:br/>
      </w:r>
      <w:r w:rsidRPr="006A1277">
        <w:rPr>
          <w:rFonts w:ascii="TH SarabunIT๙" w:eastAsia="Cordia New" w:hAnsi="TH SarabunIT๙" w:cs="TH SarabunIT๙"/>
          <w:spacing w:val="-2"/>
          <w:sz w:val="34"/>
          <w:szCs w:val="34"/>
          <w:cs/>
        </w:rPr>
        <w:t>ของกรมสรรพากร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 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และกรมสรรพากรได้ออกรหัสรับรองการเสียอากรแสตมป์พร้อมใบเสร็จรับเงิน</w:t>
      </w:r>
      <w:r w:rsidR="001653E6">
        <w:rPr>
          <w:rFonts w:ascii="TH SarabunIT๙" w:eastAsia="Cordia New" w:hAnsi="TH SarabunIT๙" w:cs="TH SarabunIT๙" w:hint="cs"/>
          <w:sz w:val="34"/>
          <w:szCs w:val="34"/>
          <w:cs/>
        </w:rPr>
        <w:br/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ตามจ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ำ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 xml:space="preserve">นวนเงินซึ่ง </w:t>
      </w:r>
      <w:r w:rsidRPr="006A1277">
        <w:rPr>
          <w:rFonts w:ascii="TH SarabunIT๙" w:eastAsia="Cordia New" w:hAnsi="TH SarabunIT๙" w:cs="TH SarabunIT๙"/>
          <w:sz w:val="34"/>
          <w:szCs w:val="34"/>
        </w:rPr>
        <w:t>“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เจ้าหน้าที่</w:t>
      </w:r>
      <w:r w:rsidRPr="006A1277">
        <w:rPr>
          <w:rFonts w:ascii="TH SarabunIT๙" w:eastAsia="Cordia New" w:hAnsi="TH SarabunIT๙" w:cs="TH SarabunIT๙"/>
          <w:spacing w:val="14"/>
          <w:sz w:val="34"/>
          <w:szCs w:val="34"/>
          <w:cs/>
        </w:rPr>
        <w:t>รับช</w:t>
      </w:r>
      <w:r w:rsidRPr="006A1277">
        <w:rPr>
          <w:rFonts w:ascii="TH SarabunIT๙" w:eastAsia="Cordia New" w:hAnsi="TH SarabunIT๙" w:cs="TH SarabunIT๙" w:hint="cs"/>
          <w:spacing w:val="14"/>
          <w:sz w:val="34"/>
          <w:szCs w:val="34"/>
          <w:cs/>
        </w:rPr>
        <w:t>ำ</w:t>
      </w:r>
      <w:r w:rsidRPr="006A1277">
        <w:rPr>
          <w:rFonts w:ascii="TH SarabunIT๙" w:eastAsia="Cordia New" w:hAnsi="TH SarabunIT๙" w:cs="TH SarabunIT๙"/>
          <w:spacing w:val="14"/>
          <w:sz w:val="34"/>
          <w:szCs w:val="34"/>
          <w:cs/>
        </w:rPr>
        <w:t>ระเงินภาษีอากร</w:t>
      </w:r>
      <w:r w:rsidRPr="006A1277">
        <w:rPr>
          <w:rFonts w:ascii="TH SarabunIT๙" w:eastAsia="Cordia New" w:hAnsi="TH SarabunIT๙" w:cs="TH SarabunIT๙"/>
          <w:spacing w:val="14"/>
          <w:sz w:val="34"/>
          <w:szCs w:val="34"/>
        </w:rPr>
        <w:t xml:space="preserve">” </w:t>
      </w:r>
      <w:r w:rsidRPr="006A1277">
        <w:rPr>
          <w:rFonts w:ascii="TH SarabunIT๙" w:eastAsia="Cordia New" w:hAnsi="TH SarabunIT๙" w:cs="TH SarabunIT๙"/>
          <w:spacing w:val="14"/>
          <w:sz w:val="34"/>
          <w:szCs w:val="34"/>
          <w:cs/>
        </w:rPr>
        <w:t>ได้ลงลายมือชื่ออิเล็กทรอนิกส์ให้ผู้มีหน้าที่</w:t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  <w:cs/>
        </w:rPr>
        <w:t>เสียอากรแล้ว ให้ถือว่าตราสา</w:t>
      </w:r>
      <w:r w:rsidRPr="006A1277">
        <w:rPr>
          <w:rFonts w:ascii="TH SarabunIT๙" w:eastAsia="Cordia New" w:hAnsi="TH SarabunIT๙" w:cs="TH SarabunIT๙" w:hint="cs"/>
          <w:spacing w:val="-6"/>
          <w:sz w:val="34"/>
          <w:szCs w:val="34"/>
          <w:cs/>
        </w:rPr>
        <w:t>ร</w:t>
      </w:r>
      <w:r w:rsidRPr="006A1277">
        <w:rPr>
          <w:rFonts w:ascii="TH SarabunIT๙" w:eastAsia="Cordia New" w:hAnsi="TH SarabunIT๙" w:cs="TH SarabunIT๙"/>
          <w:spacing w:val="-6"/>
          <w:sz w:val="34"/>
          <w:szCs w:val="34"/>
          <w:cs/>
        </w:rPr>
        <w:t>อิเล็กทรอนิกส์ตามรายการข้อมูลในแบบขอเสียอากรแสตมป์เป็นตัวเงิน</w:t>
      </w:r>
    </w:p>
    <w:p w:rsidR="00F60B52" w:rsidRDefault="006A1277" w:rsidP="006A1277">
      <w:pPr>
        <w:tabs>
          <w:tab w:val="left" w:pos="720"/>
          <w:tab w:val="left" w:pos="1418"/>
          <w:tab w:val="left" w:pos="21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ส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ำ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หรับตราสารอิเล็กทรอนิกส์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(</w:t>
      </w:r>
      <w:proofErr w:type="spellStart"/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อ.ส</w:t>
      </w:r>
      <w:proofErr w:type="spellEnd"/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.</w:t>
      </w:r>
      <w:r w:rsidRPr="006A1277">
        <w:rPr>
          <w:rFonts w:ascii="TH SarabunIT๙" w:eastAsia="Cordia New" w:hAnsi="TH SarabunIT๙" w:cs="TH SarabunIT๙"/>
          <w:sz w:val="34"/>
          <w:szCs w:val="34"/>
        </w:rPr>
        <w:t xml:space="preserve">9) </w:t>
      </w:r>
      <w:r w:rsidRPr="006A1277">
        <w:rPr>
          <w:rFonts w:ascii="TH SarabunIT๙" w:eastAsia="Cordia New" w:hAnsi="TH SarabunIT๙" w:cs="TH SarabunIT๙"/>
          <w:sz w:val="34"/>
          <w:szCs w:val="34"/>
          <w:cs/>
        </w:rPr>
        <w:t>ได้ปิดแสตมป์บริบูรณ์แล้ว</w:t>
      </w:r>
      <w:r w:rsidRPr="006A1277">
        <w:rPr>
          <w:rFonts w:ascii="TH SarabunIT๙" w:eastAsia="Cordia New" w:hAnsi="TH SarabunIT๙" w:cs="TH SarabunIT๙" w:hint="cs"/>
          <w:sz w:val="34"/>
          <w:szCs w:val="34"/>
          <w:cs/>
        </w:rPr>
        <w:t>”</w:t>
      </w:r>
      <w:r w:rsidR="00AC0796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</w:p>
    <w:p w:rsidR="00AC0796" w:rsidRDefault="00F60B52" w:rsidP="001653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(แก้ไขเพิ่มเติมประกาศอธิบดีกรมสรรพากร เกี่ยวกับอากรแสตมป์ (ฉบับที่ 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63)ฯ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>ให้ใช้บังคับตั้งแต่วันที่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 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 ตุลาคม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พ.ศ. 256</w:t>
      </w:r>
      <w:r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4</w:t>
      </w:r>
      <w:r w:rsidRPr="00E1473D">
        <w:rPr>
          <w:rFonts w:ascii="TH SarabunIT๙" w:eastAsia="Times New Roman" w:hAnsi="TH SarabunIT๙" w:cs="TH SarabunIT๙"/>
          <w:i/>
          <w:iCs/>
          <w:sz w:val="34"/>
          <w:szCs w:val="34"/>
          <w:cs/>
        </w:rPr>
        <w:t xml:space="preserve"> เป็นต้นไป</w:t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)</w:t>
      </w:r>
      <w:r>
        <w:rPr>
          <w:rFonts w:ascii="TH SarabunIT๙" w:hAnsi="TH SarabunIT๙" w:cs="TH SarabunIT๙"/>
          <w:sz w:val="34"/>
          <w:szCs w:val="34"/>
        </w:rPr>
        <w:tab/>
      </w:r>
    </w:p>
    <w:p w:rsidR="00DD1D28" w:rsidRDefault="00AC0796" w:rsidP="00AC079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8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834604">
        <w:rPr>
          <w:rFonts w:ascii="TH SarabunIT๙" w:hAnsi="TH SarabunIT๙" w:cs="TH SarabunIT๙" w:hint="cs"/>
          <w:spacing w:val="-8"/>
          <w:sz w:val="34"/>
          <w:szCs w:val="34"/>
          <w:cs/>
        </w:rPr>
        <w:t>ผู้มีหน้าที่เสียอากรรับ</w:t>
      </w:r>
      <w:r w:rsidR="00DD1D28" w:rsidRPr="00834604">
        <w:rPr>
          <w:rFonts w:ascii="TH SarabunIT๙" w:hAnsi="TH SarabunIT๙" w:cs="TH SarabunIT๙"/>
          <w:spacing w:val="-8"/>
          <w:sz w:val="34"/>
          <w:szCs w:val="34"/>
          <w:cs/>
        </w:rPr>
        <w:t>รหัสรับรองการเสียอากรแสตมป์</w:t>
      </w:r>
      <w:r w:rsidR="00DD1D28" w:rsidRPr="00834604">
        <w:rPr>
          <w:rFonts w:ascii="TH SarabunIT๙" w:hAnsi="TH SarabunIT๙" w:cs="TH SarabunIT๙" w:hint="cs"/>
          <w:spacing w:val="-8"/>
          <w:sz w:val="34"/>
          <w:szCs w:val="34"/>
          <w:cs/>
        </w:rPr>
        <w:t>และ</w:t>
      </w:r>
      <w:r w:rsidR="00DD1D28" w:rsidRPr="00834604">
        <w:rPr>
          <w:rFonts w:ascii="TH SarabunIT๙" w:hAnsi="TH SarabunIT๙" w:cs="TH SarabunIT๙"/>
          <w:spacing w:val="-8"/>
          <w:sz w:val="34"/>
          <w:szCs w:val="34"/>
          <w:cs/>
        </w:rPr>
        <w:t>ใบเสร็จรับเงิน</w:t>
      </w:r>
      <w:r w:rsidR="00DD1D28" w:rsidRPr="00834604">
        <w:rPr>
          <w:rFonts w:ascii="TH SarabunIT๙" w:hAnsi="TH SarabunIT๙" w:cs="TH SarabunIT๙" w:hint="cs"/>
          <w:spacing w:val="-8"/>
          <w:sz w:val="34"/>
          <w:szCs w:val="34"/>
          <w:cs/>
        </w:rPr>
        <w:t>จากกรมสรรพากรได้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514AD3">
        <w:rPr>
          <w:rFonts w:ascii="TH SarabunIT๙" w:hAnsi="TH SarabunIT๙" w:cs="TH SarabunIT๙" w:hint="cs"/>
          <w:sz w:val="34"/>
          <w:szCs w:val="34"/>
          <w:cs/>
        </w:rPr>
        <w:t>โดยวิธีการ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:rsidR="00DD1D28" w:rsidRDefault="00AC0796" w:rsidP="00AC079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(ก)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กรณีที่ผู้</w:t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มีหน้าที่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เสียอากร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ยื่นขอเสียอากรเป็นตัวเงินผ่าน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ระบบเครือข่ายอินเทอร์เน็ต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ตามข้อ 3 (1) ให้ผู้มีหน้าที่เสียอากรดาวน์โหลด (</w:t>
      </w:r>
      <w:r w:rsidR="00DD1D28" w:rsidRPr="00DD1D28">
        <w:rPr>
          <w:rFonts w:ascii="TH SarabunIT๙" w:hAnsi="TH SarabunIT๙" w:cs="TH SarabunIT๙"/>
          <w:sz w:val="34"/>
          <w:szCs w:val="34"/>
        </w:rPr>
        <w:t xml:space="preserve">Download) 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ผ่าน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ระบบ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ยื่นแบบแสดงรายการภาษีทางเว็บไซต์ (</w:t>
      </w:r>
      <w:r w:rsidR="00DD1D28" w:rsidRPr="00DD1D28">
        <w:rPr>
          <w:rFonts w:ascii="TH SarabunIT๙" w:hAnsi="TH SarabunIT๙" w:cs="TH SarabunIT๙"/>
          <w:sz w:val="34"/>
          <w:szCs w:val="34"/>
        </w:rPr>
        <w:t>Web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D1D28">
        <w:rPr>
          <w:rFonts w:ascii="TH SarabunIT๙" w:hAnsi="TH SarabunIT๙" w:cs="TH SarabunIT๙"/>
          <w:sz w:val="34"/>
          <w:szCs w:val="34"/>
        </w:rPr>
        <w:t xml:space="preserve">Site) 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ของกรมสรรพากร</w:t>
      </w:r>
      <w:r w:rsidR="00DD1D28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</w:t>
      </w:r>
      <w:hyperlink w:history="1">
        <w:r w:rsidR="00DD1D28" w:rsidRPr="00DD1D28">
          <w:rPr>
            <w:rStyle w:val="Hyperlink"/>
            <w:rFonts w:ascii="TH SarabunIT๙" w:hAnsi="TH SarabunIT๙" w:cs="TH SarabunIT๙"/>
            <w:color w:val="000000"/>
            <w:sz w:val="34"/>
            <w:szCs w:val="34"/>
            <w:u w:val="none"/>
          </w:rPr>
          <w:t>www.rd.go.th</w:t>
        </w:r>
      </w:hyperlink>
    </w:p>
    <w:p w:rsidR="00DD1D28" w:rsidRDefault="00AC0796" w:rsidP="00AC0796">
      <w:pPr>
        <w:tabs>
          <w:tab w:val="left" w:pos="1350"/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(ข)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กรณีที่ผู้มีหน้าที่เสียอากร</w:t>
      </w:r>
      <w:r w:rsidR="00DD1D28" w:rsidRPr="00DD1D28">
        <w:rPr>
          <w:rFonts w:ascii="TH SarabunIT๙" w:eastAsia="Times New Roman" w:hAnsi="TH SarabunIT๙" w:cs="TH SarabunIT๙"/>
          <w:sz w:val="34"/>
          <w:szCs w:val="34"/>
          <w:cs/>
        </w:rPr>
        <w:t>ยื่นขอเสียอากรเป็นตัวเงินผ่าน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ระบบเครือข่ายอินเทอร์เน็ต</w:t>
      </w:r>
      <w:r w:rsidR="00DD1D28" w:rsidRPr="00514AD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ตามข้อ 3 (2) </w:t>
      </w:r>
      <w:r w:rsidR="00DD1D28" w:rsidRPr="00514AD3">
        <w:rPr>
          <w:rFonts w:ascii="TH SarabunIT๙" w:hAnsi="TH SarabunIT๙" w:cs="TH SarabunIT๙" w:hint="cs"/>
          <w:color w:val="000000"/>
          <w:spacing w:val="-6"/>
          <w:sz w:val="34"/>
          <w:szCs w:val="34"/>
          <w:cs/>
        </w:rPr>
        <w:t>ให้</w:t>
      </w:r>
      <w:r w:rsidR="00DD1D28" w:rsidRPr="00514AD3">
        <w:rPr>
          <w:rFonts w:ascii="TH SarabunIT๙" w:hAnsi="TH SarabunIT๙" w:cs="TH SarabunIT๙" w:hint="cs"/>
          <w:spacing w:val="-6"/>
          <w:sz w:val="34"/>
          <w:szCs w:val="34"/>
          <w:cs/>
        </w:rPr>
        <w:t>ผู้มีหน้าที่เสียอากรขอรับ</w:t>
      </w:r>
      <w:r w:rsidR="00DD1D28" w:rsidRPr="00514AD3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ผ่าน</w:t>
      </w:r>
      <w:r w:rsidR="00DD1D28" w:rsidRPr="00514AD3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ระบบเครือข่ายอินเทอร์เน็ตทาง </w:t>
      </w:r>
      <w:r w:rsidR="00DD1D28" w:rsidRPr="00514AD3">
        <w:rPr>
          <w:rFonts w:ascii="TH SarabunIT๙" w:hAnsi="TH SarabunIT๙" w:cs="TH SarabunIT๙"/>
          <w:spacing w:val="-6"/>
          <w:sz w:val="34"/>
          <w:szCs w:val="34"/>
        </w:rPr>
        <w:t>Application</w:t>
      </w:r>
      <w:r w:rsidR="00DD1D28" w:rsidRPr="00514AD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D1D28" w:rsidRPr="00514AD3">
        <w:rPr>
          <w:rFonts w:ascii="TH SarabunIT๙" w:hAnsi="TH SarabunIT๙" w:cs="TH SarabunIT๙"/>
          <w:spacing w:val="-6"/>
          <w:sz w:val="34"/>
          <w:szCs w:val="34"/>
        </w:rPr>
        <w:t>Programming</w:t>
      </w:r>
      <w:r w:rsidR="00DD1D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D1D28">
        <w:rPr>
          <w:rFonts w:ascii="TH SarabunIT๙" w:hAnsi="TH SarabunIT๙" w:cs="TH SarabunIT๙"/>
          <w:sz w:val="34"/>
          <w:szCs w:val="34"/>
        </w:rPr>
        <w:t>Interface</w:t>
      </w:r>
      <w:r w:rsidR="00DD1D2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ของกรมสรรพากร</w:t>
      </w:r>
    </w:p>
    <w:p w:rsidR="00DD1D28" w:rsidRDefault="00AC0796" w:rsidP="00AC0796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>9</w:t>
      </w:r>
      <w:r w:rsidR="00DD1D28" w:rsidRPr="00DD1D28">
        <w:rPr>
          <w:rFonts w:ascii="TH SarabunIT๙" w:hAnsi="TH SarabunIT๙" w:cs="TH SarabunIT๙" w:hint="cs"/>
          <w:sz w:val="34"/>
          <w:szCs w:val="34"/>
          <w:cs/>
        </w:rPr>
        <w:tab/>
        <w:t>ให้ผู้มีหน้าที่</w:t>
      </w:r>
      <w:r w:rsidR="00DD1D28" w:rsidRPr="00DD1D28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เสียอากร</w:t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นำ</w:t>
      </w:r>
      <w:r w:rsidR="00DD1D28" w:rsidRPr="00DD1D28">
        <w:rPr>
          <w:rFonts w:ascii="TH SarabunIT๙" w:hAnsi="TH SarabunIT๙" w:cs="TH SarabunIT๙"/>
          <w:color w:val="000000"/>
          <w:sz w:val="34"/>
          <w:szCs w:val="34"/>
          <w:cs/>
        </w:rPr>
        <w:t>รหัสรับรองการเสียอากร</w:t>
      </w:r>
      <w:r w:rsidR="00DD1D28" w:rsidRPr="00DD1D28">
        <w:rPr>
          <w:rFonts w:ascii="TH SarabunIT๙" w:hAnsi="TH SarabunIT๙" w:cs="TH SarabunIT๙" w:hint="cs"/>
          <w:color w:val="000000"/>
          <w:sz w:val="34"/>
          <w:szCs w:val="34"/>
          <w:cs/>
        </w:rPr>
        <w:t>แสตมป์</w:t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ไปใช้อ้างอิงหรือผนวกกับ</w:t>
      </w:r>
      <w:r w:rsidR="00C143B4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DD1D28" w:rsidRPr="00DD1D28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ตราสารอิเล็กทรอนิกส์เพื่อแสดงว่าตราสารอิเล็กทรอนิกส์นั้นได้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ปิดแสตมป์บริบูรณ์</w:t>
      </w:r>
      <w:r w:rsidR="00950B87">
        <w:rPr>
          <w:rFonts w:ascii="TH SarabunIT๙" w:hAnsi="TH SarabunIT๙" w:cs="TH SarabunIT๙" w:hint="cs"/>
          <w:sz w:val="34"/>
          <w:szCs w:val="34"/>
          <w:cs/>
        </w:rPr>
        <w:t xml:space="preserve">ตามข้อ 7 </w:t>
      </w:r>
      <w:r w:rsidR="00DD1D28" w:rsidRPr="00DD1D28">
        <w:rPr>
          <w:rFonts w:ascii="TH SarabunIT๙" w:hAnsi="TH SarabunIT๙" w:cs="TH SarabunIT๙"/>
          <w:sz w:val="34"/>
          <w:szCs w:val="34"/>
          <w:cs/>
        </w:rPr>
        <w:t>แล้ว</w:t>
      </w:r>
    </w:p>
    <w:p w:rsidR="00BA00D4" w:rsidRPr="00BA00D4" w:rsidRDefault="00BA00D4" w:rsidP="00BA00D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pacing w:val="-6"/>
          <w:sz w:val="34"/>
          <w:szCs w:val="34"/>
        </w:rPr>
      </w:pPr>
      <w:r w:rsidRPr="00BA00D4">
        <w:rPr>
          <w:rFonts w:ascii="TH SarabunIT๙" w:eastAsiaTheme="minorHAnsi" w:hAnsi="TH SarabunIT๙" w:cs="TH SarabunIT๙"/>
          <w:sz w:val="34"/>
          <w:szCs w:val="34"/>
        </w:rPr>
        <w:t>“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ข้อ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10 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ประกาศนี้ให้ใช้บังคับตั้งแต่วันที่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1 </w:t>
      </w:r>
      <w:r w:rsidRPr="00BA00D4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>กรกฎาคม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พ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</w:rPr>
        <w:t>.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ศ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</w:rPr>
        <w:t>. 256</w:t>
      </w:r>
      <w:r w:rsidRPr="00BA00D4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>2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เป็นต้นไป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ทั้งนี้</w:t>
      </w:r>
      <w:r w:rsidRPr="00BA00D4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 xml:space="preserve"> 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ส</w:t>
      </w:r>
      <w:r w:rsidRPr="00BA00D4">
        <w:rPr>
          <w:rFonts w:ascii="TH SarabunIT๙" w:eastAsiaTheme="minorHAnsi" w:hAnsi="TH SarabunIT๙" w:cs="TH SarabunIT๙" w:hint="cs"/>
          <w:spacing w:val="-14"/>
          <w:sz w:val="34"/>
          <w:szCs w:val="34"/>
          <w:cs/>
        </w:rPr>
        <w:t>ำ</w:t>
      </w:r>
      <w:r w:rsidRPr="00BA00D4">
        <w:rPr>
          <w:rFonts w:ascii="TH SarabunIT๙" w:eastAsiaTheme="minorHAnsi" w:hAnsi="TH SarabunIT๙" w:cs="TH SarabunIT๙"/>
          <w:spacing w:val="-14"/>
          <w:sz w:val="34"/>
          <w:szCs w:val="34"/>
          <w:cs/>
        </w:rPr>
        <w:t>หรับตราสาร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อิเล็กทรอนิกส์ตามข้อ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 2 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ที่ได้จัดท</w:t>
      </w:r>
      <w:r w:rsidRPr="00BA00D4">
        <w:rPr>
          <w:rFonts w:ascii="TH SarabunIT๙" w:eastAsiaTheme="minorHAnsi" w:hAnsi="TH SarabunIT๙" w:cs="TH SarabunIT๙" w:hint="cs"/>
          <w:spacing w:val="-10"/>
          <w:sz w:val="34"/>
          <w:szCs w:val="34"/>
          <w:cs/>
        </w:rPr>
        <w:t>ำ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ขึ้นตั้งแต่วันที่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 1 </w:t>
      </w:r>
      <w:r w:rsidRPr="00BA00D4">
        <w:rPr>
          <w:rFonts w:ascii="TH SarabunIT๙" w:eastAsiaTheme="minorHAnsi" w:hAnsi="TH SarabunIT๙" w:cs="TH SarabunIT๙" w:hint="cs"/>
          <w:spacing w:val="-10"/>
          <w:sz w:val="34"/>
          <w:szCs w:val="34"/>
          <w:cs/>
        </w:rPr>
        <w:t>กรกฎาคม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พ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>.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ศ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>. 256</w:t>
      </w:r>
      <w:r w:rsidRPr="00BA00D4">
        <w:rPr>
          <w:rFonts w:ascii="TH SarabunIT๙" w:eastAsiaTheme="minorHAnsi" w:hAnsi="TH SarabunIT๙" w:cs="TH SarabunIT๙" w:hint="cs"/>
          <w:spacing w:val="-10"/>
          <w:sz w:val="34"/>
          <w:szCs w:val="34"/>
          <w:cs/>
        </w:rPr>
        <w:t>2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ถึงวันที่</w:t>
      </w:r>
      <w:r w:rsidRPr="00BA00D4">
        <w:rPr>
          <w:rFonts w:ascii="TH SarabunIT๙" w:eastAsiaTheme="minorHAnsi" w:hAnsi="TH SarabunIT๙" w:cs="TH SarabunIT๙" w:hint="cs"/>
          <w:spacing w:val="-10"/>
          <w:sz w:val="34"/>
          <w:szCs w:val="34"/>
          <w:cs/>
        </w:rPr>
        <w:t xml:space="preserve"> 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31 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ธันวาคม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พ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>.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  <w:cs/>
        </w:rPr>
        <w:t>ศ</w:t>
      </w:r>
      <w:r w:rsidRPr="00BA00D4">
        <w:rPr>
          <w:rFonts w:ascii="TH SarabunIT๙" w:eastAsiaTheme="minorHAnsi" w:hAnsi="TH SarabunIT๙" w:cs="TH SarabunIT๙"/>
          <w:spacing w:val="-10"/>
          <w:sz w:val="34"/>
          <w:szCs w:val="34"/>
        </w:rPr>
        <w:t>. 256</w:t>
      </w:r>
      <w:r w:rsidRPr="00BA00D4">
        <w:rPr>
          <w:rFonts w:ascii="TH SarabunIT๙" w:eastAsiaTheme="minorHAnsi" w:hAnsi="TH SarabunIT๙" w:cs="TH SarabunIT๙" w:hint="cs"/>
          <w:spacing w:val="-10"/>
          <w:sz w:val="34"/>
          <w:szCs w:val="34"/>
          <w:cs/>
        </w:rPr>
        <w:t>5</w:t>
      </w:r>
      <w:r w:rsidRPr="00BA00D4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ผู้มีหน้าที่เสียอากรจะเลือกยื่นขอเสียอากรเป็นตัวเงิน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และช</w:t>
      </w:r>
      <w:r w:rsidRPr="00BA00D4">
        <w:rPr>
          <w:rFonts w:ascii="TH SarabunIT๙" w:eastAsiaTheme="minorHAnsi" w:hAnsi="TH SarabunIT๙" w:cs="TH SarabunIT๙" w:hint="cs"/>
          <w:spacing w:val="-6"/>
          <w:sz w:val="34"/>
          <w:szCs w:val="34"/>
          <w:cs/>
        </w:rPr>
        <w:t>ำ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ระอากร</w:t>
      </w:r>
      <w:r w:rsidRPr="00BA00D4">
        <w:rPr>
          <w:rFonts w:ascii="TH SarabunIT๙" w:eastAsiaTheme="minorHAnsi" w:hAnsi="TH SarabunIT๙" w:cs="TH SarabunIT๙" w:hint="cs"/>
          <w:spacing w:val="-6"/>
          <w:sz w:val="34"/>
          <w:szCs w:val="34"/>
          <w:cs/>
        </w:rPr>
        <w:t xml:space="preserve"> 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ณ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ส</w:t>
      </w:r>
      <w:r w:rsidRPr="00BA00D4">
        <w:rPr>
          <w:rFonts w:ascii="TH SarabunIT๙" w:eastAsiaTheme="minorHAnsi" w:hAnsi="TH SarabunIT๙" w:cs="TH SarabunIT๙" w:hint="cs"/>
          <w:spacing w:val="-6"/>
          <w:sz w:val="34"/>
          <w:szCs w:val="34"/>
          <w:cs/>
        </w:rPr>
        <w:t>ำ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นักงานสรรพากรพื้นที่สาขา</w:t>
      </w:r>
      <w:r>
        <w:rPr>
          <w:rFonts w:ascii="TH SarabunIT๙" w:eastAsiaTheme="minorHAnsi" w:hAnsi="TH SarabunIT๙" w:cs="TH SarabunIT๙" w:hint="cs"/>
          <w:spacing w:val="-6"/>
          <w:sz w:val="34"/>
          <w:szCs w:val="34"/>
          <w:cs/>
        </w:rPr>
        <w:br/>
      </w:r>
      <w:r w:rsidRPr="00BA00D4">
        <w:rPr>
          <w:rFonts w:ascii="TH SarabunIT๙" w:eastAsiaTheme="minorHAnsi" w:hAnsi="TH SarabunIT๙" w:cs="TH SarabunIT๙"/>
          <w:sz w:val="34"/>
          <w:szCs w:val="34"/>
          <w:cs/>
        </w:rPr>
        <w:t>โดยใช้แบบขอเสียอากรแสตมป์เป็นตัวเงินก็ได้</w:t>
      </w:r>
      <w:r w:rsidRPr="00BA00D4"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z w:val="34"/>
          <w:szCs w:val="34"/>
          <w:cs/>
        </w:rPr>
        <w:t>และเมื่อพนักงานเจ้าหน้าที่ได้ออกใบรับเงินและหลักฐาน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ตามมาตรา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</w:rPr>
        <w:t xml:space="preserve"> 116 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แห่งประมวลรัษฎากรแล้ว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ให้ถือว่าตราสารอิเล็กทรอนิกส์นั้น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</w:rPr>
        <w:t xml:space="preserve"> 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  <w:cs/>
        </w:rPr>
        <w:t>ได้ปิดแสตมป์บริบูรณ์แล้ว</w:t>
      </w:r>
      <w:r w:rsidRPr="00BA00D4">
        <w:rPr>
          <w:rFonts w:ascii="TH SarabunIT๙" w:eastAsiaTheme="minorHAnsi" w:hAnsi="TH SarabunIT๙" w:cs="TH SarabunIT๙"/>
          <w:spacing w:val="-6"/>
          <w:sz w:val="34"/>
          <w:szCs w:val="34"/>
        </w:rPr>
        <w:t>”</w:t>
      </w:r>
    </w:p>
    <w:p w:rsidR="008F4047" w:rsidRPr="00FD18C9" w:rsidRDefault="00E1473D" w:rsidP="00BA00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Pr="00E1473D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 xml:space="preserve">(แก้ไขเพิ่มเติมประกาศอธิบดีกรมสรรพากร เกี่ยวกับอากรแสตมป์ (ฉบับที่ </w:t>
      </w:r>
      <w:r w:rsidR="00930461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6</w:t>
      </w:r>
      <w:r w:rsidR="00BA00D4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4</w:t>
      </w:r>
      <w:r w:rsidR="00D57DC7">
        <w:rPr>
          <w:rFonts w:ascii="TH SarabunIT๙" w:eastAsia="Times New Roman" w:hAnsi="TH SarabunIT๙" w:cs="TH SarabunIT๙" w:hint="cs"/>
          <w:i/>
          <w:iCs/>
          <w:sz w:val="34"/>
          <w:szCs w:val="34"/>
          <w:cs/>
        </w:rPr>
        <w:t>)ฯ</w:t>
      </w:r>
    </w:p>
    <w:p w:rsidR="008F4047" w:rsidRPr="00FD18C9" w:rsidRDefault="008F4047" w:rsidP="00DD1D28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34"/>
          <w:szCs w:val="34"/>
        </w:rPr>
        <w:tab/>
      </w:r>
      <w:r w:rsidRPr="00FD18C9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992394">
        <w:rPr>
          <w:rFonts w:ascii="TH SarabunIT๙" w:hAnsi="TH SarabunIT๙" w:cs="TH SarabunIT๙" w:hint="cs"/>
          <w:sz w:val="34"/>
          <w:szCs w:val="34"/>
          <w:cs/>
        </w:rPr>
        <w:t xml:space="preserve">  24  มิถุนายน  </w:t>
      </w:r>
      <w:r w:rsidRPr="00FD18C9">
        <w:rPr>
          <w:rFonts w:ascii="TH SarabunIT๙" w:hAnsi="TH SarabunIT๙" w:cs="TH SarabunIT๙"/>
          <w:sz w:val="34"/>
          <w:szCs w:val="34"/>
          <w:cs/>
        </w:rPr>
        <w:t>พ.ศ. 256</w:t>
      </w:r>
      <w:r w:rsidRPr="00FD18C9">
        <w:rPr>
          <w:rFonts w:ascii="TH SarabunIT๙" w:hAnsi="TH SarabunIT๙" w:cs="TH SarabunIT๙"/>
          <w:sz w:val="34"/>
          <w:szCs w:val="34"/>
        </w:rPr>
        <w:t>2</w:t>
      </w:r>
    </w:p>
    <w:p w:rsidR="00B017B6" w:rsidRPr="00FD18C9" w:rsidRDefault="00B017B6" w:rsidP="00DD1D28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FD18C9" w:rsidRDefault="00B017B6" w:rsidP="00DD1D28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017B6" w:rsidRPr="00FD18C9" w:rsidRDefault="00992394" w:rsidP="00DD1D28">
      <w:pPr>
        <w:tabs>
          <w:tab w:val="left" w:pos="3240"/>
          <w:tab w:val="left" w:pos="67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</w:t>
      </w:r>
      <w:r w:rsidR="00E6203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FD18C9">
        <w:rPr>
          <w:rFonts w:ascii="TH SarabunIT๙" w:hAnsi="TH SarabunIT๙" w:cs="TH SarabunIT๙" w:hint="cs"/>
          <w:sz w:val="34"/>
          <w:szCs w:val="34"/>
          <w:cs/>
        </w:rPr>
        <w:t>เอกนิติ  นิติทัณฑ์</w:t>
      </w:r>
      <w:proofErr w:type="spellStart"/>
      <w:r w:rsidRPr="00FD18C9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</w:p>
    <w:p w:rsidR="008F4047" w:rsidRPr="00FD18C9" w:rsidRDefault="008F4047" w:rsidP="00DD1D28">
      <w:pPr>
        <w:tabs>
          <w:tab w:val="left" w:pos="43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/>
          <w:sz w:val="34"/>
          <w:szCs w:val="34"/>
        </w:rPr>
        <w:tab/>
      </w:r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(นายเอกนิติ  นิติทัณฑ์</w:t>
      </w:r>
      <w:proofErr w:type="spellStart"/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ประภาศ</w:t>
      </w:r>
      <w:proofErr w:type="spellEnd"/>
      <w:r w:rsidR="00B017B6" w:rsidRPr="00FD18C9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7B71FA" w:rsidRPr="00FD18C9" w:rsidRDefault="008F4047" w:rsidP="00DD1D28">
      <w:pPr>
        <w:tabs>
          <w:tab w:val="left" w:pos="477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FD18C9">
        <w:rPr>
          <w:rFonts w:ascii="TH SarabunIT๙" w:hAnsi="TH SarabunIT๙" w:cs="TH SarabunIT๙" w:hint="cs"/>
          <w:sz w:val="34"/>
          <w:szCs w:val="34"/>
          <w:cs/>
        </w:rPr>
        <w:tab/>
        <w:t xml:space="preserve"> อธิบดีกรมสรรพากร</w:t>
      </w:r>
    </w:p>
    <w:sectPr w:rsidR="007B71FA" w:rsidRPr="00FD18C9" w:rsidSect="0010359C">
      <w:headerReference w:type="default" r:id="rId9"/>
      <w:pgSz w:w="11906" w:h="16838"/>
      <w:pgMar w:top="1800" w:right="1440" w:bottom="81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8F" w:rsidRDefault="0019788F" w:rsidP="00781CFB">
      <w:pPr>
        <w:spacing w:after="0" w:line="240" w:lineRule="auto"/>
      </w:pPr>
      <w:r>
        <w:separator/>
      </w:r>
    </w:p>
  </w:endnote>
  <w:endnote w:type="continuationSeparator" w:id="0">
    <w:p w:rsidR="0019788F" w:rsidRDefault="0019788F" w:rsidP="007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8F" w:rsidRDefault="0019788F" w:rsidP="00781CFB">
      <w:pPr>
        <w:spacing w:after="0" w:line="240" w:lineRule="auto"/>
      </w:pPr>
      <w:r>
        <w:separator/>
      </w:r>
    </w:p>
  </w:footnote>
  <w:footnote w:type="continuationSeparator" w:id="0">
    <w:p w:rsidR="0019788F" w:rsidRDefault="0019788F" w:rsidP="0078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FB" w:rsidRPr="00781CFB" w:rsidRDefault="00781CFB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781CFB">
      <w:rPr>
        <w:rFonts w:ascii="TH SarabunIT๙" w:hAnsi="TH SarabunIT๙" w:cs="TH SarabunIT๙"/>
        <w:sz w:val="34"/>
        <w:szCs w:val="34"/>
      </w:rPr>
      <w:t>-</w:t>
    </w:r>
    <w:r w:rsidRPr="00781CFB">
      <w:rPr>
        <w:rFonts w:ascii="TH SarabunIT๙" w:hAnsi="TH SarabunIT๙" w:cs="TH SarabunIT๙"/>
        <w:sz w:val="34"/>
        <w:szCs w:val="34"/>
      </w:rPr>
      <w:fldChar w:fldCharType="begin"/>
    </w:r>
    <w:r w:rsidRPr="00781CFB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781CFB">
      <w:rPr>
        <w:rFonts w:ascii="TH SarabunIT๙" w:hAnsi="TH SarabunIT๙" w:cs="TH SarabunIT๙"/>
        <w:sz w:val="34"/>
        <w:szCs w:val="34"/>
      </w:rPr>
      <w:fldChar w:fldCharType="separate"/>
    </w:r>
    <w:r w:rsidR="00BA00D4">
      <w:rPr>
        <w:rFonts w:ascii="TH SarabunIT๙" w:hAnsi="TH SarabunIT๙" w:cs="TH SarabunIT๙"/>
        <w:noProof/>
        <w:sz w:val="34"/>
        <w:szCs w:val="34"/>
      </w:rPr>
      <w:t>4</w:t>
    </w:r>
    <w:r w:rsidRPr="00781CFB">
      <w:rPr>
        <w:rFonts w:ascii="TH SarabunIT๙" w:hAnsi="TH SarabunIT๙" w:cs="TH SarabunIT๙"/>
        <w:noProof/>
        <w:sz w:val="34"/>
        <w:szCs w:val="34"/>
      </w:rPr>
      <w:fldChar w:fldCharType="end"/>
    </w:r>
    <w:r w:rsidRPr="00781CFB">
      <w:rPr>
        <w:rFonts w:ascii="TH SarabunIT๙" w:hAnsi="TH SarabunIT๙" w:cs="TH SarabunIT๙"/>
        <w:noProof/>
        <w:sz w:val="34"/>
        <w:szCs w:val="34"/>
      </w:rPr>
      <w:t>-</w:t>
    </w:r>
  </w:p>
  <w:p w:rsidR="00781CFB" w:rsidRPr="00781CFB" w:rsidRDefault="00781CFB">
    <w:pPr>
      <w:pStyle w:val="Header"/>
      <w:rPr>
        <w:rFonts w:ascii="TH SarabunIT๙" w:hAnsi="TH SarabunIT๙" w:cs="TH SarabunIT๙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FBC"/>
    <w:multiLevelType w:val="hybridMultilevel"/>
    <w:tmpl w:val="C7440EEE"/>
    <w:lvl w:ilvl="0" w:tplc="8A96030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8086208"/>
    <w:multiLevelType w:val="hybridMultilevel"/>
    <w:tmpl w:val="EA487F3C"/>
    <w:lvl w:ilvl="0" w:tplc="F98E6A3C">
      <w:start w:val="1"/>
      <w:numFmt w:val="thaiLetters"/>
      <w:lvlText w:val="(%1)"/>
      <w:lvlJc w:val="left"/>
      <w:pPr>
        <w:ind w:left="169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A"/>
    <w:rsid w:val="00032F3E"/>
    <w:rsid w:val="000573D9"/>
    <w:rsid w:val="00062A77"/>
    <w:rsid w:val="00081C6A"/>
    <w:rsid w:val="000C6AED"/>
    <w:rsid w:val="000D3227"/>
    <w:rsid w:val="000E347D"/>
    <w:rsid w:val="000E5899"/>
    <w:rsid w:val="000F5E9A"/>
    <w:rsid w:val="0010359C"/>
    <w:rsid w:val="00130873"/>
    <w:rsid w:val="00135E0E"/>
    <w:rsid w:val="001653E6"/>
    <w:rsid w:val="001659A5"/>
    <w:rsid w:val="0019788F"/>
    <w:rsid w:val="001A7780"/>
    <w:rsid w:val="001F28E2"/>
    <w:rsid w:val="00210813"/>
    <w:rsid w:val="00225F06"/>
    <w:rsid w:val="00250530"/>
    <w:rsid w:val="00294619"/>
    <w:rsid w:val="002C229A"/>
    <w:rsid w:val="00314215"/>
    <w:rsid w:val="00324F63"/>
    <w:rsid w:val="00327841"/>
    <w:rsid w:val="00333333"/>
    <w:rsid w:val="003564DB"/>
    <w:rsid w:val="003764EF"/>
    <w:rsid w:val="003C3A86"/>
    <w:rsid w:val="003C4439"/>
    <w:rsid w:val="003F5161"/>
    <w:rsid w:val="0043383C"/>
    <w:rsid w:val="0045417B"/>
    <w:rsid w:val="004944DD"/>
    <w:rsid w:val="004D773B"/>
    <w:rsid w:val="004F1412"/>
    <w:rsid w:val="0051372B"/>
    <w:rsid w:val="00514AD3"/>
    <w:rsid w:val="006003BD"/>
    <w:rsid w:val="00605B41"/>
    <w:rsid w:val="00625920"/>
    <w:rsid w:val="0064217E"/>
    <w:rsid w:val="00677246"/>
    <w:rsid w:val="006A1277"/>
    <w:rsid w:val="006B5C31"/>
    <w:rsid w:val="007126AC"/>
    <w:rsid w:val="007444AB"/>
    <w:rsid w:val="00781CFB"/>
    <w:rsid w:val="00791648"/>
    <w:rsid w:val="007A31D8"/>
    <w:rsid w:val="007B03D2"/>
    <w:rsid w:val="007B71FA"/>
    <w:rsid w:val="007D37CC"/>
    <w:rsid w:val="007E70C4"/>
    <w:rsid w:val="00802A39"/>
    <w:rsid w:val="00822A15"/>
    <w:rsid w:val="00834604"/>
    <w:rsid w:val="008F4047"/>
    <w:rsid w:val="00930461"/>
    <w:rsid w:val="00950B87"/>
    <w:rsid w:val="00962ED2"/>
    <w:rsid w:val="00992394"/>
    <w:rsid w:val="009978A8"/>
    <w:rsid w:val="009B3AF1"/>
    <w:rsid w:val="009B6F6A"/>
    <w:rsid w:val="009F1558"/>
    <w:rsid w:val="00A06B6E"/>
    <w:rsid w:val="00A45474"/>
    <w:rsid w:val="00A56FAC"/>
    <w:rsid w:val="00AA1116"/>
    <w:rsid w:val="00AA273A"/>
    <w:rsid w:val="00AA4BD7"/>
    <w:rsid w:val="00AC0796"/>
    <w:rsid w:val="00AE7DD9"/>
    <w:rsid w:val="00B017B6"/>
    <w:rsid w:val="00B018A6"/>
    <w:rsid w:val="00B02E8D"/>
    <w:rsid w:val="00B26C55"/>
    <w:rsid w:val="00B415D6"/>
    <w:rsid w:val="00B52818"/>
    <w:rsid w:val="00B8435E"/>
    <w:rsid w:val="00B9200B"/>
    <w:rsid w:val="00BA00D4"/>
    <w:rsid w:val="00C143B4"/>
    <w:rsid w:val="00C1458B"/>
    <w:rsid w:val="00C325B2"/>
    <w:rsid w:val="00C76441"/>
    <w:rsid w:val="00D068D8"/>
    <w:rsid w:val="00D337E4"/>
    <w:rsid w:val="00D57DC7"/>
    <w:rsid w:val="00D74A77"/>
    <w:rsid w:val="00D827B6"/>
    <w:rsid w:val="00DB1847"/>
    <w:rsid w:val="00DD1D28"/>
    <w:rsid w:val="00DF248C"/>
    <w:rsid w:val="00E05678"/>
    <w:rsid w:val="00E1473D"/>
    <w:rsid w:val="00E34FE0"/>
    <w:rsid w:val="00E377BE"/>
    <w:rsid w:val="00E62035"/>
    <w:rsid w:val="00EB12C6"/>
    <w:rsid w:val="00EB3317"/>
    <w:rsid w:val="00F11F92"/>
    <w:rsid w:val="00F4035B"/>
    <w:rsid w:val="00F429CD"/>
    <w:rsid w:val="00F45A2F"/>
    <w:rsid w:val="00F5399C"/>
    <w:rsid w:val="00F60B52"/>
    <w:rsid w:val="00F8001E"/>
    <w:rsid w:val="00FA0EA3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8C9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FD18C9"/>
    <w:rPr>
      <w:b/>
      <w:bCs/>
    </w:rPr>
  </w:style>
  <w:style w:type="character" w:styleId="Hyperlink">
    <w:name w:val="Hyperlink"/>
    <w:uiPriority w:val="99"/>
    <w:unhideWhenUsed/>
    <w:rsid w:val="00DD1D28"/>
    <w:rPr>
      <w:color w:val="0000FF"/>
      <w:u w:val="single"/>
    </w:rPr>
  </w:style>
  <w:style w:type="paragraph" w:customStyle="1" w:styleId="Default">
    <w:name w:val="Default"/>
    <w:rsid w:val="006A127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FB"/>
  </w:style>
  <w:style w:type="paragraph" w:styleId="Footer">
    <w:name w:val="footer"/>
    <w:basedOn w:val="Normal"/>
    <w:link w:val="FooterChar"/>
    <w:uiPriority w:val="99"/>
    <w:unhideWhenUsed/>
    <w:rsid w:val="0078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FB"/>
  </w:style>
  <w:style w:type="paragraph" w:styleId="BalloonText">
    <w:name w:val="Balloon Text"/>
    <w:basedOn w:val="Normal"/>
    <w:link w:val="BalloonTextChar"/>
    <w:uiPriority w:val="99"/>
    <w:semiHidden/>
    <w:unhideWhenUsed/>
    <w:rsid w:val="00032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32F3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8C9"/>
    <w:pPr>
      <w:spacing w:before="100" w:beforeAutospacing="1" w:after="100" w:afterAutospacing="1" w:line="240" w:lineRule="auto"/>
    </w:pPr>
    <w:rPr>
      <w:rFonts w:ascii="Thonburi" w:eastAsia="Times New Roman" w:hAnsi="Thonburi" w:cs="Tahoma"/>
      <w:sz w:val="20"/>
      <w:szCs w:val="20"/>
    </w:rPr>
  </w:style>
  <w:style w:type="character" w:styleId="Strong">
    <w:name w:val="Strong"/>
    <w:uiPriority w:val="22"/>
    <w:qFormat/>
    <w:rsid w:val="00FD18C9"/>
    <w:rPr>
      <w:b/>
      <w:bCs/>
    </w:rPr>
  </w:style>
  <w:style w:type="character" w:styleId="Hyperlink">
    <w:name w:val="Hyperlink"/>
    <w:uiPriority w:val="99"/>
    <w:unhideWhenUsed/>
    <w:rsid w:val="00DD1D28"/>
    <w:rPr>
      <w:color w:val="0000FF"/>
      <w:u w:val="single"/>
    </w:rPr>
  </w:style>
  <w:style w:type="paragraph" w:customStyle="1" w:styleId="Default">
    <w:name w:val="Default"/>
    <w:rsid w:val="006A127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เพชรา วังคะวงษ์</dc:creator>
  <cp:lastModifiedBy>ณัชชา ธรรมวัชระ</cp:lastModifiedBy>
  <cp:revision>3</cp:revision>
  <cp:lastPrinted>2019-07-19T07:24:00Z</cp:lastPrinted>
  <dcterms:created xsi:type="dcterms:W3CDTF">2022-01-17T04:52:00Z</dcterms:created>
  <dcterms:modified xsi:type="dcterms:W3CDTF">2022-01-17T04:54:00Z</dcterms:modified>
</cp:coreProperties>
</file>