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DF" w:rsidRDefault="00F371DF" w:rsidP="00E834ED">
      <w:pPr>
        <w:pStyle w:val="Heading1"/>
      </w:pPr>
      <w:bookmarkStart w:id="0" w:name="_GoBack"/>
      <w:bookmarkEnd w:id="0"/>
    </w:p>
    <w:p w:rsidR="001E7F3C" w:rsidRPr="00A71C34" w:rsidRDefault="00641D40" w:rsidP="00E834ED">
      <w:pPr>
        <w:pStyle w:val="Heading1"/>
        <w:rPr>
          <w:rFonts w:hint="cs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-158750</wp:posOffset>
            </wp:positionV>
            <wp:extent cx="1003300" cy="10858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569" w:rsidRPr="00A71C34" w:rsidRDefault="00D337BD" w:rsidP="00E834ED">
      <w:pPr>
        <w:pStyle w:val="Heading1"/>
        <w:rPr>
          <w:rStyle w:val="AngsanaUPC17"/>
          <w:rFonts w:ascii="TH SarabunIT๙" w:hAnsi="TH SarabunIT๙" w:cs="TH SarabunIT๙"/>
        </w:rPr>
      </w:pPr>
      <w:r w:rsidRPr="00A71C34">
        <w:rPr>
          <w:cs/>
        </w:rPr>
        <w:t xml:space="preserve"> </w:t>
      </w:r>
      <w:r w:rsidR="009C55A9" w:rsidRPr="00A71C34">
        <w:rPr>
          <w:cs/>
        </w:rPr>
        <w:t xml:space="preserve"> </w:t>
      </w:r>
    </w:p>
    <w:p w:rsidR="00782870" w:rsidRPr="00A71C34" w:rsidRDefault="00782870" w:rsidP="00E834ED">
      <w:pPr>
        <w:pStyle w:val="Heading1"/>
        <w:rPr>
          <w:rFonts w:hint="cs"/>
        </w:rPr>
      </w:pPr>
    </w:p>
    <w:p w:rsidR="00102F59" w:rsidRPr="00E834ED" w:rsidRDefault="009969EA" w:rsidP="00E834ED">
      <w:pPr>
        <w:pStyle w:val="Heading1"/>
        <w:rPr>
          <w:rFonts w:hint="cs"/>
          <w:cs/>
        </w:rPr>
      </w:pPr>
      <w:r w:rsidRPr="00E834ED">
        <w:rPr>
          <w:rFonts w:hint="cs"/>
          <w:cs/>
        </w:rPr>
        <w:t>คำสั่งกรมสรรพากร</w:t>
      </w:r>
    </w:p>
    <w:p w:rsidR="00ED51C2" w:rsidRPr="00A71C34" w:rsidRDefault="009969EA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A71C34">
        <w:rPr>
          <w:rFonts w:ascii="TH SarabunIT๙" w:hAnsi="TH SarabunIT๙" w:cs="TH SarabunIT๙" w:hint="cs"/>
          <w:cs/>
        </w:rPr>
        <w:t>ที่ ป.</w:t>
      </w:r>
      <w:r w:rsidR="00685A67">
        <w:rPr>
          <w:rFonts w:ascii="TH SarabunIT๙" w:hAnsi="TH SarabunIT๙" w:cs="TH SarabunIT๙" w:hint="cs"/>
          <w:cs/>
        </w:rPr>
        <w:t>156</w:t>
      </w:r>
      <w:r w:rsidR="00F532CE">
        <w:rPr>
          <w:rFonts w:ascii="TH SarabunIT๙" w:hAnsi="TH SarabunIT๙" w:cs="TH SarabunIT๙" w:hint="cs"/>
          <w:cs/>
        </w:rPr>
        <w:t>/2561</w:t>
      </w:r>
    </w:p>
    <w:p w:rsidR="00A4420A" w:rsidRPr="00A71C34" w:rsidRDefault="009969EA" w:rsidP="00A4420A">
      <w:pPr>
        <w:pStyle w:val="Heading2"/>
        <w:spacing w:line="400" w:lineRule="exact"/>
        <w:rPr>
          <w:rFonts w:ascii="TH SarabunIT๙" w:hAnsi="TH SarabunIT๙" w:cs="TH SarabunIT๙" w:hint="cs"/>
          <w:cs/>
        </w:rPr>
      </w:pPr>
      <w:r w:rsidRPr="00A71C34">
        <w:rPr>
          <w:rFonts w:ascii="TH SarabunIT๙" w:hAnsi="TH SarabunIT๙" w:cs="TH SarabunIT๙" w:hint="cs"/>
          <w:cs/>
        </w:rPr>
        <w:t>เรื่อง การ</w:t>
      </w:r>
      <w:r w:rsidR="00D0132F">
        <w:rPr>
          <w:rFonts w:ascii="TH SarabunIT๙" w:hAnsi="TH SarabunIT๙" w:cs="TH SarabunIT๙" w:hint="cs"/>
          <w:cs/>
        </w:rPr>
        <w:t>เสียภาษีเงินได้นิติบุคคลสำหรับรายจ่ายจากการดำเนินการ</w:t>
      </w:r>
    </w:p>
    <w:p w:rsidR="00AB2A01" w:rsidRPr="00A71C34" w:rsidRDefault="009969EA" w:rsidP="00A4420A">
      <w:pPr>
        <w:pStyle w:val="Heading2"/>
        <w:spacing w:line="400" w:lineRule="exact"/>
        <w:rPr>
          <w:rFonts w:ascii="TH SarabunIT๙" w:hAnsi="TH SarabunIT๙" w:cs="TH SarabunIT๙" w:hint="cs"/>
        </w:rPr>
      </w:pPr>
      <w:r w:rsidRPr="00A71C34">
        <w:rPr>
          <w:rFonts w:ascii="TH SarabunIT๙" w:hAnsi="TH SarabunIT๙" w:cs="TH SarabunIT๙" w:hint="cs"/>
          <w:cs/>
        </w:rPr>
        <w:t>ตามพระราชบัญญัติส่งเสริมและพัฒนาคุณภาพชีวิตคนพิการ พ.ศ. 2550</w:t>
      </w:r>
    </w:p>
    <w:p w:rsidR="001E7F3C" w:rsidRPr="00A71C34" w:rsidRDefault="009C55A9" w:rsidP="001E7F3C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A71C34">
        <w:rPr>
          <w:rFonts w:ascii="TH SarabunIT๙" w:hAnsi="TH SarabunIT๙" w:cs="TH SarabunIT๙"/>
          <w:lang w:val="en-GB"/>
        </w:rPr>
        <w:t>______________</w:t>
      </w:r>
    </w:p>
    <w:p w:rsidR="009A36E4" w:rsidRPr="00B231EA" w:rsidRDefault="009A36E4" w:rsidP="00593753">
      <w:pPr>
        <w:pStyle w:val="AngsanaNewAngsanaUPC17"/>
        <w:spacing w:line="400" w:lineRule="exact"/>
        <w:rPr>
          <w:rFonts w:ascii="TH SarabunIT๙" w:hAnsi="TH SarabunIT๙" w:cs="TH SarabunIT๙"/>
          <w:sz w:val="36"/>
          <w:szCs w:val="36"/>
        </w:rPr>
      </w:pPr>
    </w:p>
    <w:p w:rsidR="00C55449" w:rsidRPr="008D22A3" w:rsidRDefault="00C55449" w:rsidP="00C55449">
      <w:pPr>
        <w:tabs>
          <w:tab w:val="left" w:pos="900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  <w:cs/>
        </w:rPr>
        <w:t>เพื่อให้เจ้าพนักงานสรรพากรถือเป็นแนวทางปฏิบัติในการตรวจแนะนำผู้เสียภาษีเกี่ยวกับ</w:t>
      </w:r>
      <w:r w:rsidRPr="008D22A3">
        <w:rPr>
          <w:rFonts w:ascii="TH SarabunIT๙" w:hAnsi="TH SarabunIT๙" w:cs="TH SarabunIT๙"/>
          <w:spacing w:val="-8"/>
          <w:cs/>
        </w:rPr>
        <w:t xml:space="preserve">ค่าใช้จ่ายในการจ้างคนพิการเข้าทำงาน หรือรายจ่ายอื่นที่เกี่ยวข้อง ตามมาตรา 33 มาตรา 34 </w:t>
      </w:r>
      <w:r w:rsidR="00675117" w:rsidRPr="008D22A3">
        <w:rPr>
          <w:rFonts w:ascii="TH SarabunIT๙" w:hAnsi="TH SarabunIT๙" w:cs="TH SarabunIT๙"/>
          <w:spacing w:val="-8"/>
          <w:cs/>
        </w:rPr>
        <w:t>และ</w:t>
      </w:r>
      <w:r w:rsidRPr="008D22A3">
        <w:rPr>
          <w:rFonts w:ascii="TH SarabunIT๙" w:hAnsi="TH SarabunIT๙" w:cs="TH SarabunIT๙"/>
          <w:spacing w:val="-8"/>
          <w:cs/>
        </w:rPr>
        <w:t>มาตรา 35</w:t>
      </w:r>
      <w:r w:rsidRPr="008D22A3">
        <w:rPr>
          <w:rFonts w:ascii="TH SarabunIT๙" w:hAnsi="TH SarabunIT๙" w:cs="TH SarabunIT๙"/>
          <w:cs/>
        </w:rPr>
        <w:t xml:space="preserve"> </w:t>
      </w:r>
      <w:r w:rsidRPr="008D22A3">
        <w:rPr>
          <w:rFonts w:ascii="TH SarabunIT๙" w:hAnsi="TH SarabunIT๙" w:cs="TH SarabunIT๙"/>
          <w:spacing w:val="-6"/>
          <w:cs/>
        </w:rPr>
        <w:t>แห่งพระราชบัญญัติส่งเสริมและพัฒนาคุณภาพชีวิตคนพิการ พ.ศ. 2550</w:t>
      </w:r>
      <w:r w:rsidRPr="008D22A3">
        <w:rPr>
          <w:rFonts w:ascii="TH SarabunIT๙" w:hAnsi="TH SarabunIT๙" w:cs="TH SarabunIT๙"/>
          <w:spacing w:val="-6"/>
        </w:rPr>
        <w:t xml:space="preserve"> </w:t>
      </w:r>
      <w:r w:rsidR="00081B88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  <w:cs/>
        </w:rPr>
        <w:t>ตามประมวลรัษฎากร กรมสรรพากรจึงมีคำสั่งดังต่อไปนี้</w:t>
      </w:r>
    </w:p>
    <w:p w:rsidR="00C55449" w:rsidRPr="008D22A3" w:rsidRDefault="00C55449" w:rsidP="00C55449">
      <w:pPr>
        <w:tabs>
          <w:tab w:val="left" w:pos="900"/>
          <w:tab w:val="left" w:pos="1276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  <w:t>ข้อ</w:t>
      </w:r>
      <w:r w:rsidRPr="008D22A3">
        <w:rPr>
          <w:rFonts w:ascii="TH SarabunIT๙" w:hAnsi="TH SarabunIT๙" w:cs="TH SarabunIT๙"/>
          <w:cs/>
        </w:rPr>
        <w:tab/>
        <w:t>1</w:t>
      </w:r>
      <w:r w:rsidRPr="008D22A3">
        <w:rPr>
          <w:rFonts w:ascii="TH SarabunIT๙" w:hAnsi="TH SarabunIT๙" w:cs="TH SarabunIT๙"/>
          <w:cs/>
        </w:rPr>
        <w:tab/>
        <w:t>นายจ้างหรือเจ้าของสถานประกอบการซึ่งรับคนพิการที่มีบัตรประจำตัวคนพิการ</w:t>
      </w:r>
      <w:r w:rsidRPr="008D22A3">
        <w:rPr>
          <w:rFonts w:ascii="TH SarabunIT๙" w:hAnsi="TH SarabunIT๙" w:cs="TH SarabunIT๙"/>
          <w:cs/>
        </w:rPr>
        <w:br/>
        <w:t>ตามกฎหมายว่าด้วยการส่งเสริมและพัฒนาคุณภาพชีวิตคนพิการเข้าทำงาน มีสิทธินำค่าใช้จ่ายที่ได้จ่ายเนื่องจากการจ้างคนพิการเข้าทำงาน</w:t>
      </w:r>
      <w:r w:rsidR="00081B88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  <w:cs/>
        </w:rPr>
        <w:t>ตามประมวลรัษฎากรได้ ดังนี้</w:t>
      </w:r>
    </w:p>
    <w:p w:rsidR="00C55449" w:rsidRPr="008D22A3" w:rsidRDefault="00C55449" w:rsidP="00C55449">
      <w:p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  <w:t>1.1</w:t>
      </w:r>
      <w:r w:rsidRPr="008D22A3">
        <w:rPr>
          <w:rFonts w:ascii="TH SarabunIT๙" w:hAnsi="TH SarabunIT๙" w:cs="TH SarabunIT๙"/>
          <w:cs/>
        </w:rPr>
        <w:tab/>
        <w:t>กรณีนายจ้างหรือเจ้าของสถานประกอบการรับคนพิการที่มีบัตรประจำตัวคนพิการ</w:t>
      </w:r>
      <w:r w:rsidRPr="008D22A3">
        <w:rPr>
          <w:rFonts w:ascii="TH SarabunIT๙" w:hAnsi="TH SarabunIT๙" w:cs="TH SarabunIT๙"/>
          <w:cs/>
        </w:rPr>
        <w:br/>
        <w:t>ตามกฎหมายว่าด้วยการส่งเสริมและพัฒนาคุณภาพชีวิตคนพิการเข้าทำงาน</w:t>
      </w:r>
      <w:r w:rsidRPr="008D22A3">
        <w:rPr>
          <w:rFonts w:ascii="TH SarabunIT๙" w:hAnsi="TH SarabunIT๙" w:cs="TH SarabunIT๙"/>
        </w:rPr>
        <w:t> </w:t>
      </w:r>
      <w:r w:rsidRPr="008D22A3">
        <w:rPr>
          <w:rFonts w:ascii="TH SarabunIT๙" w:hAnsi="TH SarabunIT๙" w:cs="TH SarabunIT๙"/>
          <w:spacing w:val="-6"/>
          <w:cs/>
        </w:rPr>
        <w:t>นายจ้างหรือเจ้าของ</w:t>
      </w:r>
      <w:r w:rsidRPr="008D22A3">
        <w:rPr>
          <w:rFonts w:ascii="TH SarabunIT๙" w:hAnsi="TH SarabunIT๙" w:cs="TH SarabunIT๙"/>
          <w:spacing w:val="-6"/>
          <w:cs/>
        </w:rPr>
        <w:br/>
        <w:t>สถานประกอบการนั้น มีสิทธินำค่าใช้จ่ายที่ได้จ่ายเนื่องจากการจ้างคนพิการ</w:t>
      </w:r>
      <w:r w:rsidRPr="008D22A3">
        <w:rPr>
          <w:rFonts w:ascii="TH SarabunIT๙" w:hAnsi="TH SarabunIT๙" w:cs="TH SarabunIT๙"/>
          <w:spacing w:val="-8"/>
          <w:cs/>
        </w:rPr>
        <w:t>เข้าทำงาน </w:t>
      </w:r>
      <w:r w:rsidR="00081B88" w:rsidRPr="008D22A3">
        <w:rPr>
          <w:rFonts w:ascii="TH SarabunIT๙" w:hAnsi="TH SarabunIT๙" w:cs="TH SarabunIT๙"/>
          <w:cs/>
        </w:rPr>
        <w:t>นำมาลงเป็นรายจ่ายในการคำนวณกำไรสุทธิเพื่อเสียภาษีเงินได้นิติบุคคล</w:t>
      </w:r>
      <w:r w:rsidR="00647C70" w:rsidRPr="008D22A3">
        <w:rPr>
          <w:rFonts w:ascii="TH SarabunIT๙" w:hAnsi="TH SarabunIT๙" w:cs="TH SarabunIT๙"/>
          <w:spacing w:val="-4"/>
          <w:cs/>
        </w:rPr>
        <w:t>ได้เป็นจำนวนสอง</w:t>
      </w:r>
      <w:r w:rsidRPr="008D22A3">
        <w:rPr>
          <w:rFonts w:ascii="TH SarabunIT๙" w:hAnsi="TH SarabunIT๙" w:cs="TH SarabunIT๙"/>
          <w:spacing w:val="-4"/>
          <w:cs/>
        </w:rPr>
        <w:t>เท่า ของรายจ่ายที่ได้จ่ายไป</w:t>
      </w:r>
      <w:r w:rsidRPr="008D22A3">
        <w:rPr>
          <w:rFonts w:ascii="TH SarabunIT๙" w:hAnsi="TH SarabunIT๙" w:cs="TH SarabunIT๙"/>
          <w:cs/>
        </w:rPr>
        <w:t>เนื่องจาก</w:t>
      </w:r>
      <w:r w:rsidRPr="008D22A3">
        <w:rPr>
          <w:rFonts w:ascii="TH SarabunIT๙" w:hAnsi="TH SarabunIT๙" w:cs="TH SarabunIT๙"/>
          <w:spacing w:val="-6"/>
          <w:cs/>
        </w:rPr>
        <w:t>การจ้างคนพิการเข้าทำงาน ทั้งนี้ ตามพระราชกฤษฎีกาออกตามความในประมวลรัษฎากร ว่าด้วยการยกเว้น</w:t>
      </w:r>
      <w:r w:rsidRPr="008D22A3">
        <w:rPr>
          <w:rFonts w:ascii="TH SarabunIT๙" w:hAnsi="TH SarabunIT๙" w:cs="TH SarabunIT๙"/>
          <w:cs/>
        </w:rPr>
        <w:t>รัษฎากร (ฉบับที่ 499) พ.ศ. 2553</w:t>
      </w:r>
    </w:p>
    <w:p w:rsidR="00E235D7" w:rsidRPr="008D22A3" w:rsidRDefault="00E235D7" w:rsidP="00E235D7">
      <w:p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</w:rPr>
        <w:tab/>
        <w:t>1.2</w:t>
      </w: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  <w:cs/>
        </w:rPr>
        <w:t>กรณีนายจ้างหรือเจ้าของสถานประกอบการรับคนพิการที่มีบัตรประจำตัวคนพิการ</w:t>
      </w:r>
      <w:r w:rsidRPr="008D22A3">
        <w:rPr>
          <w:rFonts w:ascii="TH SarabunIT๙" w:hAnsi="TH SarabunIT๙" w:cs="TH SarabunIT๙"/>
          <w:cs/>
        </w:rPr>
        <w:br/>
      </w:r>
      <w:r w:rsidRPr="008D22A3">
        <w:rPr>
          <w:rFonts w:ascii="TH SarabunIT๙" w:hAnsi="TH SarabunIT๙" w:cs="TH SarabunIT๙"/>
          <w:spacing w:val="-6"/>
          <w:cs/>
        </w:rPr>
        <w:t>ตามกฎหมายว่าด้วยการส่งเสริมและพัฒนาคุณภาพชีวิตคนพิการเข้าทำงานเกินกว่าร้อยละหกสิบของลูกจ้าง</w:t>
      </w:r>
      <w:r w:rsidRPr="008D22A3">
        <w:rPr>
          <w:rFonts w:ascii="TH SarabunIT๙" w:hAnsi="TH SarabunIT๙" w:cs="TH SarabunIT๙"/>
          <w:cs/>
        </w:rPr>
        <w:br/>
        <w:t>ในสถานประกอบการนั้น โดยมีระยะเวลาจ้างเกินกว่าหนึ่งร้อยแปดสิบวันในปีภาษีหรือรอบระยะเวลาบัญชี</w:t>
      </w:r>
      <w:r w:rsidRPr="008D22A3">
        <w:rPr>
          <w:rFonts w:ascii="TH SarabunIT๙" w:hAnsi="TH SarabunIT๙" w:cs="TH SarabunIT๙"/>
          <w:spacing w:val="-6"/>
          <w:cs/>
        </w:rPr>
        <w:t>ที่มีเงินได้</w:t>
      </w:r>
      <w:r w:rsidRPr="008D22A3">
        <w:rPr>
          <w:rFonts w:ascii="TH SarabunIT๙" w:hAnsi="TH SarabunIT๙" w:cs="TH SarabunIT๙"/>
          <w:spacing w:val="-6"/>
        </w:rPr>
        <w:t xml:space="preserve"> </w:t>
      </w:r>
      <w:r w:rsidRPr="008D22A3">
        <w:rPr>
          <w:rFonts w:ascii="TH SarabunIT๙" w:hAnsi="TH SarabunIT๙" w:cs="TH SarabunIT๙"/>
          <w:spacing w:val="-6"/>
          <w:cs/>
        </w:rPr>
        <w:t>นายจ้างหรือเจ้าของสถานประกอบการนั้น มีสิทธินำค่าใช้จ่ายที่ได้จ่ายเนื่องจากการจ้างคนพิการ</w:t>
      </w:r>
      <w:r w:rsidRPr="008D22A3">
        <w:rPr>
          <w:rFonts w:ascii="TH SarabunIT๙" w:hAnsi="TH SarabunIT๙" w:cs="TH SarabunIT๙"/>
          <w:spacing w:val="-6"/>
          <w:cs/>
        </w:rPr>
        <w:br/>
      </w:r>
      <w:r w:rsidRPr="008D22A3">
        <w:rPr>
          <w:rFonts w:ascii="TH SarabunIT๙" w:hAnsi="TH SarabunIT๙" w:cs="TH SarabunIT๙"/>
          <w:spacing w:val="-8"/>
          <w:cs/>
        </w:rPr>
        <w:t>เข้าทำงาน</w:t>
      </w:r>
      <w:r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  <w:spacing w:val="-8"/>
          <w:cs/>
        </w:rPr>
        <w:t>ได้เป็นจำนวนสามเท่า</w:t>
      </w:r>
      <w:r w:rsidRPr="008D22A3">
        <w:rPr>
          <w:rFonts w:ascii="TH SarabunIT๙" w:hAnsi="TH SarabunIT๙" w:cs="TH SarabunIT๙"/>
          <w:cs/>
        </w:rPr>
        <w:t xml:space="preserve"> </w:t>
      </w:r>
      <w:r w:rsidRPr="008D22A3">
        <w:rPr>
          <w:rFonts w:ascii="TH SarabunIT๙" w:hAnsi="TH SarabunIT๙" w:cs="TH SarabunIT๙"/>
          <w:cs/>
        </w:rPr>
        <w:br/>
        <w:t>ของรายจ่ายที่ได้จ่ายไปเนื่องจากการจ้างคนพิการเข้าทำงาน ทั้งนี้ ตาม</w:t>
      </w:r>
      <w:r w:rsidRPr="008D22A3">
        <w:rPr>
          <w:rFonts w:ascii="TH SarabunIT๙" w:hAnsi="TH SarabunIT๙" w:cs="TH SarabunIT๙"/>
          <w:spacing w:val="-6"/>
          <w:cs/>
        </w:rPr>
        <w:t>พระราชกฤษฎีกา</w:t>
      </w:r>
      <w:r w:rsidRPr="008D22A3">
        <w:rPr>
          <w:rFonts w:ascii="TH SarabunIT๙" w:hAnsi="TH SarabunIT๙" w:cs="TH SarabunIT๙"/>
          <w:spacing w:val="-10"/>
          <w:cs/>
        </w:rPr>
        <w:t>ออกตามความ</w:t>
      </w:r>
      <w:r w:rsidRPr="008D22A3">
        <w:rPr>
          <w:rFonts w:ascii="TH SarabunIT๙" w:hAnsi="TH SarabunIT๙" w:cs="TH SarabunIT๙"/>
          <w:spacing w:val="-10"/>
          <w:cs/>
        </w:rPr>
        <w:br/>
        <w:t>ในประมวลรัษฎากร ว่าด้วยการยกเว้นรัษฎากร (ฉบับที่ 499) พ.ศ. 2553</w:t>
      </w:r>
      <w:r w:rsidRPr="008D22A3">
        <w:rPr>
          <w:rFonts w:ascii="TH SarabunIT๙" w:hAnsi="TH SarabunIT๙" w:cs="TH SarabunIT๙"/>
          <w:spacing w:val="-10"/>
        </w:rPr>
        <w:t xml:space="preserve"> </w:t>
      </w:r>
      <w:r w:rsidRPr="008D22A3">
        <w:rPr>
          <w:rFonts w:ascii="TH SarabunIT๙" w:hAnsi="TH SarabunIT๙" w:cs="TH SarabunIT๙"/>
          <w:spacing w:val="-10"/>
          <w:cs/>
        </w:rPr>
        <w:t>และพระราชกฤษฎีกาออกตามความ</w:t>
      </w:r>
      <w:r w:rsidRPr="008D22A3">
        <w:rPr>
          <w:rFonts w:ascii="TH SarabunIT๙" w:hAnsi="TH SarabunIT๙" w:cs="TH SarabunIT๙"/>
          <w:spacing w:val="-10"/>
          <w:cs/>
        </w:rPr>
        <w:br/>
        <w:t>ในประมวลรัษฎากร ว่าด้วยการยกเว้นรัษฎากร (ฉบับที่ 519) พ.ศ. 2554</w:t>
      </w:r>
    </w:p>
    <w:p w:rsidR="00E1479D" w:rsidRDefault="00E1479D" w:rsidP="00C55449">
      <w:p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 w:hint="cs"/>
        </w:rPr>
      </w:pPr>
    </w:p>
    <w:p w:rsidR="00EC4974" w:rsidRPr="008D22A3" w:rsidRDefault="00EC4974" w:rsidP="00C55449">
      <w:p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</w:p>
    <w:p w:rsidR="00AF3AEF" w:rsidRPr="008D22A3" w:rsidRDefault="00E1479D" w:rsidP="00216E9A">
      <w:p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jc w:val="right"/>
        <w:rPr>
          <w:rFonts w:ascii="TH SarabunIT๙" w:hAnsi="TH SarabunIT๙" w:cs="TH SarabunIT๙"/>
          <w:cs/>
        </w:rPr>
      </w:pPr>
      <w:r w:rsidRPr="008D22A3">
        <w:rPr>
          <w:rFonts w:ascii="TH SarabunIT๙" w:hAnsi="TH SarabunIT๙" w:cs="TH SarabunIT๙"/>
          <w:cs/>
        </w:rPr>
        <w:t xml:space="preserve">/ </w:t>
      </w:r>
      <w:r w:rsidRPr="008D22A3">
        <w:rPr>
          <w:rFonts w:ascii="TH SarabunIT๙" w:hAnsi="TH SarabunIT๙" w:cs="TH SarabunIT๙"/>
          <w:u w:val="single"/>
          <w:cs/>
        </w:rPr>
        <w:t>ตัวอย่างที่ 1</w:t>
      </w:r>
      <w:r w:rsidRPr="008D22A3">
        <w:rPr>
          <w:rFonts w:ascii="TH SarabunIT๙" w:hAnsi="TH SarabunIT๙" w:cs="TH SarabunIT๙"/>
          <w:cs/>
        </w:rPr>
        <w:t xml:space="preserve"> ...</w:t>
      </w:r>
    </w:p>
    <w:p w:rsidR="00682339" w:rsidRPr="008D22A3" w:rsidRDefault="00682339" w:rsidP="007D381E">
      <w:pPr>
        <w:tabs>
          <w:tab w:val="left" w:pos="900"/>
          <w:tab w:val="left" w:pos="1276"/>
          <w:tab w:val="left" w:pos="1985"/>
        </w:tabs>
        <w:spacing w:line="400" w:lineRule="exact"/>
        <w:ind w:firstLine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u w:val="single"/>
          <w:cs/>
        </w:rPr>
        <w:lastRenderedPageBreak/>
        <w:t xml:space="preserve">ตัวอย่างที่ </w:t>
      </w:r>
      <w:r w:rsidRPr="008D22A3">
        <w:rPr>
          <w:rFonts w:ascii="TH SarabunIT๙" w:hAnsi="TH SarabunIT๙" w:cs="TH SarabunIT๙"/>
          <w:u w:val="single"/>
        </w:rPr>
        <w:t>1</w:t>
      </w:r>
    </w:p>
    <w:p w:rsidR="00682339" w:rsidRPr="008D22A3" w:rsidRDefault="00682339" w:rsidP="004E3AE7">
      <w:pPr>
        <w:tabs>
          <w:tab w:val="left" w:pos="900"/>
          <w:tab w:val="left" w:pos="1276"/>
          <w:tab w:val="left" w:pos="1985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spacing w:val="-10"/>
          <w:cs/>
        </w:rPr>
        <w:t>บริษัท ก. รับนาย ข. ซึ่งเป็นคนพิการที่มีบัตรประจำตัวคนพิการเข้าทำงานเป็นพนักงานประจำ</w:t>
      </w:r>
      <w:r w:rsidRPr="008D22A3">
        <w:rPr>
          <w:rFonts w:ascii="TH SarabunIT๙" w:hAnsi="TH SarabunIT๙" w:cs="TH SarabunIT๙"/>
          <w:cs/>
        </w:rPr>
        <w:t>ของบริษัท โดย</w:t>
      </w:r>
      <w:r w:rsidR="000E41E9" w:rsidRPr="008D22A3">
        <w:rPr>
          <w:rFonts w:ascii="TH SarabunIT๙" w:hAnsi="TH SarabunIT๙" w:cs="TH SarabunIT๙"/>
          <w:cs/>
        </w:rPr>
        <w:t xml:space="preserve">บริษัท ก. </w:t>
      </w:r>
      <w:r w:rsidRPr="008D22A3">
        <w:rPr>
          <w:rFonts w:ascii="TH SarabunIT๙" w:hAnsi="TH SarabunIT๙" w:cs="TH SarabunIT๙"/>
          <w:cs/>
        </w:rPr>
        <w:t xml:space="preserve">จ่ายค่าจ้างให้นาย ข. จำนวน </w:t>
      </w:r>
      <w:r w:rsidRPr="008D22A3">
        <w:rPr>
          <w:rFonts w:ascii="TH SarabunIT๙" w:hAnsi="TH SarabunIT๙" w:cs="TH SarabunIT๙"/>
        </w:rPr>
        <w:t xml:space="preserve">20,000 </w:t>
      </w:r>
      <w:r w:rsidRPr="008D22A3">
        <w:rPr>
          <w:rFonts w:ascii="TH SarabunIT๙" w:hAnsi="TH SarabunIT๙" w:cs="TH SarabunIT๙"/>
          <w:cs/>
        </w:rPr>
        <w:t xml:space="preserve">บาทต่อเดือน หรือ </w:t>
      </w:r>
      <w:r w:rsidRPr="008D22A3">
        <w:rPr>
          <w:rFonts w:ascii="TH SarabunIT๙" w:hAnsi="TH SarabunIT๙" w:cs="TH SarabunIT๙"/>
        </w:rPr>
        <w:t xml:space="preserve">240,000 </w:t>
      </w:r>
      <w:r w:rsidR="000E6EA3" w:rsidRPr="008D22A3">
        <w:rPr>
          <w:rFonts w:ascii="TH SarabunIT๙" w:hAnsi="TH SarabunIT๙" w:cs="TH SarabunIT๙"/>
          <w:cs/>
        </w:rPr>
        <w:t>บาทต่อปี</w:t>
      </w:r>
      <w:r w:rsidR="00E1479D" w:rsidRPr="008D22A3">
        <w:rPr>
          <w:rFonts w:ascii="TH SarabunIT๙" w:hAnsi="TH SarabunIT๙" w:cs="TH SarabunIT๙"/>
          <w:cs/>
        </w:rPr>
        <w:t xml:space="preserve"> </w:t>
      </w:r>
      <w:r w:rsidRPr="008D22A3">
        <w:rPr>
          <w:rFonts w:ascii="TH SarabunIT๙" w:hAnsi="TH SarabunIT๙" w:cs="TH SarabunIT๙"/>
          <w:cs/>
        </w:rPr>
        <w:t xml:space="preserve">บริษัท ก. </w:t>
      </w:r>
      <w:r w:rsidR="000F44F6" w:rsidRPr="008D22A3">
        <w:rPr>
          <w:rFonts w:ascii="TH SarabunIT๙" w:hAnsi="TH SarabunIT๙" w:cs="TH SarabunIT๙"/>
          <w:cs/>
        </w:rPr>
        <w:t>มีสิทธิ</w:t>
      </w:r>
      <w:r w:rsidRPr="008D22A3">
        <w:rPr>
          <w:rFonts w:ascii="TH SarabunIT๙" w:hAnsi="TH SarabunIT๙" w:cs="TH SarabunIT๙"/>
          <w:cs/>
        </w:rPr>
        <w:t xml:space="preserve">นำค่าใช้จ่ายที่ได้จ่ายเป็นค่าจ้างนาย ข. </w:t>
      </w:r>
      <w:r w:rsidR="004E3AE7" w:rsidRPr="008D22A3">
        <w:rPr>
          <w:rFonts w:ascii="TH SarabunIT๙" w:hAnsi="TH SarabunIT๙" w:cs="TH SarabunIT๙"/>
          <w:cs/>
        </w:rPr>
        <w:t>นำมาลงเป็นรายจ่ายในการคำนวณกำไรสุทธิเพื่อเสียภาษีเงินได้นิติบุคคล</w:t>
      </w:r>
      <w:r w:rsidR="00F15B58" w:rsidRPr="008D22A3">
        <w:rPr>
          <w:rFonts w:ascii="TH SarabunIT๙" w:hAnsi="TH SarabunIT๙" w:cs="TH SarabunIT๙"/>
          <w:cs/>
        </w:rPr>
        <w:t>สำหรับรอบระยะเวลาบัญชีที่มีการจ้างได้</w:t>
      </w:r>
      <w:r w:rsidR="000E41E9" w:rsidRPr="008D22A3">
        <w:rPr>
          <w:rFonts w:ascii="TH SarabunIT๙" w:hAnsi="TH SarabunIT๙" w:cs="TH SarabunIT๙"/>
          <w:cs/>
        </w:rPr>
        <w:t>ทั้งสิ้น</w:t>
      </w:r>
      <w:r w:rsidRPr="008D22A3">
        <w:rPr>
          <w:rFonts w:ascii="TH SarabunIT๙" w:hAnsi="TH SarabunIT๙" w:cs="TH SarabunIT๙"/>
          <w:cs/>
        </w:rPr>
        <w:t xml:space="preserve">จำนวน </w:t>
      </w:r>
      <w:r w:rsidRPr="008D22A3">
        <w:rPr>
          <w:rFonts w:ascii="TH SarabunIT๙" w:hAnsi="TH SarabunIT๙" w:cs="TH SarabunIT๙"/>
        </w:rPr>
        <w:t xml:space="preserve">480,000 </w:t>
      </w:r>
      <w:r w:rsidRPr="008D22A3">
        <w:rPr>
          <w:rFonts w:ascii="TH SarabunIT๙" w:hAnsi="TH SarabunIT๙" w:cs="TH SarabunIT๙"/>
          <w:cs/>
        </w:rPr>
        <w:t>บาท</w:t>
      </w:r>
    </w:p>
    <w:p w:rsidR="000E41E9" w:rsidRPr="008D22A3" w:rsidRDefault="000E41E9" w:rsidP="007D381E">
      <w:pPr>
        <w:tabs>
          <w:tab w:val="left" w:pos="900"/>
          <w:tab w:val="left" w:pos="1276"/>
          <w:tab w:val="left" w:pos="1985"/>
        </w:tabs>
        <w:spacing w:line="400" w:lineRule="exact"/>
        <w:ind w:firstLine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u w:val="single"/>
          <w:cs/>
        </w:rPr>
        <w:t xml:space="preserve">ตัวอย่างที่ </w:t>
      </w:r>
      <w:r w:rsidRPr="008D22A3">
        <w:rPr>
          <w:rFonts w:ascii="TH SarabunIT๙" w:hAnsi="TH SarabunIT๙" w:cs="TH SarabunIT๙"/>
          <w:u w:val="single"/>
        </w:rPr>
        <w:t>2</w:t>
      </w:r>
    </w:p>
    <w:p w:rsidR="00900461" w:rsidRPr="008D22A3" w:rsidRDefault="00363CAE" w:rsidP="00363CAE">
      <w:pPr>
        <w:tabs>
          <w:tab w:val="left" w:pos="900"/>
          <w:tab w:val="left" w:pos="1276"/>
          <w:tab w:val="left" w:pos="1985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>ในรอบระยะเวลาบัญชีตั้งแต่</w:t>
      </w:r>
      <w:r w:rsidRPr="008D22A3">
        <w:rPr>
          <w:rFonts w:ascii="TH SarabunIT๙" w:hAnsi="TH SarabunIT๙" w:cs="TH SarabunIT๙"/>
        </w:rPr>
        <w:t xml:space="preserve"> 1 </w:t>
      </w:r>
      <w:r w:rsidRPr="008D22A3">
        <w:rPr>
          <w:rFonts w:ascii="TH SarabunIT๙" w:hAnsi="TH SarabunIT๙" w:cs="TH SarabunIT๙"/>
          <w:cs/>
        </w:rPr>
        <w:t xml:space="preserve">มกราคม ถึง 31 ธันวาคม </w:t>
      </w:r>
      <w:r w:rsidR="000E41E9" w:rsidRPr="008D22A3">
        <w:rPr>
          <w:rFonts w:ascii="TH SarabunIT๙" w:hAnsi="TH SarabunIT๙" w:cs="TH SarabunIT๙"/>
          <w:cs/>
        </w:rPr>
        <w:t xml:space="preserve">บริษัท ก. มีพนักงานในบริษัททั้งหมด </w:t>
      </w:r>
      <w:r w:rsidR="000E41E9" w:rsidRPr="008D22A3">
        <w:rPr>
          <w:rFonts w:ascii="TH SarabunIT๙" w:hAnsi="TH SarabunIT๙" w:cs="TH SarabunIT๙"/>
        </w:rPr>
        <w:t>100</w:t>
      </w:r>
      <w:r w:rsidR="00E2368F" w:rsidRPr="008D22A3">
        <w:rPr>
          <w:rFonts w:ascii="TH SarabunIT๙" w:hAnsi="TH SarabunIT๙" w:cs="TH SarabunIT๙"/>
        </w:rPr>
        <w:t> </w:t>
      </w:r>
      <w:r w:rsidR="000E41E9" w:rsidRPr="008D22A3">
        <w:rPr>
          <w:rFonts w:ascii="TH SarabunIT๙" w:hAnsi="TH SarabunIT๙" w:cs="TH SarabunIT๙"/>
          <w:cs/>
        </w:rPr>
        <w:t xml:space="preserve">คน เป็นพนักงานที่เป็นคนพิการที่มีบัตรประจำตัวคนพิการทั้งหมด </w:t>
      </w:r>
      <w:r w:rsidR="000E41E9" w:rsidRPr="008D22A3">
        <w:rPr>
          <w:rFonts w:ascii="TH SarabunIT๙" w:hAnsi="TH SarabunIT๙" w:cs="TH SarabunIT๙"/>
        </w:rPr>
        <w:t xml:space="preserve">61 </w:t>
      </w:r>
      <w:r w:rsidR="000E41E9" w:rsidRPr="008D22A3">
        <w:rPr>
          <w:rFonts w:ascii="TH SarabunIT๙" w:hAnsi="TH SarabunIT๙" w:cs="TH SarabunIT๙"/>
          <w:cs/>
        </w:rPr>
        <w:t xml:space="preserve">คน </w:t>
      </w:r>
      <w:r w:rsidR="00A8473E" w:rsidRPr="008D22A3">
        <w:rPr>
          <w:rFonts w:ascii="TH SarabunIT๙" w:hAnsi="TH SarabunIT๙" w:cs="TH SarabunIT๙"/>
          <w:cs/>
        </w:rPr>
        <w:t>โดยได้จ้างพนักงานที่เป็นคนพิการดังกล่าว</w:t>
      </w:r>
      <w:r w:rsidR="001C4ABD" w:rsidRPr="008D22A3">
        <w:rPr>
          <w:rFonts w:ascii="TH SarabunIT๙" w:hAnsi="TH SarabunIT๙" w:cs="TH SarabunIT๙"/>
          <w:cs/>
        </w:rPr>
        <w:t>ตั้งแต่วันที่ 1 เมษายน ถึง 31 มีนาคมของปีถัดไป รวมทั้งสิ้น 275 วัน</w:t>
      </w:r>
      <w:r w:rsidR="001C4ABD" w:rsidRPr="008D22A3">
        <w:rPr>
          <w:rFonts w:ascii="TH SarabunIT๙" w:hAnsi="TH SarabunIT๙" w:cs="TH SarabunIT๙"/>
          <w:cs/>
        </w:rPr>
        <w:br/>
        <w:t>ในรอบระยะเวลาบัญชี</w:t>
      </w:r>
      <w:r w:rsidR="001C4ABD" w:rsidRPr="008D22A3">
        <w:rPr>
          <w:rFonts w:ascii="TH SarabunIT๙" w:hAnsi="TH SarabunIT๙" w:cs="TH SarabunIT๙"/>
        </w:rPr>
        <w:t xml:space="preserve"> </w:t>
      </w:r>
      <w:r w:rsidR="001C4ABD" w:rsidRPr="008D22A3">
        <w:rPr>
          <w:rFonts w:ascii="TH SarabunIT๙" w:hAnsi="TH SarabunIT๙" w:cs="TH SarabunIT๙"/>
          <w:cs/>
        </w:rPr>
        <w:t xml:space="preserve">ซึ่งเกินกว่าหนึ่งร้อยแปดสิบวันในรอบระยะเวลาบัญชี ดังนั้น </w:t>
      </w:r>
      <w:r w:rsidR="000E41E9" w:rsidRPr="008D22A3">
        <w:rPr>
          <w:rFonts w:ascii="TH SarabunIT๙" w:hAnsi="TH SarabunIT๙" w:cs="TH SarabunIT๙"/>
          <w:cs/>
        </w:rPr>
        <w:t>บริษัท ก. จ่ายค่าจ้าง</w:t>
      </w:r>
      <w:r w:rsidR="000E41E9" w:rsidRPr="00555A30">
        <w:rPr>
          <w:rFonts w:ascii="TH SarabunIT๙" w:hAnsi="TH SarabunIT๙" w:cs="TH SarabunIT๙"/>
          <w:spacing w:val="-2"/>
          <w:cs/>
        </w:rPr>
        <w:t xml:space="preserve">ให้พนักงานที่เป็นคนพิการคนละ </w:t>
      </w:r>
      <w:r w:rsidR="000E41E9" w:rsidRPr="00555A30">
        <w:rPr>
          <w:rFonts w:ascii="TH SarabunIT๙" w:hAnsi="TH SarabunIT๙" w:cs="TH SarabunIT๙"/>
          <w:spacing w:val="-2"/>
        </w:rPr>
        <w:t xml:space="preserve">20,000 </w:t>
      </w:r>
      <w:r w:rsidR="000E41E9" w:rsidRPr="00555A30">
        <w:rPr>
          <w:rFonts w:ascii="TH SarabunIT๙" w:hAnsi="TH SarabunIT๙" w:cs="TH SarabunIT๙"/>
          <w:spacing w:val="-2"/>
          <w:cs/>
        </w:rPr>
        <w:t>บาทต่อเดือน หรือ</w:t>
      </w:r>
      <w:r w:rsidR="00555A30" w:rsidRPr="00555A30">
        <w:rPr>
          <w:rFonts w:ascii="TH SarabunIT๙" w:hAnsi="TH SarabunIT๙" w:cs="TH SarabunIT๙" w:hint="cs"/>
          <w:spacing w:val="-2"/>
          <w:cs/>
        </w:rPr>
        <w:t>คนละ</w:t>
      </w:r>
      <w:r w:rsidR="000E41E9" w:rsidRPr="00555A30">
        <w:rPr>
          <w:rFonts w:ascii="TH SarabunIT๙" w:hAnsi="TH SarabunIT๙" w:cs="TH SarabunIT๙"/>
          <w:spacing w:val="-2"/>
          <w:cs/>
        </w:rPr>
        <w:t xml:space="preserve"> </w:t>
      </w:r>
      <w:r w:rsidR="008208EE" w:rsidRPr="00555A30">
        <w:rPr>
          <w:rFonts w:ascii="TH SarabunIT๙" w:hAnsi="TH SarabunIT๙" w:cs="TH SarabunIT๙"/>
          <w:spacing w:val="-2"/>
        </w:rPr>
        <w:t>18</w:t>
      </w:r>
      <w:r w:rsidR="000E41E9" w:rsidRPr="00555A30">
        <w:rPr>
          <w:rFonts w:ascii="TH SarabunIT๙" w:hAnsi="TH SarabunIT๙" w:cs="TH SarabunIT๙"/>
          <w:spacing w:val="-2"/>
        </w:rPr>
        <w:t xml:space="preserve">0,000 </w:t>
      </w:r>
      <w:r w:rsidR="000E41E9" w:rsidRPr="00555A30">
        <w:rPr>
          <w:rFonts w:ascii="TH SarabunIT๙" w:hAnsi="TH SarabunIT๙" w:cs="TH SarabunIT๙"/>
          <w:spacing w:val="-2"/>
          <w:cs/>
        </w:rPr>
        <w:t>บาท</w:t>
      </w:r>
      <w:r w:rsidR="00555A30" w:rsidRPr="00555A30">
        <w:rPr>
          <w:rFonts w:ascii="TH SarabunIT๙" w:hAnsi="TH SarabunIT๙" w:cs="TH SarabunIT๙" w:hint="cs"/>
          <w:spacing w:val="-2"/>
          <w:cs/>
        </w:rPr>
        <w:t>ในรอบระยะเวลาบัญชี</w:t>
      </w:r>
      <w:r w:rsidR="00555A30">
        <w:rPr>
          <w:rFonts w:ascii="TH SarabunIT๙" w:hAnsi="TH SarabunIT๙" w:cs="TH SarabunIT๙" w:hint="cs"/>
          <w:cs/>
        </w:rPr>
        <w:t>ดังกล่าว</w:t>
      </w:r>
      <w:r w:rsidR="000E41E9" w:rsidRPr="008D22A3">
        <w:rPr>
          <w:rFonts w:ascii="TH SarabunIT๙" w:hAnsi="TH SarabunIT๙" w:cs="TH SarabunIT๙"/>
          <w:cs/>
        </w:rPr>
        <w:t xml:space="preserve"> </w:t>
      </w:r>
      <w:r w:rsidR="000E41E9" w:rsidRPr="008D22A3">
        <w:rPr>
          <w:rFonts w:ascii="TH SarabunIT๙" w:hAnsi="TH SarabunIT๙" w:cs="TH SarabunIT๙"/>
          <w:spacing w:val="-10"/>
          <w:cs/>
        </w:rPr>
        <w:t xml:space="preserve">บริษัท ก. </w:t>
      </w:r>
      <w:r w:rsidR="00555A30">
        <w:rPr>
          <w:rFonts w:ascii="TH SarabunIT๙" w:hAnsi="TH SarabunIT๙" w:cs="TH SarabunIT๙" w:hint="cs"/>
          <w:spacing w:val="-10"/>
          <w:cs/>
        </w:rPr>
        <w:t>จึง</w:t>
      </w:r>
      <w:r w:rsidR="000F44F6" w:rsidRPr="008D22A3">
        <w:rPr>
          <w:rFonts w:ascii="TH SarabunIT๙" w:hAnsi="TH SarabunIT๙" w:cs="TH SarabunIT๙"/>
          <w:spacing w:val="-10"/>
          <w:cs/>
        </w:rPr>
        <w:t>มีสิทธิ</w:t>
      </w:r>
      <w:r w:rsidR="000E41E9" w:rsidRPr="008D22A3">
        <w:rPr>
          <w:rFonts w:ascii="TH SarabunIT๙" w:hAnsi="TH SarabunIT๙" w:cs="TH SarabunIT๙"/>
          <w:spacing w:val="-10"/>
          <w:cs/>
        </w:rPr>
        <w:t>นำค่าใช้จ่ายที่ได้จ่ายเป็นค่าจ้างพนักงานที่เป็นคนพิการ</w:t>
      </w:r>
      <w:r w:rsidR="00081B88" w:rsidRPr="008D22A3">
        <w:rPr>
          <w:rFonts w:ascii="TH SarabunIT๙" w:hAnsi="TH SarabunIT๙" w:cs="TH SarabunIT๙"/>
          <w:spacing w:val="-10"/>
          <w:cs/>
        </w:rPr>
        <w:t>มาลงเป็นรายจ่ายในการคำนวณกำไรสุทธิเพื่อเสียภาษีเงินได้</w:t>
      </w:r>
      <w:r w:rsidR="00081B88" w:rsidRPr="008D22A3">
        <w:rPr>
          <w:rFonts w:ascii="TH SarabunIT๙" w:hAnsi="TH SarabunIT๙" w:cs="TH SarabunIT๙"/>
          <w:spacing w:val="-12"/>
          <w:cs/>
        </w:rPr>
        <w:t>นิติบุคคล</w:t>
      </w:r>
      <w:r w:rsidR="00F15B58" w:rsidRPr="008D22A3">
        <w:rPr>
          <w:rFonts w:ascii="TH SarabunIT๙" w:hAnsi="TH SarabunIT๙" w:cs="TH SarabunIT๙"/>
          <w:spacing w:val="-12"/>
          <w:cs/>
        </w:rPr>
        <w:t>สำหรับรอบระยะเวลาบัญชีที่มีการจ้างได้</w:t>
      </w:r>
      <w:r w:rsidR="000E41E9" w:rsidRPr="008D22A3">
        <w:rPr>
          <w:rFonts w:ascii="TH SarabunIT๙" w:hAnsi="TH SarabunIT๙" w:cs="TH SarabunIT๙"/>
          <w:spacing w:val="-12"/>
          <w:cs/>
        </w:rPr>
        <w:t xml:space="preserve">ทั้งสิ้นจำนวน </w:t>
      </w:r>
      <w:r w:rsidR="008208EE" w:rsidRPr="008D22A3">
        <w:rPr>
          <w:rFonts w:ascii="TH SarabunIT๙" w:hAnsi="TH SarabunIT๙" w:cs="TH SarabunIT๙"/>
          <w:spacing w:val="-12"/>
        </w:rPr>
        <w:t>54</w:t>
      </w:r>
      <w:r w:rsidR="00C80E17" w:rsidRPr="008D22A3">
        <w:rPr>
          <w:rFonts w:ascii="TH SarabunIT๙" w:hAnsi="TH SarabunIT๙" w:cs="TH SarabunIT๙"/>
          <w:spacing w:val="-12"/>
        </w:rPr>
        <w:t>0,000 </w:t>
      </w:r>
      <w:r w:rsidR="00257382" w:rsidRPr="008D22A3">
        <w:rPr>
          <w:rFonts w:ascii="TH SarabunIT๙" w:hAnsi="TH SarabunIT๙" w:cs="TH SarabunIT๙"/>
          <w:spacing w:val="-12"/>
          <w:cs/>
        </w:rPr>
        <w:t xml:space="preserve">บาทต่อพนักงานที่เป็นคนพิการ </w:t>
      </w:r>
      <w:r w:rsidR="00257382" w:rsidRPr="008D22A3">
        <w:rPr>
          <w:rFonts w:ascii="TH SarabunIT๙" w:hAnsi="TH SarabunIT๙" w:cs="TH SarabunIT๙"/>
          <w:spacing w:val="-12"/>
        </w:rPr>
        <w:t xml:space="preserve">1 </w:t>
      </w:r>
      <w:r w:rsidR="00257382" w:rsidRPr="008D22A3">
        <w:rPr>
          <w:rFonts w:ascii="TH SarabunIT๙" w:hAnsi="TH SarabunIT๙" w:cs="TH SarabunIT๙"/>
          <w:spacing w:val="-12"/>
          <w:cs/>
        </w:rPr>
        <w:t>คน</w:t>
      </w:r>
    </w:p>
    <w:p w:rsidR="00932391" w:rsidRPr="008D22A3" w:rsidRDefault="00DF0B48" w:rsidP="00DF0B48">
      <w:pPr>
        <w:tabs>
          <w:tab w:val="left" w:pos="900"/>
          <w:tab w:val="left" w:pos="1276"/>
          <w:tab w:val="left" w:pos="1985"/>
        </w:tabs>
        <w:spacing w:line="400" w:lineRule="exact"/>
        <w:ind w:firstLine="1560"/>
        <w:jc w:val="thaiDistribute"/>
        <w:rPr>
          <w:rFonts w:ascii="TH SarabunIT๙" w:hAnsi="TH SarabunIT๙" w:cs="TH SarabunIT๙"/>
          <w:cs/>
        </w:rPr>
      </w:pPr>
      <w:r w:rsidRPr="008D22A3">
        <w:rPr>
          <w:rFonts w:ascii="TH SarabunIT๙" w:hAnsi="TH SarabunIT๙" w:cs="TH SarabunIT๙"/>
          <w:cs/>
        </w:rPr>
        <w:t>ค่าใช้จ่ายที่ได้จ่ายเนื่องจากการจ้างคนพิการเข้าทำงาน</w:t>
      </w:r>
      <w:r w:rsidR="00932391" w:rsidRPr="008D22A3">
        <w:rPr>
          <w:rFonts w:ascii="TH SarabunIT๙" w:hAnsi="TH SarabunIT๙" w:cs="TH SarabunIT๙"/>
          <w:cs/>
        </w:rPr>
        <w:t xml:space="preserve"> หมายความถึง </w:t>
      </w:r>
      <w:r w:rsidRPr="008D22A3">
        <w:rPr>
          <w:rFonts w:ascii="TH SarabunIT๙" w:hAnsi="TH SarabunIT๙" w:cs="TH SarabunIT๙"/>
          <w:cs/>
        </w:rPr>
        <w:t>ค่าใช้จ่ายที่นายจ้างหรือเจ้าของสถานประกอบการมีหน้าที่ต้องจ่ายตามข้อผูกพันที่กำหนดในสัญญาจ้างแรงงาน เช่น เงินเดือน ค่าล่วงเวลา โบนัส ค่ารักษาพยาบาล เงินประกันสังคม เป็นต้น</w:t>
      </w:r>
    </w:p>
    <w:p w:rsidR="00647C70" w:rsidRPr="008D22A3" w:rsidRDefault="00644AF1" w:rsidP="002F735C">
      <w:p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pacing w:val="-12"/>
        </w:rPr>
      </w:pPr>
      <w:r w:rsidRPr="008D22A3">
        <w:rPr>
          <w:rFonts w:ascii="TH SarabunIT๙" w:hAnsi="TH SarabunIT๙" w:cs="TH SarabunIT๙"/>
          <w:cs/>
        </w:rPr>
        <w:tab/>
      </w:r>
      <w:r w:rsidR="00F15B58" w:rsidRPr="008D22A3">
        <w:rPr>
          <w:rFonts w:ascii="TH SarabunIT๙" w:hAnsi="TH SarabunIT๙" w:cs="TH SarabunIT๙"/>
          <w:spacing w:val="-6"/>
          <w:cs/>
        </w:rPr>
        <w:t>ข้อ</w:t>
      </w:r>
      <w:r w:rsidR="00F15B58" w:rsidRPr="008D22A3">
        <w:rPr>
          <w:rFonts w:ascii="TH SarabunIT๙" w:hAnsi="TH SarabunIT๙" w:cs="TH SarabunIT๙"/>
          <w:spacing w:val="-6"/>
          <w:cs/>
        </w:rPr>
        <w:tab/>
        <w:t>2</w:t>
      </w:r>
      <w:r w:rsidR="002F735C" w:rsidRPr="008D22A3">
        <w:rPr>
          <w:rFonts w:ascii="TH SarabunIT๙" w:hAnsi="TH SarabunIT๙" w:cs="TH SarabunIT๙"/>
          <w:spacing w:val="-6"/>
          <w:cs/>
        </w:rPr>
        <w:tab/>
      </w:r>
      <w:r w:rsidR="0095155D" w:rsidRPr="008D22A3">
        <w:rPr>
          <w:rFonts w:ascii="TH SarabunIT๙" w:hAnsi="TH SarabunIT๙" w:cs="TH SarabunIT๙"/>
          <w:spacing w:val="-6"/>
          <w:cs/>
        </w:rPr>
        <w:t>นายจ้างหรือเจ้าของสถานประกอบการ</w:t>
      </w:r>
      <w:r w:rsidR="00F15B58" w:rsidRPr="008D22A3">
        <w:rPr>
          <w:rFonts w:ascii="TH SarabunIT๙" w:hAnsi="TH SarabunIT๙" w:cs="TH SarabunIT๙"/>
          <w:spacing w:val="-6"/>
          <w:cs/>
        </w:rPr>
        <w:t>ที่มิได้จ้างคนพิการเข้าทำงาน</w:t>
      </w:r>
      <w:r w:rsidR="002D481F" w:rsidRPr="008D22A3">
        <w:rPr>
          <w:rFonts w:ascii="TH SarabunIT๙" w:hAnsi="TH SarabunIT๙" w:cs="TH SarabunIT๙"/>
          <w:spacing w:val="-6"/>
          <w:cs/>
        </w:rPr>
        <w:t>ตามจำนวนที่กำหนด</w:t>
      </w:r>
      <w:r w:rsidR="00F15B58" w:rsidRPr="008D22A3">
        <w:rPr>
          <w:rFonts w:ascii="TH SarabunIT๙" w:hAnsi="TH SarabunIT๙" w:cs="TH SarabunIT๙"/>
          <w:cs/>
        </w:rPr>
        <w:t>ตามมาตรา 33 แห่งพระราชบัญญัติส่งเสริมและพัฒนาคุณภาพชีวิตคนพิการ พ.ศ. 2550</w:t>
      </w:r>
      <w:r w:rsidR="00F15B58" w:rsidRPr="008D22A3">
        <w:rPr>
          <w:rFonts w:ascii="TH SarabunIT๙" w:hAnsi="TH SarabunIT๙" w:cs="TH SarabunIT๙"/>
        </w:rPr>
        <w:t xml:space="preserve"> </w:t>
      </w:r>
      <w:r w:rsidR="00081B88" w:rsidRPr="008D22A3">
        <w:rPr>
          <w:rFonts w:ascii="TH SarabunIT๙" w:hAnsi="TH SarabunIT๙" w:cs="TH SarabunIT๙"/>
        </w:rPr>
        <w:t>(</w:t>
      </w:r>
      <w:r w:rsidR="00675117" w:rsidRPr="008D22A3">
        <w:rPr>
          <w:rFonts w:ascii="TH SarabunIT๙" w:hAnsi="TH SarabunIT๙" w:cs="TH SarabunIT๙"/>
          <w:cs/>
        </w:rPr>
        <w:t>มาตรา 33</w:t>
      </w:r>
      <w:r w:rsidR="00647C70" w:rsidRPr="008D22A3">
        <w:rPr>
          <w:rFonts w:ascii="TH SarabunIT๙" w:hAnsi="TH SarabunIT๙" w:cs="TH SarabunIT๙"/>
          <w:cs/>
        </w:rPr>
        <w:t>กำหนดให้นายจ้างหรือเจ้าของสถานประกอบการ</w:t>
      </w:r>
      <w:r w:rsidR="006F2391" w:rsidRPr="008D22A3">
        <w:rPr>
          <w:rFonts w:ascii="TH SarabunIT๙" w:hAnsi="TH SarabunIT๙" w:cs="TH SarabunIT๙"/>
          <w:cs/>
        </w:rPr>
        <w:t>ที่</w:t>
      </w:r>
      <w:r w:rsidR="00647C70" w:rsidRPr="008D22A3">
        <w:rPr>
          <w:rFonts w:ascii="TH SarabunIT๙" w:hAnsi="TH SarabunIT๙" w:cs="TH SarabunIT๙"/>
          <w:cs/>
        </w:rPr>
        <w:t xml:space="preserve">มีลูกจ้างตั้งแต่หนึ่งร้อยคนขึ้นไป </w:t>
      </w:r>
      <w:r w:rsidR="006F2391" w:rsidRPr="008D22A3">
        <w:rPr>
          <w:rFonts w:ascii="TH SarabunIT๙" w:hAnsi="TH SarabunIT๙" w:cs="TH SarabunIT๙"/>
          <w:cs/>
        </w:rPr>
        <w:t>รับคนพิการเข้าทำงาน</w:t>
      </w:r>
      <w:r w:rsidR="006F2391" w:rsidRPr="008D22A3">
        <w:rPr>
          <w:rFonts w:ascii="TH SarabunIT๙" w:hAnsi="TH SarabunIT๙" w:cs="TH SarabunIT๙"/>
          <w:spacing w:val="-4"/>
          <w:cs/>
        </w:rPr>
        <w:t>ในอัตราส่วนลูกจ้างที่ไม่ใช่คนพิการทุกหนึ่งร้อยคนต่อคนพิการหนึ่งคน เศษของหนึ่งร้อยคนถ้าเกินห้าสิบคน</w:t>
      </w:r>
      <w:r w:rsidR="006F2391" w:rsidRPr="008D22A3">
        <w:rPr>
          <w:rFonts w:ascii="TH SarabunIT๙" w:hAnsi="TH SarabunIT๙" w:cs="TH SarabunIT๙"/>
          <w:cs/>
        </w:rPr>
        <w:t>ต้องรับคนพิการเพิ่มอีกหนึ่งคน</w:t>
      </w:r>
      <w:r w:rsidR="00081B88" w:rsidRPr="008D22A3">
        <w:rPr>
          <w:rFonts w:ascii="TH SarabunIT๙" w:hAnsi="TH SarabunIT๙" w:cs="TH SarabunIT๙"/>
          <w:cs/>
        </w:rPr>
        <w:t>)</w:t>
      </w:r>
      <w:r w:rsidR="006F2391" w:rsidRPr="008D22A3">
        <w:rPr>
          <w:rFonts w:ascii="TH SarabunIT๙" w:hAnsi="TH SarabunIT๙" w:cs="TH SarabunIT๙"/>
          <w:cs/>
        </w:rPr>
        <w:t xml:space="preserve"> </w:t>
      </w:r>
      <w:r w:rsidR="00F15B58" w:rsidRPr="008D22A3">
        <w:rPr>
          <w:rFonts w:ascii="TH SarabunIT๙" w:hAnsi="TH SarabunIT๙" w:cs="TH SarabunIT๙"/>
          <w:cs/>
        </w:rPr>
        <w:t>แต่ได้</w:t>
      </w:r>
      <w:r w:rsidR="0095155D" w:rsidRPr="008D22A3">
        <w:rPr>
          <w:rFonts w:ascii="TH SarabunIT๙" w:hAnsi="TH SarabunIT๙" w:cs="TH SarabunIT๙"/>
          <w:cs/>
        </w:rPr>
        <w:t>ส่งเงินเข้ากองทุนส่</w:t>
      </w:r>
      <w:r w:rsidR="00F15B58" w:rsidRPr="008D22A3">
        <w:rPr>
          <w:rFonts w:ascii="TH SarabunIT๙" w:hAnsi="TH SarabunIT๙" w:cs="TH SarabunIT๙"/>
          <w:cs/>
        </w:rPr>
        <w:t>งเสริมและพัฒนาคุณภาพชีวิตคนพิการ</w:t>
      </w:r>
      <w:r w:rsidR="00081B88" w:rsidRPr="008D22A3">
        <w:rPr>
          <w:rFonts w:ascii="TH SarabunIT๙" w:hAnsi="TH SarabunIT๙" w:cs="TH SarabunIT๙"/>
          <w:cs/>
        </w:rPr>
        <w:br/>
      </w:r>
      <w:r w:rsidR="003020E4" w:rsidRPr="008D22A3">
        <w:rPr>
          <w:rFonts w:ascii="TH SarabunIT๙" w:hAnsi="TH SarabunIT๙" w:cs="TH SarabunIT๙"/>
          <w:cs/>
        </w:rPr>
        <w:t>ตามจำนวนที่กฎหมายกำหนด</w:t>
      </w:r>
      <w:r w:rsidR="002D481F" w:rsidRPr="008D22A3">
        <w:rPr>
          <w:rFonts w:ascii="TH SarabunIT๙" w:hAnsi="TH SarabunIT๙" w:cs="TH SarabunIT๙"/>
          <w:cs/>
        </w:rPr>
        <w:t xml:space="preserve"> </w:t>
      </w:r>
      <w:r w:rsidR="00F15B58" w:rsidRPr="008D22A3">
        <w:rPr>
          <w:rFonts w:ascii="TH SarabunIT๙" w:hAnsi="TH SarabunIT๙" w:cs="TH SarabunIT๙"/>
          <w:cs/>
        </w:rPr>
        <w:t>ตามมาตรา 34 แห่ง</w:t>
      </w:r>
      <w:r w:rsidR="00F15B58" w:rsidRPr="008D22A3">
        <w:rPr>
          <w:rFonts w:ascii="TH SarabunIT๙" w:hAnsi="TH SarabunIT๙" w:cs="TH SarabunIT๙"/>
          <w:spacing w:val="-12"/>
          <w:cs/>
        </w:rPr>
        <w:t>พระราชบัญญัติส่งเสริมและพัฒนาคุณภาพชีวิตคนพิการ พ.ศ. 2550</w:t>
      </w:r>
      <w:r w:rsidR="003309E8" w:rsidRPr="008D22A3">
        <w:rPr>
          <w:rFonts w:ascii="TH SarabunIT๙" w:hAnsi="TH SarabunIT๙" w:cs="TH SarabunIT๙"/>
          <w:spacing w:val="-12"/>
        </w:rPr>
        <w:t xml:space="preserve"> </w:t>
      </w:r>
      <w:r w:rsidR="00081B88" w:rsidRPr="008D22A3">
        <w:rPr>
          <w:rFonts w:ascii="TH SarabunIT๙" w:hAnsi="TH SarabunIT๙" w:cs="TH SarabunIT๙"/>
          <w:cs/>
        </w:rPr>
        <w:t xml:space="preserve">นายจ้างหรือเจ้าของสถานประกอบการมีสิทธินำเงินที่ส่งเข้ากองทุนตามมาตรา 34 ดังกล่าว </w:t>
      </w:r>
      <w:r w:rsidR="004E3AE7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="002879E2" w:rsidRPr="008D22A3">
        <w:rPr>
          <w:rFonts w:ascii="TH SarabunIT๙" w:hAnsi="TH SarabunIT๙" w:cs="TH SarabunIT๙"/>
          <w:cs/>
        </w:rPr>
        <w:t xml:space="preserve">ได้ </w:t>
      </w:r>
      <w:r w:rsidR="002D481F" w:rsidRPr="008D22A3">
        <w:rPr>
          <w:rFonts w:ascii="TH SarabunIT๙" w:hAnsi="TH SarabunIT๙" w:cs="TH SarabunIT๙"/>
          <w:cs/>
        </w:rPr>
        <w:t>เพราะ</w:t>
      </w:r>
      <w:r w:rsidR="002879E2" w:rsidRPr="008D22A3">
        <w:rPr>
          <w:rFonts w:ascii="TH SarabunIT๙" w:hAnsi="TH SarabunIT๙" w:cs="TH SarabunIT๙"/>
          <w:cs/>
        </w:rPr>
        <w:t>เป็นรา</w:t>
      </w:r>
      <w:r w:rsidR="002D481F" w:rsidRPr="008D22A3">
        <w:rPr>
          <w:rFonts w:ascii="TH SarabunIT๙" w:hAnsi="TH SarabunIT๙" w:cs="TH SarabunIT๙"/>
          <w:cs/>
        </w:rPr>
        <w:t>ย</w:t>
      </w:r>
      <w:r w:rsidR="002879E2" w:rsidRPr="008D22A3">
        <w:rPr>
          <w:rFonts w:ascii="TH SarabunIT๙" w:hAnsi="TH SarabunIT๙" w:cs="TH SarabunIT๙"/>
          <w:cs/>
        </w:rPr>
        <w:t>จ่ายที่</w:t>
      </w:r>
      <w:r w:rsidR="002D481F" w:rsidRPr="008D22A3">
        <w:rPr>
          <w:rFonts w:ascii="TH SarabunIT๙" w:hAnsi="TH SarabunIT๙" w:cs="TH SarabunIT๙"/>
          <w:cs/>
        </w:rPr>
        <w:t>จ่ายตาม</w:t>
      </w:r>
      <w:r w:rsidR="002879E2" w:rsidRPr="008D22A3">
        <w:rPr>
          <w:rFonts w:ascii="TH SarabunIT๙" w:hAnsi="TH SarabunIT๙" w:cs="TH SarabunIT๙"/>
          <w:cs/>
        </w:rPr>
        <w:t>บทบัญญัติแห่งกฎหมาย</w:t>
      </w:r>
    </w:p>
    <w:p w:rsidR="00C55449" w:rsidRPr="008D22A3" w:rsidRDefault="0036738B" w:rsidP="00254F4C">
      <w:pPr>
        <w:tabs>
          <w:tab w:val="left" w:pos="900"/>
          <w:tab w:val="left" w:pos="1276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  <w:spacing w:val="-6"/>
        </w:rPr>
      </w:pPr>
      <w:r w:rsidRPr="008D22A3">
        <w:rPr>
          <w:rFonts w:ascii="TH SarabunIT๙" w:hAnsi="TH SarabunIT๙" w:cs="TH SarabunIT๙"/>
          <w:cs/>
        </w:rPr>
        <w:tab/>
        <w:t>ข้อ</w:t>
      </w:r>
      <w:r w:rsidRPr="008D22A3">
        <w:rPr>
          <w:rFonts w:ascii="TH SarabunIT๙" w:hAnsi="TH SarabunIT๙" w:cs="TH SarabunIT๙"/>
          <w:cs/>
        </w:rPr>
        <w:tab/>
        <w:t>3</w:t>
      </w:r>
      <w:r w:rsidR="00B81530" w:rsidRPr="008D22A3">
        <w:rPr>
          <w:rFonts w:ascii="TH SarabunIT๙" w:hAnsi="TH SarabunIT๙" w:cs="TH SarabunIT๙"/>
          <w:cs/>
        </w:rPr>
        <w:tab/>
      </w:r>
      <w:r w:rsidR="00254F4C" w:rsidRPr="008D22A3">
        <w:rPr>
          <w:rFonts w:ascii="TH SarabunIT๙" w:hAnsi="TH SarabunIT๙" w:cs="TH SarabunIT๙"/>
          <w:spacing w:val="-4"/>
          <w:cs/>
        </w:rPr>
        <w:t>นายจ้างหรือเจ้าของสถานประกอบการ</w:t>
      </w:r>
      <w:r w:rsidRPr="008D22A3">
        <w:rPr>
          <w:rFonts w:ascii="TH SarabunIT๙" w:hAnsi="TH SarabunIT๙" w:cs="TH SarabunIT๙"/>
          <w:spacing w:val="-4"/>
          <w:cs/>
        </w:rPr>
        <w:t>ที่มิได้จ้าง</w:t>
      </w:r>
      <w:r w:rsidR="00254F4C" w:rsidRPr="008D22A3">
        <w:rPr>
          <w:rFonts w:ascii="TH SarabunIT๙" w:hAnsi="TH SarabunIT๙" w:cs="TH SarabunIT๙"/>
          <w:spacing w:val="-4"/>
          <w:cs/>
        </w:rPr>
        <w:t>คนพิการเข้าทำงานตาม</w:t>
      </w:r>
      <w:r w:rsidRPr="008D22A3">
        <w:rPr>
          <w:rFonts w:ascii="TH SarabunIT๙" w:hAnsi="TH SarabunIT๙" w:cs="TH SarabunIT๙"/>
          <w:cs/>
        </w:rPr>
        <w:t>มาตรา 33 แห่งพระราชบัญญัติส่งเสริมและพัฒนาคุณภาพชีวิตคนพิการ พ.ศ. 2550</w:t>
      </w:r>
      <w:r w:rsidR="00A60713" w:rsidRPr="008D22A3">
        <w:rPr>
          <w:rFonts w:ascii="TH SarabunIT๙" w:hAnsi="TH SarabunIT๙" w:cs="TH SarabunIT๙"/>
          <w:spacing w:val="-4"/>
          <w:cs/>
        </w:rPr>
        <w:t xml:space="preserve"> </w:t>
      </w:r>
      <w:r w:rsidR="00254F4C" w:rsidRPr="008D22A3">
        <w:rPr>
          <w:rFonts w:ascii="TH SarabunIT๙" w:hAnsi="TH SarabunIT๙" w:cs="TH SarabunIT๙"/>
          <w:spacing w:val="-4"/>
          <w:cs/>
        </w:rPr>
        <w:t>และไม่</w:t>
      </w:r>
      <w:r w:rsidR="00254F4C" w:rsidRPr="008D22A3">
        <w:rPr>
          <w:rFonts w:ascii="TH SarabunIT๙" w:hAnsi="TH SarabunIT๙" w:cs="TH SarabunIT๙"/>
          <w:cs/>
        </w:rPr>
        <w:t>ส่งเงินเข้ากองทุนส่งเสริมและพัฒนาคุณภาพชีวิตคนพิการ ตาม</w:t>
      </w:r>
      <w:r w:rsidRPr="008D22A3">
        <w:rPr>
          <w:rFonts w:ascii="TH SarabunIT๙" w:hAnsi="TH SarabunIT๙" w:cs="TH SarabunIT๙"/>
          <w:cs/>
        </w:rPr>
        <w:t>มาตรา 34 แห่งพระราชบัญญัติส่งเสริมและพัฒนาคุณภาพชีวิตคนพิการ พ.ศ. 2550</w:t>
      </w:r>
      <w:r w:rsidRPr="008D22A3">
        <w:rPr>
          <w:rFonts w:ascii="TH SarabunIT๙" w:hAnsi="TH SarabunIT๙" w:cs="TH SarabunIT๙"/>
        </w:rPr>
        <w:t xml:space="preserve"> </w:t>
      </w:r>
      <w:r w:rsidR="00254F4C" w:rsidRPr="008D22A3">
        <w:rPr>
          <w:rFonts w:ascii="TH SarabunIT๙" w:hAnsi="TH SarabunIT๙" w:cs="TH SarabunIT๙"/>
          <w:spacing w:val="-6"/>
          <w:cs/>
        </w:rPr>
        <w:t>นายจ้าง</w:t>
      </w:r>
      <w:r w:rsidRPr="008D22A3">
        <w:rPr>
          <w:rFonts w:ascii="TH SarabunIT๙" w:hAnsi="TH SarabunIT๙" w:cs="TH SarabunIT๙"/>
          <w:spacing w:val="-6"/>
          <w:cs/>
        </w:rPr>
        <w:t>หรือเจ้าของสถานประกอบการอา</w:t>
      </w:r>
      <w:r w:rsidR="00C452E2" w:rsidRPr="008D22A3">
        <w:rPr>
          <w:rFonts w:ascii="TH SarabunIT๙" w:hAnsi="TH SarabunIT๙" w:cs="TH SarabunIT๙"/>
          <w:spacing w:val="-6"/>
          <w:cs/>
        </w:rPr>
        <w:t>จปฏิบัติให้เป็นไปตามมาตรา 35</w:t>
      </w:r>
      <w:r w:rsidR="00C452E2" w:rsidRPr="008D22A3">
        <w:rPr>
          <w:rFonts w:ascii="TH SarabunIT๙" w:hAnsi="TH SarabunIT๙" w:cs="TH SarabunIT๙"/>
          <w:cs/>
        </w:rPr>
        <w:t xml:space="preserve"> แห่งพระราชบัญญัติส่งเสริมและพัฒนาคุณภาพชีวิตคนพิการ พ.ศ. 2550</w:t>
      </w:r>
    </w:p>
    <w:p w:rsidR="00DF0B48" w:rsidRPr="008D22A3" w:rsidRDefault="00C55449" w:rsidP="00555A30">
      <w:pPr>
        <w:tabs>
          <w:tab w:val="left" w:pos="900"/>
          <w:tab w:val="left" w:pos="1276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  <w:cs/>
        </w:rPr>
      </w:pP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  <w:cs/>
        </w:rPr>
        <w:t>การปฏิบัติตามมาตรา 35 แห่งพระราชบัญญัติส่งเสริมและพัฒนาคุณภาพชีวิตคนพิการ พ.ศ. 2550 อาจกระทำได้โดยการให้สัมปทาน จัดสถานที่จำหน่ายสินค้าหรือบริการ จัดจ้างเหมาช่วงงาน</w:t>
      </w:r>
      <w:r w:rsidRPr="008D22A3">
        <w:rPr>
          <w:rFonts w:ascii="TH SarabunIT๙" w:hAnsi="TH SarabunIT๙" w:cs="TH SarabunIT๙"/>
          <w:spacing w:val="-4"/>
          <w:cs/>
        </w:rPr>
        <w:t>หรือจ้างเหมาบริการโดยวิธีกรณีพิเศษ ฝึกงาน หรือจัดให้มีอุปกรณ์หรือสิ่งอำนวยความสะดวก ล่ามภาษามือ</w:t>
      </w:r>
      <w:r w:rsidRPr="008D22A3">
        <w:rPr>
          <w:rFonts w:ascii="TH SarabunIT๙" w:hAnsi="TH SarabunIT๙" w:cs="TH SarabunIT๙"/>
          <w:cs/>
        </w:rPr>
        <w:t xml:space="preserve"> หรือให้ความช่วยเหลืออื่นใดแก่คนพิการหรือผู้ดูแลคนพิการ หากนายจ้างหรือเจ้าของสถานประกอบการ</w:t>
      </w:r>
      <w:r w:rsidR="00DC3CB7" w:rsidRPr="008D22A3">
        <w:rPr>
          <w:rFonts w:ascii="TH SarabunIT๙" w:hAnsi="TH SarabunIT๙" w:cs="TH SarabunIT๙"/>
        </w:rPr>
        <w:br/>
      </w:r>
      <w:r w:rsidRPr="008D22A3">
        <w:rPr>
          <w:rFonts w:ascii="TH SarabunIT๙" w:hAnsi="TH SarabunIT๙" w:cs="TH SarabunIT๙"/>
          <w:spacing w:val="2"/>
          <w:cs/>
        </w:rPr>
        <w:t>มีค่าใช้จ่าย</w:t>
      </w:r>
      <w:r w:rsidR="004D3A08" w:rsidRPr="008D22A3">
        <w:rPr>
          <w:rFonts w:ascii="TH SarabunIT๙" w:hAnsi="TH SarabunIT๙" w:cs="TH SarabunIT๙"/>
          <w:spacing w:val="2"/>
          <w:cs/>
        </w:rPr>
        <w:t>ที่ได้จ่ายไป</w:t>
      </w:r>
      <w:r w:rsidRPr="008D22A3">
        <w:rPr>
          <w:rFonts w:ascii="TH SarabunIT๙" w:hAnsi="TH SarabunIT๙" w:cs="TH SarabunIT๙"/>
          <w:spacing w:val="2"/>
          <w:cs/>
        </w:rPr>
        <w:t>จริง</w:t>
      </w:r>
      <w:r w:rsidR="00F56B95" w:rsidRPr="008D22A3">
        <w:rPr>
          <w:rFonts w:ascii="TH SarabunIT๙" w:hAnsi="TH SarabunIT๙" w:cs="TH SarabunIT๙"/>
          <w:spacing w:val="2"/>
          <w:cs/>
        </w:rPr>
        <w:t> ตามมาตรา 35 </w:t>
      </w:r>
      <w:r w:rsidR="003020E4" w:rsidRPr="008D22A3">
        <w:rPr>
          <w:rFonts w:ascii="TH SarabunIT๙" w:hAnsi="TH SarabunIT๙" w:cs="TH SarabunIT๙"/>
          <w:spacing w:val="2"/>
          <w:cs/>
        </w:rPr>
        <w:t>แห่งพระราชบัญญัติส่ง</w:t>
      </w:r>
      <w:r w:rsidR="00F56B95" w:rsidRPr="008D22A3">
        <w:rPr>
          <w:rFonts w:ascii="TH SarabunIT๙" w:hAnsi="TH SarabunIT๙" w:cs="TH SarabunIT๙"/>
          <w:spacing w:val="2"/>
          <w:cs/>
        </w:rPr>
        <w:t>เสริมและพัฒนาคุณภาพชีวิตคนพิการ</w:t>
      </w:r>
      <w:r w:rsidR="000E06B0" w:rsidRPr="008D22A3">
        <w:rPr>
          <w:rFonts w:ascii="TH SarabunIT๙" w:hAnsi="TH SarabunIT๙" w:cs="TH SarabunIT๙"/>
          <w:spacing w:val="2"/>
        </w:rPr>
        <w:br/>
      </w:r>
      <w:r w:rsidR="00555A30">
        <w:rPr>
          <w:rFonts w:ascii="TH SarabunIT๙" w:hAnsi="TH SarabunIT๙" w:cs="TH SarabunIT๙"/>
        </w:rPr>
        <w:t xml:space="preserve">                                                                                                         </w:t>
      </w:r>
      <w:r w:rsidR="00DF0B48" w:rsidRPr="008D22A3">
        <w:rPr>
          <w:rFonts w:ascii="TH SarabunIT๙" w:hAnsi="TH SarabunIT๙" w:cs="TH SarabunIT๙"/>
        </w:rPr>
        <w:t xml:space="preserve">/ </w:t>
      </w:r>
      <w:r w:rsidR="00DF0B48" w:rsidRPr="008D22A3">
        <w:rPr>
          <w:rFonts w:ascii="TH SarabunIT๙" w:hAnsi="TH SarabunIT๙" w:cs="TH SarabunIT๙"/>
          <w:cs/>
        </w:rPr>
        <w:t>พ.ศ. 2550 ....</w:t>
      </w:r>
    </w:p>
    <w:p w:rsidR="00DB5EA8" w:rsidRPr="008D22A3" w:rsidRDefault="003020E4" w:rsidP="004E3AE7">
      <w:pPr>
        <w:tabs>
          <w:tab w:val="left" w:pos="900"/>
          <w:tab w:val="left" w:pos="1276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lastRenderedPageBreak/>
        <w:t xml:space="preserve">พ.ศ. 2550 </w:t>
      </w:r>
      <w:r w:rsidR="004D3A08" w:rsidRPr="008D22A3">
        <w:rPr>
          <w:rFonts w:ascii="TH SarabunIT๙" w:hAnsi="TH SarabunIT๙" w:cs="TH SarabunIT๙"/>
          <w:cs/>
        </w:rPr>
        <w:t>ซึ่ง</w:t>
      </w:r>
      <w:r w:rsidR="00C55449" w:rsidRPr="008D22A3">
        <w:rPr>
          <w:rFonts w:ascii="TH SarabunIT๙" w:hAnsi="TH SarabunIT๙" w:cs="TH SarabunIT๙"/>
          <w:cs/>
        </w:rPr>
        <w:t>เกี่ยวข้องกับกิจการของตนเอง นายจ้างหรือเจ้าของสถานประกอบการนั้น มีสิทธินำ</w:t>
      </w:r>
      <w:r w:rsidR="00C55449" w:rsidRPr="008D22A3">
        <w:rPr>
          <w:rFonts w:ascii="TH SarabunIT๙" w:hAnsi="TH SarabunIT๙" w:cs="TH SarabunIT๙"/>
          <w:spacing w:val="-8"/>
          <w:cs/>
        </w:rPr>
        <w:t>ค่าใช้จ่ายนั้นมา</w:t>
      </w:r>
      <w:r w:rsidR="004E3AE7" w:rsidRPr="008D22A3">
        <w:rPr>
          <w:rFonts w:ascii="TH SarabunIT๙" w:hAnsi="TH SarabunIT๙" w:cs="TH SarabunIT๙"/>
          <w:cs/>
        </w:rPr>
        <w:t>ลงเป็นรายจ่ายในการคำนวณกำไรสุทธิเพื่อเสียภาษีเงินได้นิติบุคคล</w:t>
      </w:r>
      <w:r w:rsidR="00C55449" w:rsidRPr="008D22A3">
        <w:rPr>
          <w:rFonts w:ascii="TH SarabunIT๙" w:hAnsi="TH SarabunIT๙" w:cs="TH SarabunIT๙"/>
          <w:spacing w:val="-8"/>
          <w:cs/>
        </w:rPr>
        <w:t>ได้ แต่รายจ่ายดังกล่าวจะต้องไม่เกินจำนวนเงิน</w:t>
      </w:r>
      <w:r w:rsidR="00C55449" w:rsidRPr="008D22A3">
        <w:rPr>
          <w:rFonts w:ascii="TH SarabunIT๙" w:hAnsi="TH SarabunIT๙" w:cs="TH SarabunIT๙"/>
          <w:spacing w:val="-6"/>
          <w:cs/>
        </w:rPr>
        <w:t>ที่ต้องจ่ายเข้ากองทุนส่งเสริมและพัฒนาคุณภาพชีวิตคนพิการตามมาตรา 34</w:t>
      </w:r>
      <w:r w:rsidR="00C55449" w:rsidRPr="008D22A3">
        <w:rPr>
          <w:rFonts w:ascii="TH SarabunIT๙" w:hAnsi="TH SarabunIT๙" w:cs="TH SarabunIT๙"/>
          <w:cs/>
        </w:rPr>
        <w:t xml:space="preserve"> </w:t>
      </w:r>
      <w:r w:rsidR="004E3AE7" w:rsidRPr="008D22A3">
        <w:rPr>
          <w:rFonts w:ascii="TH SarabunIT๙" w:hAnsi="TH SarabunIT๙" w:cs="TH SarabunIT๙"/>
          <w:cs/>
        </w:rPr>
        <w:br/>
      </w:r>
      <w:r w:rsidR="00C55449" w:rsidRPr="008D22A3">
        <w:rPr>
          <w:rFonts w:ascii="TH SarabunIT๙" w:hAnsi="TH SarabunIT๙" w:cs="TH SarabunIT๙"/>
          <w:cs/>
        </w:rPr>
        <w:t xml:space="preserve">แห่งพระราชบัญญัติส่งเสริมและพัฒนาคุณภาพชีวิตคนพิการ </w:t>
      </w:r>
      <w:r w:rsidR="00DB5EA8" w:rsidRPr="008D22A3">
        <w:rPr>
          <w:rFonts w:ascii="TH SarabunIT๙" w:hAnsi="TH SarabunIT๙" w:cs="TH SarabunIT๙"/>
          <w:cs/>
        </w:rPr>
        <w:t xml:space="preserve">พ.ศ. 2550 </w:t>
      </w:r>
    </w:p>
    <w:p w:rsidR="0078303D" w:rsidRPr="008D22A3" w:rsidRDefault="0078303D" w:rsidP="0078303D">
      <w:pPr>
        <w:tabs>
          <w:tab w:val="left" w:pos="900"/>
          <w:tab w:val="left" w:pos="1276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  <w:t>ข้อ</w:t>
      </w:r>
      <w:r w:rsidRPr="008D22A3">
        <w:rPr>
          <w:rFonts w:ascii="TH SarabunIT๙" w:hAnsi="TH SarabunIT๙" w:cs="TH SarabunIT๙"/>
          <w:cs/>
        </w:rPr>
        <w:tab/>
        <w:t>4</w:t>
      </w:r>
      <w:r w:rsidRPr="008D22A3">
        <w:rPr>
          <w:rFonts w:ascii="TH SarabunIT๙" w:hAnsi="TH SarabunIT๙" w:cs="TH SarabunIT๙"/>
          <w:cs/>
        </w:rPr>
        <w:tab/>
      </w:r>
      <w:r w:rsidR="00972797" w:rsidRPr="008D22A3">
        <w:rPr>
          <w:rFonts w:ascii="TH SarabunIT๙" w:hAnsi="TH SarabunIT๙" w:cs="TH SarabunIT๙"/>
          <w:cs/>
        </w:rPr>
        <w:t>นายจ้างหรือเจ้าของสถานประกอบการมีสิทธินำรายจ่ายที่เกิดขึ้นจาก</w:t>
      </w:r>
      <w:r w:rsidRPr="008D22A3">
        <w:rPr>
          <w:rFonts w:ascii="TH SarabunIT๙" w:hAnsi="TH SarabunIT๙" w:cs="TH SarabunIT๙"/>
          <w:cs/>
        </w:rPr>
        <w:t>การปฏิบัติตามมาตรา 35 แห่งพระราชบัญญัติส่งเสริมและพัฒนาคุณภาพชีวิตคนพิการ พ.ศ. 2550 มา</w:t>
      </w:r>
      <w:r w:rsidR="004E3AE7" w:rsidRPr="008D22A3">
        <w:rPr>
          <w:rFonts w:ascii="TH SarabunIT๙" w:hAnsi="TH SarabunIT๙" w:cs="TH SarabunIT๙"/>
          <w:cs/>
        </w:rPr>
        <w:t>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  <w:cs/>
        </w:rPr>
        <w:t>ตามประมวลรัษฎากรได้ ดังนี้</w:t>
      </w:r>
    </w:p>
    <w:p w:rsidR="004D3A08" w:rsidRPr="008D22A3" w:rsidRDefault="009D668F" w:rsidP="00295DC8">
      <w:p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  <w:t>(1)</w:t>
      </w:r>
      <w:r w:rsidRPr="008D22A3">
        <w:rPr>
          <w:rFonts w:ascii="TH SarabunIT๙" w:hAnsi="TH SarabunIT๙" w:cs="TH SarabunIT๙"/>
          <w:cs/>
        </w:rPr>
        <w:tab/>
      </w:r>
      <w:r w:rsidR="00DD5C0E" w:rsidRPr="008D22A3">
        <w:rPr>
          <w:rFonts w:ascii="TH SarabunIT๙" w:hAnsi="TH SarabunIT๙" w:cs="TH SarabunIT๙"/>
          <w:cs/>
        </w:rPr>
        <w:t>การให้สัมปทาน</w:t>
      </w:r>
      <w:r w:rsidR="004554CB" w:rsidRPr="008D22A3">
        <w:rPr>
          <w:rFonts w:ascii="TH SarabunIT๙" w:hAnsi="TH SarabunIT๙" w:cs="TH SarabunIT๙"/>
          <w:cs/>
        </w:rPr>
        <w:t xml:space="preserve"> คือ</w:t>
      </w:r>
      <w:r w:rsidR="002D481F" w:rsidRPr="008D22A3">
        <w:rPr>
          <w:rFonts w:ascii="TH SarabunIT๙" w:hAnsi="TH SarabunIT๙" w:cs="TH SarabunIT๙"/>
          <w:cs/>
        </w:rPr>
        <w:t xml:space="preserve"> การให้สิทธิแก่คนพิการหรือผู้ดูแลคนพิการ ได้ครอบครองหรือใช้ประโยชน์จากทรัพย์สินในการประกอบอาชีพ เช่น</w:t>
      </w:r>
      <w:r w:rsidR="004554CB" w:rsidRPr="008D22A3">
        <w:rPr>
          <w:rFonts w:ascii="TH SarabunIT๙" w:hAnsi="TH SarabunIT๙" w:cs="TH SarabunIT๙"/>
          <w:cs/>
        </w:rPr>
        <w:t xml:space="preserve"> การให้ใช้ประโยชน์จากอาคาร สถานที่หรือทรัพย์สินของสถานประกอบการ การให้สิทธิในลิขสิทธิ์ในการจำหน่ายสินค้า การจัดสร</w:t>
      </w:r>
      <w:r w:rsidR="004D3A08" w:rsidRPr="008D22A3">
        <w:rPr>
          <w:rFonts w:ascii="TH SarabunIT๙" w:hAnsi="TH SarabunIT๙" w:cs="TH SarabunIT๙"/>
          <w:cs/>
        </w:rPr>
        <w:t xml:space="preserve">รเวลาออกอากาศสถานีโทรทัศน์ วิทยุ </w:t>
      </w:r>
    </w:p>
    <w:p w:rsidR="004E3AE7" w:rsidRPr="008D22A3" w:rsidRDefault="000A4657" w:rsidP="00295DC8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cs/>
        </w:rPr>
      </w:pPr>
      <w:r w:rsidRPr="008D22A3">
        <w:rPr>
          <w:rFonts w:ascii="TH SarabunIT๙" w:hAnsi="TH SarabunIT๙" w:cs="TH SarabunIT๙"/>
          <w:spacing w:val="-6"/>
          <w:cs/>
        </w:rPr>
        <w:tab/>
      </w:r>
      <w:r w:rsidRPr="008D22A3">
        <w:rPr>
          <w:rFonts w:ascii="TH SarabunIT๙" w:hAnsi="TH SarabunIT๙" w:cs="TH SarabunIT๙"/>
          <w:spacing w:val="-6"/>
          <w:cs/>
        </w:rPr>
        <w:tab/>
      </w:r>
      <w:r w:rsidRPr="008D22A3">
        <w:rPr>
          <w:rFonts w:ascii="TH SarabunIT๙" w:hAnsi="TH SarabunIT๙" w:cs="TH SarabunIT๙"/>
          <w:spacing w:val="-6"/>
          <w:cs/>
        </w:rPr>
        <w:tab/>
      </w:r>
      <w:r w:rsidRPr="008D22A3">
        <w:rPr>
          <w:rFonts w:ascii="TH SarabunIT๙" w:hAnsi="TH SarabunIT๙" w:cs="TH SarabunIT๙"/>
          <w:spacing w:val="-6"/>
          <w:cs/>
        </w:rPr>
        <w:tab/>
        <w:t>การดำเนินการในลักษณะดังกล่าว เป็นกรณีนายจ้างหรือเจ้าของสถานประกอบการ</w:t>
      </w:r>
      <w:r w:rsidR="00715D1E" w:rsidRPr="008D22A3">
        <w:rPr>
          <w:rFonts w:ascii="TH SarabunIT๙" w:hAnsi="TH SarabunIT๙" w:cs="TH SarabunIT๙"/>
          <w:spacing w:val="-6"/>
          <w:cs/>
        </w:rPr>
        <w:br/>
      </w:r>
      <w:r w:rsidRPr="008D22A3">
        <w:rPr>
          <w:rFonts w:ascii="TH SarabunIT๙" w:hAnsi="TH SarabunIT๙" w:cs="TH SarabunIT๙"/>
          <w:spacing w:val="-6"/>
          <w:cs/>
        </w:rPr>
        <w:t>ให้คนพิการได้ใช้ประโยชน์จากสังหาริมทรัพย์หรืออสังหาริมทรัพย์ของตน ไม่ใช่กรณีการจ่ายค่าใช้จ่ายใดๆ นายจ้างหรือเจ้าของสถานประกอบการไม่มีสิทธิ</w:t>
      </w:r>
      <w:r w:rsidRPr="008D22A3">
        <w:rPr>
          <w:rFonts w:ascii="TH SarabunIT๙" w:hAnsi="TH SarabunIT๙" w:cs="TH SarabunIT๙"/>
          <w:cs/>
        </w:rPr>
        <w:t>นำมูลค่าการให้คนพิการได้ใช้ประโยชน์ในทรัพย์สินนั้น</w:t>
      </w:r>
      <w:r w:rsidR="00715D1E" w:rsidRPr="008D22A3">
        <w:rPr>
          <w:rFonts w:ascii="TH SarabunIT๙" w:hAnsi="TH SarabunIT๙" w:cs="TH SarabunIT๙"/>
          <w:cs/>
        </w:rPr>
        <w:t xml:space="preserve"> </w:t>
      </w:r>
      <w:r w:rsidR="004E3AE7" w:rsidRPr="008D22A3">
        <w:rPr>
          <w:rFonts w:ascii="TH SarabunIT๙" w:hAnsi="TH SarabunIT๙" w:cs="TH SarabunIT๙"/>
          <w:cs/>
        </w:rPr>
        <w:br/>
        <w:t>มาถือเป็นรายจ่ายในการคำนวณกำไรสุทธิเพื่อเสียภาษีเงินได้นิติบุคคล</w:t>
      </w:r>
    </w:p>
    <w:p w:rsidR="000C5A35" w:rsidRPr="008D22A3" w:rsidRDefault="00A96C48" w:rsidP="00B81530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ind w:firstLine="1985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u w:val="single"/>
          <w:cs/>
        </w:rPr>
        <w:t>ตัวอย่าง</w:t>
      </w:r>
    </w:p>
    <w:p w:rsidR="001655B3" w:rsidRPr="008D22A3" w:rsidRDefault="002F735C" w:rsidP="004D3A08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ind w:firstLine="1985"/>
        <w:jc w:val="thaiDistribute"/>
        <w:rPr>
          <w:rFonts w:ascii="TH SarabunIT๙" w:hAnsi="TH SarabunIT๙" w:cs="TH SarabunIT๙"/>
          <w:spacing w:val="-6"/>
          <w:cs/>
        </w:rPr>
      </w:pPr>
      <w:r w:rsidRPr="008D22A3">
        <w:rPr>
          <w:rFonts w:ascii="TH SarabunIT๙" w:hAnsi="TH SarabunIT๙" w:cs="TH SarabunIT๙"/>
          <w:cs/>
        </w:rPr>
        <w:t>บริษัท</w:t>
      </w:r>
      <w:r w:rsidR="00453D05" w:rsidRPr="008D22A3">
        <w:rPr>
          <w:rFonts w:ascii="TH SarabunIT๙" w:hAnsi="TH SarabunIT๙" w:cs="TH SarabunIT๙"/>
          <w:cs/>
        </w:rPr>
        <w:t> ก. </w:t>
      </w:r>
      <w:r w:rsidR="00A96C48" w:rsidRPr="008D22A3">
        <w:rPr>
          <w:rFonts w:ascii="TH SarabunIT๙" w:hAnsi="TH SarabunIT๙" w:cs="TH SarabunIT๙"/>
          <w:cs/>
        </w:rPr>
        <w:t>มีที่ดิน</w:t>
      </w:r>
      <w:r w:rsidR="00B91B3D" w:rsidRPr="008D22A3">
        <w:rPr>
          <w:rFonts w:ascii="TH SarabunIT๙" w:hAnsi="TH SarabunIT๙" w:cs="TH SarabunIT๙"/>
          <w:cs/>
        </w:rPr>
        <w:t>เป็นของตนเอง</w:t>
      </w:r>
      <w:r w:rsidR="00453D05" w:rsidRPr="008D22A3">
        <w:rPr>
          <w:rFonts w:ascii="TH SarabunIT๙" w:hAnsi="TH SarabunIT๙" w:cs="TH SarabunIT๙"/>
          <w:cs/>
        </w:rPr>
        <w:t> </w:t>
      </w:r>
      <w:r w:rsidR="00B91B3D" w:rsidRPr="008D22A3">
        <w:rPr>
          <w:rFonts w:ascii="TH SarabunIT๙" w:hAnsi="TH SarabunIT๙" w:cs="TH SarabunIT๙"/>
          <w:cs/>
        </w:rPr>
        <w:t>ได้ทำสัญญาให้สัมปทานใช้พื้นที่ในการทำการเกษตร</w:t>
      </w:r>
      <w:r w:rsidR="003020E4" w:rsidRPr="008D22A3">
        <w:rPr>
          <w:rFonts w:ascii="TH SarabunIT๙" w:hAnsi="TH SarabunIT๙" w:cs="TH SarabunIT๙"/>
          <w:cs/>
        </w:rPr>
        <w:t>ปลูกผัก</w:t>
      </w:r>
      <w:r w:rsidR="004D3A08" w:rsidRPr="008D22A3">
        <w:rPr>
          <w:rFonts w:ascii="TH SarabunIT๙" w:hAnsi="TH SarabunIT๙" w:cs="TH SarabunIT๙"/>
          <w:spacing w:val="-10"/>
          <w:cs/>
        </w:rPr>
        <w:t>แก่ผู้ดูแลคนพิการ</w:t>
      </w:r>
      <w:r w:rsidR="00EE3E19" w:rsidRPr="008D22A3">
        <w:rPr>
          <w:rFonts w:ascii="TH SarabunIT๙" w:hAnsi="TH SarabunIT๙" w:cs="TH SarabunIT๙"/>
          <w:spacing w:val="-8"/>
          <w:cs/>
        </w:rPr>
        <w:t xml:space="preserve">เป็นระยะเวลา 1 ปี </w:t>
      </w:r>
      <w:r w:rsidR="00B91B3D" w:rsidRPr="008D22A3">
        <w:rPr>
          <w:rFonts w:ascii="TH SarabunIT๙" w:hAnsi="TH SarabunIT๙" w:cs="TH SarabunIT๙"/>
          <w:spacing w:val="-8"/>
          <w:cs/>
        </w:rPr>
        <w:t xml:space="preserve">โดยไม่มีค่าตอบแทน </w:t>
      </w:r>
      <w:r w:rsidR="000E0A9D" w:rsidRPr="008D22A3">
        <w:rPr>
          <w:rFonts w:ascii="TH SarabunIT๙" w:hAnsi="TH SarabunIT๙" w:cs="TH SarabunIT๙"/>
          <w:spacing w:val="-8"/>
          <w:cs/>
        </w:rPr>
        <w:t>คิดเป็นมูลค่า 109</w:t>
      </w:r>
      <w:r w:rsidR="00ED18B2" w:rsidRPr="008D22A3">
        <w:rPr>
          <w:rFonts w:ascii="TH SarabunIT๙" w:hAnsi="TH SarabunIT๙" w:cs="TH SarabunIT๙"/>
          <w:spacing w:val="-8"/>
        </w:rPr>
        <w:t>,500 </w:t>
      </w:r>
      <w:r w:rsidR="00ED18B2" w:rsidRPr="008D22A3">
        <w:rPr>
          <w:rFonts w:ascii="TH SarabunIT๙" w:hAnsi="TH SarabunIT๙" w:cs="TH SarabunIT๙"/>
          <w:spacing w:val="-8"/>
          <w:cs/>
        </w:rPr>
        <w:t>บาท</w:t>
      </w:r>
      <w:r w:rsidR="003020E4" w:rsidRPr="008D22A3">
        <w:rPr>
          <w:rFonts w:ascii="TH SarabunIT๙" w:hAnsi="TH SarabunIT๙" w:cs="TH SarabunIT๙"/>
          <w:spacing w:val="-8"/>
          <w:cs/>
        </w:rPr>
        <w:t xml:space="preserve"> </w:t>
      </w:r>
      <w:r w:rsidR="00B91B3D" w:rsidRPr="008D22A3">
        <w:rPr>
          <w:rFonts w:ascii="TH SarabunIT๙" w:hAnsi="TH SarabunIT๙" w:cs="TH SarabunIT๙"/>
          <w:spacing w:val="-8"/>
          <w:cs/>
        </w:rPr>
        <w:t>โดยผู้ดูแลคนพิการ</w:t>
      </w:r>
      <w:r w:rsidR="00B91B3D" w:rsidRPr="008D22A3">
        <w:rPr>
          <w:rFonts w:ascii="TH SarabunIT๙" w:hAnsi="TH SarabunIT๙" w:cs="TH SarabunIT๙"/>
          <w:cs/>
        </w:rPr>
        <w:t xml:space="preserve">จะเป็นผู้หาประโยชน์และเป็นผู้ได้รับรายได้จากการขายผักตลอดระยะเวลาการให้สัมปทาน </w:t>
      </w:r>
      <w:r w:rsidR="004D3A08" w:rsidRPr="008D22A3">
        <w:rPr>
          <w:rFonts w:ascii="TH SarabunIT๙" w:hAnsi="TH SarabunIT๙" w:cs="TH SarabunIT๙"/>
          <w:spacing w:val="-4"/>
          <w:cs/>
        </w:rPr>
        <w:t xml:space="preserve">บริษัท ก. </w:t>
      </w:r>
      <w:r w:rsidR="0007104A" w:rsidRPr="008D22A3">
        <w:rPr>
          <w:rFonts w:ascii="TH SarabunIT๙" w:hAnsi="TH SarabunIT๙" w:cs="TH SarabunIT๙"/>
          <w:spacing w:val="-6"/>
          <w:cs/>
        </w:rPr>
        <w:t xml:space="preserve">ให้คนพิการได้ใช้ประโยชน์จากที่ดินของตน ไม่ใช่กรณีการจ่ายค่าใช้จ่ายใดๆ บริษัท ก. </w:t>
      </w:r>
      <w:r w:rsidR="003020E4" w:rsidRPr="008D22A3">
        <w:rPr>
          <w:rFonts w:ascii="TH SarabunIT๙" w:hAnsi="TH SarabunIT๙" w:cs="TH SarabunIT๙"/>
          <w:spacing w:val="-6"/>
          <w:cs/>
        </w:rPr>
        <w:br/>
      </w:r>
      <w:r w:rsidR="0007104A" w:rsidRPr="008D22A3">
        <w:rPr>
          <w:rFonts w:ascii="TH SarabunIT๙" w:hAnsi="TH SarabunIT๙" w:cs="TH SarabunIT๙"/>
          <w:spacing w:val="-6"/>
          <w:cs/>
        </w:rPr>
        <w:t>ไม่มีสิทธิ</w:t>
      </w:r>
      <w:r w:rsidR="0007104A" w:rsidRPr="008D22A3">
        <w:rPr>
          <w:rFonts w:ascii="TH SarabunIT๙" w:hAnsi="TH SarabunIT๙" w:cs="TH SarabunIT๙"/>
          <w:cs/>
        </w:rPr>
        <w:t>นำมูลค่าการให้คนพิการได้ใช้ประโยชน์ในที่ดินนั้น</w:t>
      </w:r>
      <w:r w:rsidR="00715D1E" w:rsidRPr="008D22A3">
        <w:rPr>
          <w:rFonts w:ascii="TH SarabunIT๙" w:hAnsi="TH SarabunIT๙" w:cs="TH SarabunIT๙"/>
          <w:cs/>
        </w:rPr>
        <w:t xml:space="preserve"> </w:t>
      </w:r>
      <w:r w:rsidR="001655B3" w:rsidRPr="008D22A3">
        <w:rPr>
          <w:rFonts w:ascii="TH SarabunIT๙" w:hAnsi="TH SarabunIT๙" w:cs="TH SarabunIT๙"/>
          <w:cs/>
        </w:rPr>
        <w:t>มาถือเป็นรายจ่ายในการคำนวณกำไรสุทธิ</w:t>
      </w:r>
      <w:r w:rsidR="001655B3" w:rsidRPr="008D22A3">
        <w:rPr>
          <w:rFonts w:ascii="TH SarabunIT๙" w:hAnsi="TH SarabunIT๙" w:cs="TH SarabunIT๙"/>
          <w:cs/>
        </w:rPr>
        <w:br/>
        <w:t>เพื่อเสียภาษีเงินได้นิติบุคคล</w:t>
      </w:r>
    </w:p>
    <w:p w:rsidR="002D481F" w:rsidRPr="008D22A3" w:rsidRDefault="009C153B" w:rsidP="009C153B">
      <w:pPr>
        <w:tabs>
          <w:tab w:val="left" w:pos="900"/>
          <w:tab w:val="left" w:pos="1560"/>
          <w:tab w:val="left" w:pos="1701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  <w:t>(2)</w:t>
      </w:r>
      <w:r w:rsidRPr="008D22A3">
        <w:rPr>
          <w:rFonts w:ascii="TH SarabunIT๙" w:hAnsi="TH SarabunIT๙" w:cs="TH SarabunIT๙"/>
          <w:cs/>
        </w:rPr>
        <w:tab/>
      </w:r>
      <w:r w:rsidR="00DD5C0E" w:rsidRPr="008D22A3">
        <w:rPr>
          <w:rFonts w:ascii="TH SarabunIT๙" w:hAnsi="TH SarabunIT๙" w:cs="TH SarabunIT๙"/>
          <w:cs/>
        </w:rPr>
        <w:t>การจัดสถานที่</w:t>
      </w:r>
      <w:r w:rsidR="00985D60" w:rsidRPr="008D22A3">
        <w:rPr>
          <w:rFonts w:ascii="TH SarabunIT๙" w:hAnsi="TH SarabunIT๙" w:cs="TH SarabunIT๙"/>
          <w:cs/>
        </w:rPr>
        <w:t>จำหน่ายสินค้าหรือบริการ</w:t>
      </w:r>
      <w:r w:rsidR="00985D60" w:rsidRPr="008D22A3">
        <w:rPr>
          <w:rFonts w:ascii="TH SarabunIT๙" w:hAnsi="TH SarabunIT๙" w:cs="TH SarabunIT๙"/>
        </w:rPr>
        <w:t xml:space="preserve"> </w:t>
      </w:r>
      <w:r w:rsidR="00985D60" w:rsidRPr="008D22A3">
        <w:rPr>
          <w:rFonts w:ascii="TH SarabunIT๙" w:hAnsi="TH SarabunIT๙" w:cs="TH SarabunIT๙"/>
          <w:cs/>
        </w:rPr>
        <w:t>คือ การให้สถานที่เพื่อ</w:t>
      </w:r>
      <w:r w:rsidR="002D481F" w:rsidRPr="008D22A3">
        <w:rPr>
          <w:rFonts w:ascii="TH SarabunIT๙" w:hAnsi="TH SarabunIT๙" w:cs="TH SarabunIT๙"/>
          <w:cs/>
        </w:rPr>
        <w:t>ให้คนพิการหรือผู้ดูแลคนพิการได้ใช้ประโยชน์ในการประกอบอาชีพ</w:t>
      </w:r>
    </w:p>
    <w:p w:rsidR="001655B3" w:rsidRPr="008D22A3" w:rsidRDefault="00715D1E" w:rsidP="0039547C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spacing w:val="-6"/>
          <w:cs/>
        </w:rPr>
        <w:tab/>
      </w:r>
      <w:r w:rsidRPr="008D22A3">
        <w:rPr>
          <w:rFonts w:ascii="TH SarabunIT๙" w:hAnsi="TH SarabunIT๙" w:cs="TH SarabunIT๙"/>
          <w:spacing w:val="-6"/>
          <w:cs/>
        </w:rPr>
        <w:tab/>
      </w:r>
      <w:r w:rsidRPr="008D22A3">
        <w:rPr>
          <w:rFonts w:ascii="TH SarabunIT๙" w:hAnsi="TH SarabunIT๙" w:cs="TH SarabunIT๙"/>
          <w:spacing w:val="-6"/>
          <w:cs/>
        </w:rPr>
        <w:tab/>
      </w:r>
      <w:r w:rsidRPr="008D22A3">
        <w:rPr>
          <w:rFonts w:ascii="TH SarabunIT๙" w:hAnsi="TH SarabunIT๙" w:cs="TH SarabunIT๙"/>
          <w:spacing w:val="-6"/>
          <w:cs/>
        </w:rPr>
        <w:tab/>
        <w:t>การดำเนินการในลักษณะดังกล่าว เป็นกรณีนายจ้างหรือเจ้าของสถานประกอบการ</w:t>
      </w:r>
      <w:r w:rsidRPr="008D22A3">
        <w:rPr>
          <w:rFonts w:ascii="TH SarabunIT๙" w:hAnsi="TH SarabunIT๙" w:cs="TH SarabunIT๙"/>
          <w:spacing w:val="-6"/>
          <w:cs/>
        </w:rPr>
        <w:br/>
      </w:r>
      <w:r w:rsidRPr="008D22A3">
        <w:rPr>
          <w:rFonts w:ascii="TH SarabunIT๙" w:hAnsi="TH SarabunIT๙" w:cs="TH SarabunIT๙"/>
          <w:cs/>
        </w:rPr>
        <w:t>ให้คนพิการได้ใช้ประโยชน์จากอสังหาริมทรัพย์ของตน ไม่ใช่กรณีการจ่ายค่าใช้จ่ายใดๆ นายจ้างหรือเจ้าของสถานประกอบการไม่มีสิทธินำมูลค่าการให้คนพิการได้ใช้ประโยชน์ในทรัพย์สินนั้น มา</w:t>
      </w:r>
      <w:r w:rsidR="001655B3" w:rsidRPr="008D22A3">
        <w:rPr>
          <w:rFonts w:ascii="TH SarabunIT๙" w:hAnsi="TH SarabunIT๙" w:cs="TH SarabunIT๙"/>
          <w:cs/>
        </w:rPr>
        <w:t>ถือเป็นรายจ่ายในการคำนวณกำไรสุทธิเพื่อเสียภาษีเงินได้นิติบุคคล</w:t>
      </w:r>
    </w:p>
    <w:p w:rsidR="0039547C" w:rsidRPr="008D22A3" w:rsidRDefault="0039547C" w:rsidP="0039547C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="00AF3AEF" w:rsidRPr="008D22A3">
        <w:rPr>
          <w:rFonts w:ascii="TH SarabunIT๙" w:hAnsi="TH SarabunIT๙" w:cs="TH SarabunIT๙"/>
          <w:u w:val="single"/>
          <w:cs/>
        </w:rPr>
        <w:t>ตัวอย่าง</w:t>
      </w:r>
    </w:p>
    <w:p w:rsidR="0039547C" w:rsidRPr="008D22A3" w:rsidRDefault="0039547C" w:rsidP="0039547C">
      <w:pPr>
        <w:tabs>
          <w:tab w:val="left" w:pos="900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  <w:t>บริษัท ก. มีอาคารสถานประกอบการ ได้ทำสัญญาให้คนพิการใช้พื้นที่อาคารบริเวณโรงอาหารของบริษัทเป็นระยะเวลา 1 ปี เพื่อให้คนพิการขายอาหารจำนวน 1 ร้าน โดยไม่มีค่าตอบแทน คิดเป็นมูลค่า 109</w:t>
      </w:r>
      <w:r w:rsidRPr="008D22A3">
        <w:rPr>
          <w:rFonts w:ascii="TH SarabunIT๙" w:hAnsi="TH SarabunIT๙" w:cs="TH SarabunIT๙"/>
        </w:rPr>
        <w:t>,</w:t>
      </w:r>
      <w:r w:rsidRPr="008D22A3">
        <w:rPr>
          <w:rFonts w:ascii="TH SarabunIT๙" w:hAnsi="TH SarabunIT๙" w:cs="TH SarabunIT๙"/>
          <w:cs/>
        </w:rPr>
        <w:t xml:space="preserve">500 บาท ผลประโยชน์เงินรายได้ที่เกิดจากการจำหน่ายอาหารให้ตกเป็นของคนพิการ </w:t>
      </w:r>
    </w:p>
    <w:p w:rsidR="0077060D" w:rsidRPr="008D22A3" w:rsidRDefault="0039547C" w:rsidP="00715D1E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spacing w:val="-6"/>
          <w:cs/>
        </w:rPr>
        <w:t xml:space="preserve">บริษัท ก. </w:t>
      </w:r>
      <w:r w:rsidR="00715D1E" w:rsidRPr="008D22A3">
        <w:rPr>
          <w:rFonts w:ascii="TH SarabunIT๙" w:hAnsi="TH SarabunIT๙" w:cs="TH SarabunIT๙"/>
          <w:cs/>
        </w:rPr>
        <w:t>ให้คนพิการได้ใช้ประโยชน์จากอาคารของตน ไม่ใช่กรณีการจ่ายค่าใช้จ่ายใดๆ นายจ้างหรือเจ้าของสถานประกอบการไม่มีสิทธินำมูลค่าการให้คนพิการได้ใช้ประโยชน์ในทรัพย์สินนั้น มาลงเป็นรายจ่ายในการคำนวณ</w:t>
      </w:r>
      <w:r w:rsidR="003020E4" w:rsidRPr="008D22A3">
        <w:rPr>
          <w:rFonts w:ascii="TH SarabunIT๙" w:hAnsi="TH SarabunIT๙" w:cs="TH SarabunIT๙"/>
          <w:cs/>
        </w:rPr>
        <w:t>กำไรสุทธิ</w:t>
      </w:r>
      <w:r w:rsidR="00715D1E" w:rsidRPr="008D22A3">
        <w:rPr>
          <w:rFonts w:ascii="TH SarabunIT๙" w:hAnsi="TH SarabunIT๙" w:cs="TH SarabunIT๙"/>
          <w:cs/>
        </w:rPr>
        <w:t>เพื่อเสียภาษีเงินได้นิติบุคคล</w:t>
      </w:r>
    </w:p>
    <w:p w:rsidR="00DF0B48" w:rsidRPr="008D22A3" w:rsidRDefault="00DF0B48" w:rsidP="00DF0B48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jc w:val="right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</w:rPr>
        <w:t>/ (3) …</w:t>
      </w:r>
    </w:p>
    <w:p w:rsidR="00DF0B48" w:rsidRPr="008D22A3" w:rsidRDefault="00DF0B48" w:rsidP="00DF0B48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jc w:val="right"/>
        <w:rPr>
          <w:rFonts w:ascii="TH SarabunIT๙" w:hAnsi="TH SarabunIT๙" w:cs="TH SarabunIT๙"/>
        </w:rPr>
      </w:pPr>
    </w:p>
    <w:p w:rsidR="00910215" w:rsidRPr="008D22A3" w:rsidRDefault="00910215" w:rsidP="00DF0B48">
      <w:pPr>
        <w:tabs>
          <w:tab w:val="left" w:pos="900"/>
          <w:tab w:val="left" w:pos="1276"/>
          <w:tab w:val="left" w:pos="1701"/>
          <w:tab w:val="left" w:pos="1985"/>
        </w:tabs>
        <w:spacing w:line="400" w:lineRule="exact"/>
        <w:jc w:val="right"/>
        <w:rPr>
          <w:rFonts w:ascii="TH SarabunIT๙" w:hAnsi="TH SarabunIT๙" w:cs="TH SarabunIT๙"/>
        </w:rPr>
      </w:pPr>
    </w:p>
    <w:p w:rsidR="00E834ED" w:rsidRDefault="009D668F" w:rsidP="00E834ED">
      <w:p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jc w:val="thaiDistribute"/>
        <w:rPr>
          <w:rFonts w:ascii="TH SarabunIT๙" w:hAnsi="TH SarabunIT๙" w:cs="TH SarabunIT๙" w:hint="cs"/>
          <w:cs/>
        </w:rPr>
      </w:pPr>
      <w:r w:rsidRPr="008D22A3">
        <w:rPr>
          <w:rFonts w:ascii="TH SarabunIT๙" w:hAnsi="TH SarabunIT๙" w:cs="TH SarabunIT๙"/>
          <w:spacing w:val="-6"/>
          <w:cs/>
        </w:rPr>
        <w:tab/>
      </w:r>
      <w:r w:rsidRPr="008D22A3">
        <w:rPr>
          <w:rFonts w:ascii="TH SarabunIT๙" w:hAnsi="TH SarabunIT๙" w:cs="TH SarabunIT๙"/>
          <w:spacing w:val="-6"/>
          <w:cs/>
        </w:rPr>
        <w:tab/>
      </w:r>
      <w:r w:rsidR="00E834ED">
        <w:rPr>
          <w:rFonts w:ascii="TH SarabunIT๙" w:hAnsi="TH SarabunIT๙" w:cs="TH SarabunIT๙" w:hint="cs"/>
          <w:cs/>
        </w:rPr>
        <w:t>“</w:t>
      </w:r>
      <w:r w:rsidR="00E834ED" w:rsidRPr="008D22A3">
        <w:rPr>
          <w:rFonts w:ascii="TH SarabunIT๙" w:hAnsi="TH SarabunIT๙" w:cs="TH SarabunIT๙"/>
          <w:spacing w:val="-6"/>
          <w:cs/>
        </w:rPr>
        <w:t>(3)</w:t>
      </w:r>
      <w:r w:rsidR="00E834ED" w:rsidRPr="008D22A3">
        <w:rPr>
          <w:rFonts w:ascii="TH SarabunIT๙" w:hAnsi="TH SarabunIT๙" w:cs="TH SarabunIT๙"/>
          <w:spacing w:val="-6"/>
          <w:cs/>
        </w:rPr>
        <w:tab/>
      </w:r>
      <w:r w:rsidR="00E834ED" w:rsidRPr="008C3070">
        <w:rPr>
          <w:rFonts w:ascii="TH SarabunIT๙" w:hAnsi="TH SarabunIT๙" w:cs="TH SarabunIT๙"/>
          <w:spacing w:val="-6"/>
          <w:cs/>
        </w:rPr>
        <w:t>การจัดจ้างเหมา</w:t>
      </w:r>
      <w:r w:rsidR="00E834ED" w:rsidRPr="008D22A3">
        <w:rPr>
          <w:rFonts w:ascii="TH SarabunIT๙" w:hAnsi="TH SarabunIT๙" w:cs="TH SarabunIT๙"/>
          <w:spacing w:val="-6"/>
          <w:cs/>
        </w:rPr>
        <w:t>ช่วงงานหรือการจ้างเหมาบริการโดยวิธี</w:t>
      </w:r>
      <w:r w:rsidR="00E834ED">
        <w:rPr>
          <w:rFonts w:ascii="TH SarabunIT๙" w:hAnsi="TH SarabunIT๙" w:cs="TH SarabunIT๙" w:hint="cs"/>
          <w:spacing w:val="-6"/>
          <w:cs/>
        </w:rPr>
        <w:t>กรณี</w:t>
      </w:r>
      <w:r w:rsidR="00E834ED" w:rsidRPr="008D22A3">
        <w:rPr>
          <w:rFonts w:ascii="TH SarabunIT๙" w:hAnsi="TH SarabunIT๙" w:cs="TH SarabunIT๙"/>
          <w:spacing w:val="-6"/>
          <w:cs/>
        </w:rPr>
        <w:t>พิเศษ คือ การจ้างคนพิการ</w:t>
      </w:r>
      <w:r w:rsidR="00E834ED" w:rsidRPr="008D22A3">
        <w:rPr>
          <w:rFonts w:ascii="TH SarabunIT๙" w:hAnsi="TH SarabunIT๙" w:cs="TH SarabunIT๙"/>
          <w:cs/>
        </w:rPr>
        <w:t>หรือผู้ดูแล</w:t>
      </w:r>
      <w:r w:rsidR="00E834ED" w:rsidRPr="008D22A3">
        <w:rPr>
          <w:rFonts w:ascii="TH SarabunIT๙" w:hAnsi="TH SarabunIT๙" w:cs="TH SarabunIT๙"/>
          <w:spacing w:val="-6"/>
          <w:cs/>
        </w:rPr>
        <w:t>คนพิการโดยตรง ในงานที่มุ่งผลสำเร็จของงาน หากนายจ้างหรือเจ้าของสถานประกอบการได้จ่ายค่าใช้จ่ายไป</w:t>
      </w:r>
      <w:r w:rsidR="00E834ED" w:rsidRPr="008D22A3">
        <w:rPr>
          <w:rFonts w:ascii="TH SarabunIT๙" w:hAnsi="TH SarabunIT๙" w:cs="TH SarabunIT๙"/>
          <w:cs/>
        </w:rPr>
        <w:t xml:space="preserve">เพื่อการจัดจ้างเหมาช่วงงานหรือจ้างเหมาบริการที่เป็นไปเพื่อกิจการของตน </w:t>
      </w:r>
      <w:r w:rsidR="00E834ED">
        <w:rPr>
          <w:rFonts w:ascii="TH SarabunIT๙" w:hAnsi="TH SarabunIT๙" w:cs="TH SarabunIT๙" w:hint="cs"/>
          <w:spacing w:val="-10"/>
          <w:cs/>
        </w:rPr>
        <w:t>หรือเป็นไปเพื่อ</w:t>
      </w:r>
      <w:r w:rsidR="00E834ED">
        <w:rPr>
          <w:rFonts w:ascii="TH SarabunIT๙" w:hAnsi="TH SarabunIT๙" w:cs="TH SarabunIT๙"/>
          <w:spacing w:val="-10"/>
          <w:cs/>
        </w:rPr>
        <w:br/>
      </w:r>
      <w:r w:rsidR="00E834ED">
        <w:rPr>
          <w:rFonts w:ascii="TH SarabunIT๙" w:hAnsi="TH SarabunIT๙" w:cs="TH SarabunIT๙" w:hint="cs"/>
          <w:spacing w:val="-10"/>
          <w:cs/>
        </w:rPr>
        <w:t>การกุศลสาธารณะหรือ</w:t>
      </w:r>
      <w:r w:rsidR="00E834ED" w:rsidRPr="00C81C5A">
        <w:rPr>
          <w:rFonts w:ascii="TH SarabunIT๙" w:hAnsi="TH SarabunIT๙" w:cs="TH SarabunIT๙" w:hint="cs"/>
          <w:spacing w:val="-10"/>
          <w:cs/>
        </w:rPr>
        <w:t>เพื่อ</w:t>
      </w:r>
      <w:r w:rsidR="00E834ED">
        <w:rPr>
          <w:rFonts w:ascii="TH SarabunIT๙" w:hAnsi="TH SarabunIT๙" w:cs="TH SarabunIT๙" w:hint="cs"/>
          <w:spacing w:val="-10"/>
          <w:cs/>
        </w:rPr>
        <w:t>การ</w:t>
      </w:r>
      <w:r w:rsidR="00E834ED" w:rsidRPr="00C81C5A">
        <w:rPr>
          <w:rFonts w:ascii="TH SarabunIT๙" w:hAnsi="TH SarabunIT๙" w:cs="TH SarabunIT๙" w:hint="cs"/>
          <w:spacing w:val="-10"/>
          <w:cs/>
        </w:rPr>
        <w:t>สาธารณประโยชน์</w:t>
      </w:r>
      <w:r w:rsidR="00E834ED">
        <w:rPr>
          <w:rFonts w:ascii="TH SarabunIT๙" w:hAnsi="TH SarabunIT๙" w:cs="TH SarabunIT๙" w:hint="cs"/>
          <w:cs/>
        </w:rPr>
        <w:t xml:space="preserve"> โดยเป็นการจัดจ้างเหมาช่วงงานหรือจ้างเหมาบริการไปยังสถานที่ดังต่อไปนี้ นายจ้างหรือเจ้าของสถานประกอบการ</w:t>
      </w:r>
      <w:r w:rsidR="00E834ED" w:rsidRPr="008D22A3">
        <w:rPr>
          <w:rFonts w:ascii="TH SarabunIT๙" w:hAnsi="TH SarabunIT๙" w:cs="TH SarabunIT๙"/>
          <w:spacing w:val="-6"/>
          <w:cs/>
        </w:rPr>
        <w:t>นั้น มีสิทธินำค่าใช้จ่ายตามจำนวนที่ได้จ่ายไปนั้น</w:t>
      </w:r>
      <w:r w:rsidR="00E834ED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</w:p>
    <w:p w:rsidR="00E834ED" w:rsidRDefault="00E834ED" w:rsidP="00E834ED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ส่วนราชการตามกฎหมายว่าด้วยระเบียบบริหารราชการแผ่นดิน</w:t>
      </w:r>
    </w:p>
    <w:p w:rsidR="00E834ED" w:rsidRDefault="00E834ED" w:rsidP="00E834ED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สภากาชาดไทย</w:t>
      </w:r>
    </w:p>
    <w:p w:rsidR="00E834ED" w:rsidRDefault="00E834ED" w:rsidP="00E834ED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วัดวาอาราม</w:t>
      </w:r>
    </w:p>
    <w:p w:rsidR="00E834ED" w:rsidRDefault="00E834ED" w:rsidP="00E834ED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สถานพยาบาลของทางราชการหรือองค์การของรัฐบาล</w:t>
      </w:r>
    </w:p>
    <w:p w:rsidR="00E834ED" w:rsidRDefault="00E834ED" w:rsidP="00E834ED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สถานศึกษาของทางราชการหรือองค์การของรัฐบาล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สถานศึกษาที่ตั้งขึ้นตามกฎหมายว่าด้วยโรงเรียนเอกชน และสถาบันอุดมศึกษาเอกชนตามกฎหมายว่าด้วยสถาบันศึกษาเอกชน</w:t>
      </w:r>
    </w:p>
    <w:p w:rsidR="00E834ED" w:rsidRDefault="00E834ED" w:rsidP="00E834ED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องค์การหรือสถานสาธารณกุศลที่รัฐมนตรีว่าการกระทรวงการคลังประกาศกำหนด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ในราชกิจจานุเบกษา</w:t>
      </w:r>
    </w:p>
    <w:p w:rsidR="00E834ED" w:rsidRPr="001A49C5" w:rsidRDefault="00E834ED" w:rsidP="00E834ED">
      <w:p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AC27D7">
        <w:rPr>
          <w:rFonts w:ascii="TH SarabunIT๙" w:hAnsi="TH SarabunIT๙" w:cs="TH SarabunIT๙"/>
          <w:cs/>
        </w:rPr>
        <w:tab/>
      </w:r>
      <w:r w:rsidRPr="00AC27D7">
        <w:rPr>
          <w:rFonts w:ascii="TH SarabunIT๙" w:hAnsi="TH SarabunIT๙" w:cs="TH SarabunIT๙"/>
          <w:cs/>
        </w:rPr>
        <w:tab/>
      </w:r>
      <w:r w:rsidRPr="00AC27D7">
        <w:rPr>
          <w:rFonts w:ascii="TH SarabunIT๙" w:hAnsi="TH SarabunIT๙" w:cs="TH SarabunIT๙"/>
          <w:cs/>
        </w:rPr>
        <w:tab/>
        <w:t>หากการ</w:t>
      </w:r>
      <w:r w:rsidRPr="00AC27D7">
        <w:rPr>
          <w:rFonts w:ascii="TH SarabunIT๙" w:hAnsi="TH SarabunIT๙" w:cs="TH SarabunIT๙" w:hint="cs"/>
          <w:cs/>
        </w:rPr>
        <w:t>จัด</w:t>
      </w:r>
      <w:r w:rsidRPr="00AC27D7">
        <w:rPr>
          <w:rFonts w:ascii="TH SarabunIT๙" w:hAnsi="TH SarabunIT๙" w:cs="TH SarabunIT๙"/>
          <w:cs/>
        </w:rPr>
        <w:t xml:space="preserve">จ้างเหมาช่วงงานหรือจ้างเหมาบริการนั้นเป็นไปเพื่อประโยชน์ของบุคคลอื่น </w:t>
      </w:r>
      <w:r>
        <w:rPr>
          <w:rFonts w:ascii="TH SarabunIT๙" w:hAnsi="TH SarabunIT๙" w:cs="TH SarabunIT๙" w:hint="cs"/>
          <w:cs/>
        </w:rPr>
        <w:br/>
        <w:t>ซึ่งมิได้เป็นไปเพื่อการกุศลสาธารณะ</w:t>
      </w:r>
      <w:r w:rsidRPr="00AC27D7">
        <w:rPr>
          <w:rFonts w:ascii="TH SarabunIT๙" w:hAnsi="TH SarabunIT๙" w:cs="TH SarabunIT๙" w:hint="cs"/>
          <w:cs/>
        </w:rPr>
        <w:t>หรือเพื่อ</w:t>
      </w:r>
      <w:r>
        <w:rPr>
          <w:rFonts w:ascii="TH SarabunIT๙" w:hAnsi="TH SarabunIT๙" w:cs="TH SarabunIT๙" w:hint="cs"/>
          <w:cs/>
        </w:rPr>
        <w:t>การ</w:t>
      </w:r>
      <w:r w:rsidRPr="00AC27D7">
        <w:rPr>
          <w:rFonts w:ascii="TH SarabunIT๙" w:hAnsi="TH SarabunIT๙" w:cs="TH SarabunIT๙" w:hint="cs"/>
          <w:cs/>
        </w:rPr>
        <w:t>สาธารณประโยชน์</w:t>
      </w:r>
      <w:r>
        <w:rPr>
          <w:rFonts w:ascii="TH SarabunIT๙" w:hAnsi="TH SarabunIT๙" w:cs="TH SarabunIT๙" w:hint="cs"/>
          <w:cs/>
        </w:rPr>
        <w:t>ไป</w:t>
      </w:r>
      <w:r w:rsidRPr="00AC27D7">
        <w:rPr>
          <w:rFonts w:ascii="TH SarabunIT๙" w:hAnsi="TH SarabunIT๙" w:cs="TH SarabunIT๙" w:hint="cs"/>
          <w:cs/>
        </w:rPr>
        <w:t>ยังสถานที่</w:t>
      </w:r>
      <w:r>
        <w:rPr>
          <w:rFonts w:ascii="TH SarabunIT๙" w:hAnsi="TH SarabunIT๙" w:cs="TH SarabunIT๙" w:hint="cs"/>
          <w:cs/>
        </w:rPr>
        <w:t xml:space="preserve">ตาม ก. ถึง ฉ. </w:t>
      </w:r>
      <w:r w:rsidRPr="00AC27D7">
        <w:rPr>
          <w:rFonts w:ascii="TH SarabunIT๙" w:hAnsi="TH SarabunIT๙" w:cs="TH SarabunIT๙" w:hint="cs"/>
          <w:cs/>
        </w:rPr>
        <w:t xml:space="preserve">ข้างต้น </w:t>
      </w:r>
      <w:r w:rsidRPr="00AC27D7">
        <w:rPr>
          <w:rFonts w:ascii="TH SarabunIT๙" w:hAnsi="TH SarabunIT๙" w:cs="TH SarabunIT๙"/>
          <w:cs/>
        </w:rPr>
        <w:t>นายจ้างหรือเจ้าของสถานประกอบการนั้น ไม่มีสิทธินำค่าใช้จ่ายที่ได้จ่ายไปเป็นค่า</w:t>
      </w:r>
      <w:r w:rsidRPr="00AC27D7">
        <w:rPr>
          <w:rFonts w:ascii="TH SarabunIT๙" w:hAnsi="TH SarabunIT๙" w:cs="TH SarabunIT๙" w:hint="cs"/>
          <w:cs/>
        </w:rPr>
        <w:t>จัด</w:t>
      </w:r>
      <w:r w:rsidRPr="00AC27D7">
        <w:rPr>
          <w:rFonts w:ascii="TH SarabunIT๙" w:hAnsi="TH SarabunIT๙" w:cs="TH SarabunIT๙"/>
          <w:cs/>
        </w:rPr>
        <w:t>จ้างเหมาช่วงงานหรือ</w:t>
      </w:r>
      <w:r>
        <w:rPr>
          <w:rFonts w:ascii="TH SarabunIT๙" w:hAnsi="TH SarabunIT๙" w:cs="TH SarabunIT๙" w:hint="cs"/>
          <w:cs/>
        </w:rPr>
        <w:br/>
      </w:r>
      <w:r w:rsidRPr="00AC27D7">
        <w:rPr>
          <w:rFonts w:ascii="TH SarabunIT๙" w:hAnsi="TH SarabunIT๙" w:cs="TH SarabunIT๙"/>
          <w:cs/>
        </w:rPr>
        <w:t>จ้างเหมาบริการมาลงเป็นรายจ่ายในการคำนวณกำไรสุทธิเพื่อเสียภาษีเงินได้นิติบุคคล</w:t>
      </w:r>
      <w:r w:rsidRPr="00AC27D7">
        <w:rPr>
          <w:rFonts w:ascii="TH SarabunIT๙" w:hAnsi="TH SarabunIT๙" w:cs="TH SarabunIT๙"/>
        </w:rPr>
        <w:t xml:space="preserve"> </w:t>
      </w:r>
    </w:p>
    <w:p w:rsidR="00E834ED" w:rsidRPr="008D22A3" w:rsidRDefault="00E834ED" w:rsidP="00E834ED">
      <w:pPr>
        <w:tabs>
          <w:tab w:val="left" w:pos="900"/>
          <w:tab w:val="left" w:pos="1276"/>
          <w:tab w:val="left" w:pos="1701"/>
          <w:tab w:val="left" w:pos="1985"/>
          <w:tab w:val="left" w:pos="2127"/>
        </w:tabs>
        <w:spacing w:line="400" w:lineRule="exact"/>
        <w:ind w:left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u w:val="single"/>
          <w:cs/>
        </w:rPr>
        <w:t>ตัวอย่างที่ 1</w:t>
      </w:r>
    </w:p>
    <w:p w:rsidR="00E834ED" w:rsidRPr="008D22A3" w:rsidRDefault="00E834ED" w:rsidP="00E834ED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>บริษัท ก. ได้ทำสัญญาจ้างเหมาคนพิการเพื่อให้จัดทำของที่ระลึกของบริษัท</w:t>
      </w:r>
      <w:r w:rsidRPr="008D22A3">
        <w:rPr>
          <w:rFonts w:ascii="TH SarabunIT๙" w:hAnsi="TH SarabunIT๙" w:cs="TH SarabunIT๙"/>
          <w:spacing w:val="-6"/>
          <w:cs/>
        </w:rPr>
        <w:t>เพื่อแจก</w:t>
      </w:r>
      <w:r>
        <w:rPr>
          <w:rFonts w:ascii="TH SarabunIT๙" w:hAnsi="TH SarabunIT๙" w:cs="TH SarabunIT๙"/>
          <w:spacing w:val="-6"/>
          <w:cs/>
        </w:rPr>
        <w:br/>
      </w:r>
      <w:r w:rsidRPr="008D22A3">
        <w:rPr>
          <w:rFonts w:ascii="TH SarabunIT๙" w:hAnsi="TH SarabunIT๙" w:cs="TH SarabunIT๙"/>
          <w:spacing w:val="-6"/>
          <w:cs/>
        </w:rPr>
        <w:t>เนื่องในโอกาสวันขึ้นปีใหม่ โดยบริษัทจะเป็นผู้จัดหาวัสดุ อุปกรณ์ ให้คนพิการ โดยบริษัทจะจ่ายเงิน</w:t>
      </w:r>
      <w:r w:rsidRPr="008D22A3">
        <w:rPr>
          <w:rFonts w:ascii="TH SarabunIT๙" w:hAnsi="TH SarabunIT๙" w:cs="TH SarabunIT๙"/>
          <w:spacing w:val="-10"/>
          <w:cs/>
        </w:rPr>
        <w:t>ค่าจ้าง</w:t>
      </w:r>
      <w:r>
        <w:rPr>
          <w:rFonts w:ascii="TH SarabunIT๙" w:hAnsi="TH SarabunIT๙" w:cs="TH SarabunIT๙" w:hint="cs"/>
          <w:spacing w:val="-10"/>
          <w:cs/>
        </w:rPr>
        <w:br/>
      </w:r>
      <w:r w:rsidRPr="008D22A3">
        <w:rPr>
          <w:rFonts w:ascii="TH SarabunIT๙" w:hAnsi="TH SarabunIT๙" w:cs="TH SarabunIT๙"/>
          <w:spacing w:val="-10"/>
          <w:cs/>
        </w:rPr>
        <w:t>ทำของที่ระลึกในราคา 109</w:t>
      </w:r>
      <w:r w:rsidRPr="008D22A3">
        <w:rPr>
          <w:rFonts w:ascii="TH SarabunIT๙" w:hAnsi="TH SarabunIT๙" w:cs="TH SarabunIT๙"/>
          <w:spacing w:val="-10"/>
        </w:rPr>
        <w:t xml:space="preserve">,500 </w:t>
      </w:r>
      <w:r w:rsidRPr="008D22A3">
        <w:rPr>
          <w:rFonts w:ascii="TH SarabunIT๙" w:hAnsi="TH SarabunIT๙" w:cs="TH SarabunIT๙"/>
          <w:spacing w:val="-10"/>
          <w:cs/>
        </w:rPr>
        <w:t>บาทต่อคนพิการ 1 คน บริษัท ก. มีสิทธินำเงินค่าจ้างเหมาคนพิการ</w:t>
      </w:r>
      <w:r w:rsidRPr="008D22A3">
        <w:rPr>
          <w:rFonts w:ascii="TH SarabunIT๙" w:hAnsi="TH SarabunIT๙" w:cs="TH SarabunIT๙"/>
          <w:spacing w:val="-4"/>
          <w:cs/>
        </w:rPr>
        <w:t xml:space="preserve">ดังกล่าว </w:t>
      </w:r>
      <w:r w:rsidRPr="008D22A3">
        <w:rPr>
          <w:rFonts w:ascii="TH SarabunIT๙" w:hAnsi="TH SarabunIT๙" w:cs="TH SarabunIT๙"/>
          <w:spacing w:val="-4"/>
          <w:cs/>
        </w:rPr>
        <w:br/>
      </w:r>
      <w:r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  <w:spacing w:val="-4"/>
          <w:cs/>
        </w:rPr>
        <w:t>ได้</w:t>
      </w:r>
      <w:r w:rsidRPr="008D22A3">
        <w:rPr>
          <w:rFonts w:ascii="TH SarabunIT๙" w:hAnsi="TH SarabunIT๙" w:cs="TH SarabunIT๙"/>
        </w:rPr>
        <w:t xml:space="preserve"> </w:t>
      </w:r>
    </w:p>
    <w:p w:rsidR="00E834ED" w:rsidRPr="008D22A3" w:rsidRDefault="00E834ED" w:rsidP="00E834ED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u w:val="single"/>
          <w:cs/>
        </w:rPr>
        <w:t>ตัวอย่างที่ 2</w:t>
      </w:r>
    </w:p>
    <w:p w:rsidR="00E834ED" w:rsidRDefault="00E834ED" w:rsidP="00E834ED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spacing w:val="-14"/>
          <w:cs/>
        </w:rPr>
        <w:t xml:space="preserve">บริษัท ก. ได้ทำสัญญาจ้างเหมาคนพิการเพื่อให้ไปทำงานในบริษัท ข. </w:t>
      </w:r>
      <w:r w:rsidRPr="008D22A3">
        <w:rPr>
          <w:rFonts w:ascii="TH SarabunIT๙" w:hAnsi="TH SarabunIT๙" w:cs="TH SarabunIT๙"/>
          <w:cs/>
        </w:rPr>
        <w:t xml:space="preserve">เป็นระยะเวลา 1 ปี </w:t>
      </w:r>
      <w:r>
        <w:rPr>
          <w:rFonts w:ascii="TH SarabunIT๙" w:hAnsi="TH SarabunIT๙" w:cs="TH SarabunIT๙" w:hint="cs"/>
          <w:cs/>
        </w:rPr>
        <w:br/>
      </w:r>
      <w:r w:rsidRPr="008D22A3">
        <w:rPr>
          <w:rFonts w:ascii="TH SarabunIT๙" w:hAnsi="TH SarabunIT๙" w:cs="TH SarabunIT๙"/>
          <w:cs/>
        </w:rPr>
        <w:t>โดยมีมูลค่าสัญญาจ้าง</w:t>
      </w:r>
      <w:r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 w:hint="cs"/>
          <w:cs/>
        </w:rPr>
        <w:t> </w:t>
      </w:r>
      <w:r w:rsidRPr="008D22A3">
        <w:rPr>
          <w:rFonts w:ascii="TH SarabunIT๙" w:hAnsi="TH SarabunIT๙" w:cs="TH SarabunIT๙"/>
          <w:cs/>
        </w:rPr>
        <w:t>109</w:t>
      </w:r>
      <w:r>
        <w:rPr>
          <w:rFonts w:ascii="TH SarabunIT๙" w:hAnsi="TH SarabunIT๙" w:cs="TH SarabunIT๙"/>
        </w:rPr>
        <w:t>,500 </w:t>
      </w:r>
      <w:r w:rsidRPr="008D22A3">
        <w:rPr>
          <w:rFonts w:ascii="TH SarabunIT๙" w:hAnsi="TH SarabunIT๙" w:cs="TH SarabunIT๙"/>
          <w:cs/>
        </w:rPr>
        <w:t>บาทต่อคน</w:t>
      </w:r>
      <w:r>
        <w:rPr>
          <w:rFonts w:ascii="TH SarabunIT๙" w:hAnsi="TH SarabunIT๙" w:cs="TH SarabunIT๙"/>
          <w:cs/>
        </w:rPr>
        <w:t>พิการ</w:t>
      </w:r>
      <w:r>
        <w:rPr>
          <w:rFonts w:ascii="TH SarabunIT๙" w:hAnsi="TH SarabunIT๙" w:cs="TH SarabunIT๙" w:hint="cs"/>
          <w:cs/>
        </w:rPr>
        <w:t> 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 </w:t>
      </w:r>
      <w:r w:rsidRPr="008D22A3">
        <w:rPr>
          <w:rFonts w:ascii="TH SarabunIT๙" w:hAnsi="TH SarabunIT๙" w:cs="TH SarabunIT๙"/>
          <w:cs/>
        </w:rPr>
        <w:t>คน</w:t>
      </w:r>
      <w:r>
        <w:rPr>
          <w:rFonts w:ascii="TH SarabunIT๙" w:hAnsi="TH SarabunIT๙" w:cs="TH SarabunIT๙" w:hint="cs"/>
          <w:cs/>
        </w:rPr>
        <w:t> </w:t>
      </w:r>
      <w:r w:rsidRPr="008D22A3">
        <w:rPr>
          <w:rFonts w:ascii="TH SarabunIT๙" w:hAnsi="TH SarabunIT๙" w:cs="TH SarabunIT๙"/>
          <w:cs/>
        </w:rPr>
        <w:t>บริษัท ก. ไม่มีสิทธิ</w:t>
      </w:r>
      <w:r w:rsidRPr="008D22A3">
        <w:rPr>
          <w:rFonts w:ascii="TH SarabunIT๙" w:hAnsi="TH SarabunIT๙" w:cs="TH SarabunIT๙"/>
          <w:spacing w:val="-4"/>
          <w:cs/>
        </w:rPr>
        <w:t>นำเงินค่าจ้างเหมา</w:t>
      </w:r>
      <w:r>
        <w:rPr>
          <w:rFonts w:ascii="TH SarabunIT๙" w:hAnsi="TH SarabunIT๙" w:cs="TH SarabunIT๙" w:hint="cs"/>
          <w:spacing w:val="-4"/>
          <w:cs/>
        </w:rPr>
        <w:br/>
      </w:r>
      <w:r w:rsidRPr="008D22A3">
        <w:rPr>
          <w:rFonts w:ascii="TH SarabunIT๙" w:hAnsi="TH SarabunIT๙" w:cs="TH SarabunIT๙"/>
          <w:spacing w:val="-4"/>
          <w:cs/>
        </w:rPr>
        <w:t>คนพิการดังกล่าว มาลงเป็นรายจ่ายในการคำนวณกำไรสุทธิเพื่อเสียภาษีเงินได้นิติบุคคล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</w:rPr>
        <w:t xml:space="preserve"> </w:t>
      </w:r>
    </w:p>
    <w:p w:rsidR="00E834ED" w:rsidRPr="00121342" w:rsidRDefault="00E834ED" w:rsidP="00E834ED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 w:hint="cs"/>
          <w:u w:val="single"/>
        </w:rPr>
      </w:pPr>
      <w:r w:rsidRPr="00121342">
        <w:rPr>
          <w:rFonts w:ascii="TH SarabunIT๙" w:hAnsi="TH SarabunIT๙" w:cs="TH SarabunIT๙" w:hint="cs"/>
          <w:u w:val="single"/>
          <w:cs/>
        </w:rPr>
        <w:t>ตัวอย่างที่ 3</w:t>
      </w:r>
    </w:p>
    <w:p w:rsidR="00E834ED" w:rsidRPr="00121342" w:rsidRDefault="00E834ED" w:rsidP="00E834ED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บริษัท ก. ได้ทำสัญญาจ้างเหมาคนพิการเพื่อให้ไปทำงานในสภากาชาดไทยซึ่งเป็นไปเพื่อ</w:t>
      </w:r>
      <w:r>
        <w:rPr>
          <w:rFonts w:ascii="TH SarabunIT๙" w:hAnsi="TH SarabunIT๙" w:cs="TH SarabunIT๙"/>
          <w:cs/>
        </w:rPr>
        <w:br/>
      </w:r>
      <w:r w:rsidRPr="00855ED0">
        <w:rPr>
          <w:rFonts w:ascii="TH SarabunIT๙" w:hAnsi="TH SarabunIT๙" w:cs="TH SarabunIT๙" w:hint="cs"/>
          <w:spacing w:val="-4"/>
          <w:cs/>
        </w:rPr>
        <w:t>การสาธารณประโยชน์ เป็นระยะเวลา 1 ปี โดยมีมูลค่าสัญญาจ้างจำนวน 109</w:t>
      </w:r>
      <w:r w:rsidRPr="00855ED0">
        <w:rPr>
          <w:rFonts w:ascii="TH SarabunIT๙" w:hAnsi="TH SarabunIT๙" w:cs="TH SarabunIT๙"/>
          <w:spacing w:val="-4"/>
        </w:rPr>
        <w:t>,</w:t>
      </w:r>
      <w:r w:rsidRPr="00855ED0">
        <w:rPr>
          <w:rFonts w:ascii="TH SarabunIT๙" w:hAnsi="TH SarabunIT๙" w:cs="TH SarabunIT๙" w:hint="cs"/>
          <w:spacing w:val="-4"/>
          <w:cs/>
        </w:rPr>
        <w:t>500 บาทต่อคนพิการ 1 คน</w:t>
      </w:r>
      <w:r>
        <w:rPr>
          <w:rFonts w:ascii="TH SarabunIT๙" w:hAnsi="TH SarabunIT๙" w:cs="TH SarabunIT๙" w:hint="cs"/>
          <w:cs/>
        </w:rPr>
        <w:t xml:space="preserve"> บริษัท ก. มีสิทธินำเงินค่าจ้างเหมาคนพิการดังกล่าว มาลงเป็นรายจ่ายในการคำนวณกำไรสุทธิเพื่อเสียภาษีเงินได้นิติบุคคล”</w:t>
      </w:r>
    </w:p>
    <w:p w:rsidR="00E834ED" w:rsidRPr="00E834ED" w:rsidRDefault="00E834ED" w:rsidP="00E834ED">
      <w:pPr>
        <w:pStyle w:val="Heading1"/>
        <w:rPr>
          <w:rFonts w:hint="cs"/>
        </w:rPr>
      </w:pPr>
      <w:r w:rsidRPr="00E834ED">
        <w:rPr>
          <w:cs/>
        </w:rPr>
        <w:t xml:space="preserve">(แก้ไขโดย </w:t>
      </w:r>
      <w:r w:rsidRPr="00E834ED">
        <w:rPr>
          <w:cs/>
          <w:lang w:val="en-US"/>
        </w:rPr>
        <w:t xml:space="preserve">คำสั่งกรมสรรพากร </w:t>
      </w:r>
      <w:r w:rsidRPr="00E834ED">
        <w:rPr>
          <w:cs/>
        </w:rPr>
        <w:t>ที่ ป.157/2561</w:t>
      </w:r>
      <w:r w:rsidRPr="00E834ED">
        <w:rPr>
          <w:rFonts w:hint="cs"/>
          <w:cs/>
        </w:rPr>
        <w:t xml:space="preserve"> </w:t>
      </w:r>
      <w:r w:rsidRPr="00E834ED">
        <w:rPr>
          <w:cs/>
        </w:rPr>
        <w:t>ให้ใช้บังคับตั้งแต่วันที่ 16 มกราคม พ.ศ. 2561 เป็นต้นไป</w:t>
      </w:r>
      <w:r w:rsidRPr="00E834ED">
        <w:rPr>
          <w:rFonts w:hint="cs"/>
          <w:cs/>
        </w:rPr>
        <w:t>)</w:t>
      </w:r>
    </w:p>
    <w:p w:rsidR="00E834ED" w:rsidRDefault="00E834ED" w:rsidP="00816E16">
      <w:pPr>
        <w:tabs>
          <w:tab w:val="left" w:pos="900"/>
          <w:tab w:val="left" w:pos="1276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 w:hint="cs"/>
          <w:spacing w:val="-6"/>
        </w:rPr>
      </w:pPr>
    </w:p>
    <w:p w:rsidR="00E834ED" w:rsidRPr="008D22A3" w:rsidRDefault="00E834ED" w:rsidP="00816E16">
      <w:pPr>
        <w:tabs>
          <w:tab w:val="left" w:pos="900"/>
          <w:tab w:val="left" w:pos="1276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 w:hint="cs"/>
          <w:spacing w:val="-6"/>
          <w:cs/>
        </w:rPr>
      </w:pPr>
    </w:p>
    <w:p w:rsidR="00DF0B48" w:rsidRPr="008D22A3" w:rsidRDefault="002462D8" w:rsidP="00E834ED">
      <w:pPr>
        <w:tabs>
          <w:tab w:val="left" w:pos="900"/>
          <w:tab w:val="left" w:pos="1276"/>
          <w:tab w:val="left" w:pos="1560"/>
          <w:tab w:val="left" w:pos="1985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s/>
        </w:rPr>
      </w:pPr>
      <w:r w:rsidRPr="008D22A3">
        <w:rPr>
          <w:rFonts w:ascii="TH SarabunIT๙" w:hAnsi="TH SarabunIT๙" w:cs="TH SarabunIT๙"/>
          <w:cs/>
        </w:rPr>
        <w:lastRenderedPageBreak/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  <w:t>(5)</w:t>
      </w:r>
      <w:r w:rsidRPr="008D22A3">
        <w:rPr>
          <w:rFonts w:ascii="TH SarabunIT๙" w:hAnsi="TH SarabunIT๙" w:cs="TH SarabunIT๙"/>
          <w:cs/>
        </w:rPr>
        <w:tab/>
        <w:t>การจัดให้มีอุปกรณ์หรือสิ่งอำนวยความสะดวก คือ การจัดให้มีอุปกรณ์หรือ</w:t>
      </w:r>
      <w:r w:rsidRPr="008D22A3">
        <w:rPr>
          <w:rFonts w:ascii="TH SarabunIT๙" w:hAnsi="TH SarabunIT๙" w:cs="TH SarabunIT๙"/>
          <w:cs/>
        </w:rPr>
        <w:br/>
      </w:r>
      <w:r w:rsidRPr="008D22A3">
        <w:rPr>
          <w:rFonts w:ascii="TH SarabunIT๙" w:hAnsi="TH SarabunIT๙" w:cs="TH SarabunIT๙"/>
          <w:spacing w:val="-6"/>
          <w:cs/>
        </w:rPr>
        <w:t>สิ่งอำนวยความสะดวกให้แก่คนพิการที่ทำงานในสถานประกอบการ ให้มีสิทธิทำงานได้ตามความเหมาะสม</w:t>
      </w:r>
      <w:r w:rsidRPr="008D22A3">
        <w:rPr>
          <w:rFonts w:ascii="TH SarabunIT๙" w:hAnsi="TH SarabunIT๙" w:cs="TH SarabunIT๙"/>
          <w:cs/>
        </w:rPr>
        <w:t xml:space="preserve"> นายจ้างหรือเจ้าของสถานประกอบการมีสิทธินำรายจ่ายตามจำนวนที่ได้จ</w:t>
      </w:r>
      <w:r w:rsidRPr="008D22A3">
        <w:rPr>
          <w:rStyle w:val="PageNumber"/>
          <w:rFonts w:ascii="TH SarabunIT๙" w:hAnsi="TH SarabunIT๙" w:cs="TH SarabunIT๙"/>
          <w:cs/>
        </w:rPr>
        <w:t>่</w:t>
      </w:r>
      <w:r w:rsidRPr="008D22A3">
        <w:rPr>
          <w:rFonts w:ascii="TH SarabunIT๙" w:hAnsi="TH SarabunIT๙" w:cs="TH SarabunIT๙"/>
          <w:cs/>
        </w:rPr>
        <w:t>ายไปเพื่อการจัดให้มีอุปกรณ์หรือ</w:t>
      </w:r>
      <w:r w:rsidRPr="008D22A3">
        <w:rPr>
          <w:rFonts w:ascii="TH SarabunIT๙" w:hAnsi="TH SarabunIT๙" w:cs="TH SarabunIT๙"/>
          <w:cs/>
        </w:rPr>
        <w:br/>
        <w:t xml:space="preserve">สิ่งอำนวยความสะดวก </w:t>
      </w:r>
      <w:r w:rsidR="001655B3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</w:p>
    <w:p w:rsidR="002462D8" w:rsidRPr="008D22A3" w:rsidRDefault="002462D8" w:rsidP="002462D8">
      <w:pPr>
        <w:tabs>
          <w:tab w:val="left" w:pos="900"/>
          <w:tab w:val="left" w:pos="1276"/>
          <w:tab w:val="left" w:pos="1701"/>
          <w:tab w:val="left" w:pos="1985"/>
          <w:tab w:val="left" w:pos="2127"/>
        </w:tabs>
        <w:spacing w:line="400" w:lineRule="exact"/>
        <w:ind w:left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  <w:u w:val="single"/>
          <w:cs/>
        </w:rPr>
        <w:t>ตัวอย่าง</w:t>
      </w:r>
    </w:p>
    <w:p w:rsidR="002462D8" w:rsidRPr="008D22A3" w:rsidRDefault="002462D8" w:rsidP="002462D8">
      <w:pPr>
        <w:tabs>
          <w:tab w:val="left" w:pos="900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  <w:t>บริษัท ก. มีพนักงานลูกจ้างทั้งสิ้นจำนวน 2</w:t>
      </w:r>
      <w:r w:rsidRPr="008D22A3">
        <w:rPr>
          <w:rFonts w:ascii="TH SarabunIT๙" w:hAnsi="TH SarabunIT๙" w:cs="TH SarabunIT๙"/>
        </w:rPr>
        <w:t>,</w:t>
      </w:r>
      <w:r w:rsidRPr="008D22A3">
        <w:rPr>
          <w:rFonts w:ascii="TH SarabunIT๙" w:hAnsi="TH SarabunIT๙" w:cs="TH SarabunIT๙"/>
          <w:cs/>
        </w:rPr>
        <w:t>100 คน ได้จ้างคนพิการทำงาน</w:t>
      </w:r>
      <w:r w:rsidRPr="008D22A3">
        <w:rPr>
          <w:rFonts w:ascii="TH SarabunIT๙" w:hAnsi="TH SarabunIT๙" w:cs="TH SarabunIT๙"/>
          <w:cs/>
        </w:rPr>
        <w:br/>
      </w:r>
      <w:r w:rsidRPr="008D22A3">
        <w:rPr>
          <w:rFonts w:ascii="TH SarabunIT๙" w:hAnsi="TH SarabunIT๙" w:cs="TH SarabunIT๙"/>
          <w:spacing w:val="-6"/>
          <w:cs/>
        </w:rPr>
        <w:t>ในสถานประกอบการจำนวน 20 คน และได้จัดให้มีทางลาดสำหรับคนพิการ โดยบริษัท ก. จ่ายเงินค่าจัดทำ</w:t>
      </w:r>
      <w:r w:rsidRPr="008D22A3">
        <w:rPr>
          <w:rFonts w:ascii="TH SarabunIT๙" w:hAnsi="TH SarabunIT๙" w:cs="TH SarabunIT๙"/>
          <w:spacing w:val="-6"/>
          <w:cs/>
        </w:rPr>
        <w:br/>
      </w:r>
      <w:r w:rsidRPr="008D22A3">
        <w:rPr>
          <w:rFonts w:ascii="TH SarabunIT๙" w:hAnsi="TH SarabunIT๙" w:cs="TH SarabunIT๙"/>
          <w:cs/>
        </w:rPr>
        <w:t>ทางลาดคนพิการเป็นจำนวน 109</w:t>
      </w:r>
      <w:r w:rsidRPr="008D22A3">
        <w:rPr>
          <w:rFonts w:ascii="TH SarabunIT๙" w:hAnsi="TH SarabunIT๙" w:cs="TH SarabunIT๙"/>
        </w:rPr>
        <w:t xml:space="preserve">,500 </w:t>
      </w:r>
      <w:r w:rsidRPr="008D22A3">
        <w:rPr>
          <w:rFonts w:ascii="TH SarabunIT๙" w:hAnsi="TH SarabunIT๙" w:cs="TH SarabunIT๙"/>
          <w:cs/>
        </w:rPr>
        <w:t>บาท ดังนั้น บริษัท ก. มีสิทธินำมูลค่าต้นทุนของทางลาดที่ได้จัดทำนั้นมาหักค่าสึกหรอและค่าเสื่อมราคาในการคำนวณกำไรสุทธิเพื่อเสียภาษีเงินได้นิติบุคคลได้</w:t>
      </w:r>
    </w:p>
    <w:p w:rsidR="00367507" w:rsidRPr="008D22A3" w:rsidRDefault="00367507" w:rsidP="00367507">
      <w:pPr>
        <w:tabs>
          <w:tab w:val="left" w:pos="900"/>
          <w:tab w:val="left" w:pos="1276"/>
          <w:tab w:val="left" w:pos="1985"/>
          <w:tab w:val="left" w:pos="2127"/>
        </w:tabs>
        <w:ind w:firstLine="1559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  <w:t>และเนื่องจากกรณีดังกล่าว เข้าลักษณะเป็นการจัดอุปกรณ์ สิ่งอำนวยความสะดวก หรือบริการในอาคาร สถานที่ ให้แก่คนพิการในการเข้าถึงและใช้ประโยชน์ได้ บริษัท ก. จึงได้รับสิทธิตาม</w:t>
      </w:r>
      <w:r w:rsidRPr="008D22A3">
        <w:rPr>
          <w:rFonts w:ascii="TH SarabunIT๙" w:hAnsi="TH SarabunIT๙" w:cs="TH SarabunIT๙"/>
          <w:spacing w:val="-4"/>
          <w:cs/>
        </w:rPr>
        <w:t>พระราชกฤษฎีกาออกตามความในประมวลรัษฎากร ว่าด้วยการยกเว้นรัษฎากร (ฉบับที่ 499) พ.ศ. 2553</w:t>
      </w:r>
      <w:r w:rsidRPr="008D22A3">
        <w:rPr>
          <w:rFonts w:ascii="TH SarabunIT๙" w:hAnsi="TH SarabunIT๙" w:cs="TH SarabunIT๙"/>
          <w:cs/>
        </w:rPr>
        <w:t xml:space="preserve"> </w:t>
      </w:r>
    </w:p>
    <w:p w:rsidR="00E1479D" w:rsidRPr="008D22A3" w:rsidRDefault="009D668F" w:rsidP="00E63535">
      <w:p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  <w:t>(6)</w:t>
      </w:r>
      <w:r w:rsidRPr="008D22A3">
        <w:rPr>
          <w:rFonts w:ascii="TH SarabunIT๙" w:hAnsi="TH SarabunIT๙" w:cs="TH SarabunIT๙"/>
          <w:cs/>
        </w:rPr>
        <w:tab/>
      </w:r>
      <w:r w:rsidR="00A75B95" w:rsidRPr="008D22A3">
        <w:rPr>
          <w:rFonts w:ascii="TH SarabunIT๙" w:hAnsi="TH SarabunIT๙" w:cs="TH SarabunIT๙"/>
          <w:cs/>
        </w:rPr>
        <w:t>การจัดให้มีบริการล่ามภาษามือ</w:t>
      </w:r>
      <w:r w:rsidR="00C80E17" w:rsidRPr="008D22A3">
        <w:rPr>
          <w:rFonts w:ascii="TH SarabunIT๙" w:hAnsi="TH SarabunIT๙" w:cs="TH SarabunIT๙"/>
        </w:rPr>
        <w:t> </w:t>
      </w:r>
      <w:r w:rsidR="00AF2734" w:rsidRPr="008D22A3">
        <w:rPr>
          <w:rFonts w:ascii="TH SarabunIT๙" w:hAnsi="TH SarabunIT๙" w:cs="TH SarabunIT๙"/>
          <w:cs/>
        </w:rPr>
        <w:t>คือ การจัดหาบุคคลซึ่งจดแจ้งเป็นล่ามภาษามือ</w:t>
      </w:r>
      <w:r w:rsidR="00FB7D4A" w:rsidRPr="008D22A3">
        <w:rPr>
          <w:rFonts w:ascii="TH SarabunIT๙" w:hAnsi="TH SarabunIT๙" w:cs="TH SarabunIT๙"/>
          <w:cs/>
        </w:rPr>
        <w:br/>
      </w:r>
      <w:r w:rsidR="00AF2734" w:rsidRPr="008D22A3">
        <w:rPr>
          <w:rFonts w:ascii="TH SarabunIT๙" w:hAnsi="TH SarabunIT๙" w:cs="TH SarabunIT๙"/>
          <w:cs/>
        </w:rPr>
        <w:t>ต่อกรมส่งเสริมและพัฒนาคุณภาพชีวิตคนพิการ เพื่ออำนวยความสะดวกในการสื่อสารระหว่างคนพิการทางการได้ยินกับบุคคลอื่นในสถานประกอบการ</w:t>
      </w:r>
      <w:r w:rsidR="004D2717" w:rsidRPr="008D22A3">
        <w:rPr>
          <w:rFonts w:ascii="TH SarabunIT๙" w:hAnsi="TH SarabunIT๙" w:cs="TH SarabunIT๙"/>
          <w:cs/>
        </w:rPr>
        <w:t>ของตน</w:t>
      </w:r>
      <w:r w:rsidR="00AF2734" w:rsidRPr="008D22A3">
        <w:rPr>
          <w:rFonts w:ascii="TH SarabunIT๙" w:hAnsi="TH SarabunIT๙" w:cs="TH SarabunIT๙"/>
          <w:cs/>
        </w:rPr>
        <w:t xml:space="preserve"> </w:t>
      </w:r>
      <w:r w:rsidR="00E77490" w:rsidRPr="008D22A3">
        <w:rPr>
          <w:rFonts w:ascii="TH SarabunIT๙" w:hAnsi="TH SarabunIT๙" w:cs="TH SarabunIT๙"/>
          <w:cs/>
        </w:rPr>
        <w:t>นายจ้างหรือเจ้าของสถานประกอบการ</w:t>
      </w:r>
      <w:r w:rsidR="00AF2734" w:rsidRPr="008D22A3">
        <w:rPr>
          <w:rFonts w:ascii="TH SarabunIT๙" w:hAnsi="TH SarabunIT๙" w:cs="TH SarabunIT๙"/>
          <w:cs/>
        </w:rPr>
        <w:t xml:space="preserve">นั้น </w:t>
      </w:r>
      <w:r w:rsidR="000F44F6" w:rsidRPr="008D22A3">
        <w:rPr>
          <w:rFonts w:ascii="TH SarabunIT๙" w:hAnsi="TH SarabunIT๙" w:cs="TH SarabunIT๙"/>
          <w:cs/>
        </w:rPr>
        <w:t>มีสิทธิ</w:t>
      </w:r>
      <w:r w:rsidR="00E77490" w:rsidRPr="008D22A3">
        <w:rPr>
          <w:rFonts w:ascii="TH SarabunIT๙" w:hAnsi="TH SarabunIT๙" w:cs="TH SarabunIT๙"/>
          <w:cs/>
        </w:rPr>
        <w:t>นำ</w:t>
      </w:r>
      <w:r w:rsidR="00104DCA" w:rsidRPr="008D22A3">
        <w:rPr>
          <w:rFonts w:ascii="TH SarabunIT๙" w:hAnsi="TH SarabunIT๙" w:cs="TH SarabunIT๙"/>
          <w:cs/>
        </w:rPr>
        <w:t>ค่าใช้จ่าย</w:t>
      </w:r>
      <w:r w:rsidR="00F74028" w:rsidRPr="008D22A3">
        <w:rPr>
          <w:rFonts w:ascii="TH SarabunIT๙" w:hAnsi="TH SarabunIT๙" w:cs="TH SarabunIT๙"/>
          <w:cs/>
        </w:rPr>
        <w:t>ตามจำนวนที่ได้จ่ายไปเพื่อ</w:t>
      </w:r>
      <w:r w:rsidR="00E77490" w:rsidRPr="008D22A3">
        <w:rPr>
          <w:rFonts w:ascii="TH SarabunIT๙" w:hAnsi="TH SarabunIT๙" w:cs="TH SarabunIT๙"/>
          <w:cs/>
        </w:rPr>
        <w:t>การจัดให้มีล่ามภาษามือ</w:t>
      </w:r>
      <w:r w:rsidR="001655B3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</w:p>
    <w:p w:rsidR="00E77490" w:rsidRPr="008D22A3" w:rsidRDefault="00E77490" w:rsidP="00E77490">
      <w:pPr>
        <w:tabs>
          <w:tab w:val="left" w:pos="900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  <w:u w:val="single"/>
          <w:cs/>
        </w:rPr>
        <w:t>ตัวอย่างที่ 1</w:t>
      </w:r>
    </w:p>
    <w:p w:rsidR="00982FBE" w:rsidRPr="008D22A3" w:rsidRDefault="00E77490" w:rsidP="00982FBE">
      <w:pPr>
        <w:tabs>
          <w:tab w:val="left" w:pos="900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spacing w:val="-6"/>
          <w:cs/>
        </w:rPr>
        <w:t>บริษัท ก.</w:t>
      </w:r>
      <w:r w:rsidR="00B9632D" w:rsidRPr="008D22A3">
        <w:rPr>
          <w:rFonts w:ascii="TH SarabunIT๙" w:hAnsi="TH SarabunIT๙" w:cs="TH SarabunIT๙"/>
          <w:spacing w:val="-6"/>
          <w:cs/>
        </w:rPr>
        <w:t xml:space="preserve"> มีพนักงานลูกจ้า</w:t>
      </w:r>
      <w:r w:rsidR="002D481F" w:rsidRPr="008D22A3">
        <w:rPr>
          <w:rFonts w:ascii="TH SarabunIT๙" w:hAnsi="TH SarabunIT๙" w:cs="TH SarabunIT๙"/>
          <w:spacing w:val="-6"/>
          <w:cs/>
        </w:rPr>
        <w:t>ง</w:t>
      </w:r>
      <w:r w:rsidR="00B9632D" w:rsidRPr="008D22A3">
        <w:rPr>
          <w:rFonts w:ascii="TH SarabunIT๙" w:hAnsi="TH SarabunIT๙" w:cs="TH SarabunIT๙"/>
          <w:spacing w:val="-6"/>
          <w:cs/>
        </w:rPr>
        <w:t>ทั้งสิ้นจำนวน 2</w:t>
      </w:r>
      <w:r w:rsidR="00B9632D" w:rsidRPr="008D22A3">
        <w:rPr>
          <w:rFonts w:ascii="TH SarabunIT๙" w:hAnsi="TH SarabunIT๙" w:cs="TH SarabunIT๙"/>
          <w:spacing w:val="-6"/>
        </w:rPr>
        <w:t>,</w:t>
      </w:r>
      <w:r w:rsidR="00B9632D" w:rsidRPr="008D22A3">
        <w:rPr>
          <w:rFonts w:ascii="TH SarabunIT๙" w:hAnsi="TH SarabunIT๙" w:cs="TH SarabunIT๙"/>
          <w:spacing w:val="-6"/>
          <w:cs/>
        </w:rPr>
        <w:t xml:space="preserve">100 คน </w:t>
      </w:r>
      <w:r w:rsidRPr="008D22A3">
        <w:rPr>
          <w:rFonts w:ascii="TH SarabunIT๙" w:hAnsi="TH SarabunIT๙" w:cs="TH SarabunIT๙"/>
          <w:spacing w:val="-6"/>
          <w:cs/>
        </w:rPr>
        <w:t>ได้จ้างคนพิการทางการได้ยิน</w:t>
      </w:r>
      <w:r w:rsidR="00B9632D" w:rsidRPr="008D22A3">
        <w:rPr>
          <w:rFonts w:ascii="TH SarabunIT๙" w:hAnsi="TH SarabunIT๙" w:cs="TH SarabunIT๙"/>
          <w:cs/>
        </w:rPr>
        <w:t>เข้าทำงานในสถานประกอบการจำนวน</w:t>
      </w:r>
      <w:r w:rsidRPr="008D22A3">
        <w:rPr>
          <w:rFonts w:ascii="TH SarabunIT๙" w:hAnsi="TH SarabunIT๙" w:cs="TH SarabunIT๙"/>
          <w:cs/>
        </w:rPr>
        <w:t xml:space="preserve"> 20 คน </w:t>
      </w:r>
      <w:r w:rsidR="00B9632D" w:rsidRPr="008D22A3">
        <w:rPr>
          <w:rFonts w:ascii="TH SarabunIT๙" w:hAnsi="TH SarabunIT๙" w:cs="TH SarabunIT๙"/>
          <w:cs/>
        </w:rPr>
        <w:t>และ</w:t>
      </w:r>
      <w:r w:rsidRPr="008D22A3">
        <w:rPr>
          <w:rFonts w:ascii="TH SarabunIT๙" w:hAnsi="TH SarabunIT๙" w:cs="TH SarabunIT๙"/>
          <w:cs/>
        </w:rPr>
        <w:t>ได้จ่ายเงินค่า</w:t>
      </w:r>
      <w:r w:rsidR="00F43167" w:rsidRPr="008D22A3">
        <w:rPr>
          <w:rFonts w:ascii="TH SarabunIT๙" w:hAnsi="TH SarabunIT๙" w:cs="TH SarabunIT๙"/>
          <w:cs/>
        </w:rPr>
        <w:t>จ้าง</w:t>
      </w:r>
      <w:r w:rsidRPr="008D22A3">
        <w:rPr>
          <w:rFonts w:ascii="TH SarabunIT๙" w:hAnsi="TH SarabunIT๙" w:cs="TH SarabunIT๙"/>
          <w:cs/>
        </w:rPr>
        <w:t>ล่ามภาษามือ</w:t>
      </w:r>
      <w:r w:rsidR="002D481F" w:rsidRPr="008D22A3">
        <w:rPr>
          <w:rFonts w:ascii="TH SarabunIT๙" w:hAnsi="TH SarabunIT๙" w:cs="TH SarabunIT๙"/>
          <w:cs/>
        </w:rPr>
        <w:t xml:space="preserve"> </w:t>
      </w:r>
      <w:r w:rsidR="00F43167" w:rsidRPr="008D22A3">
        <w:rPr>
          <w:rFonts w:ascii="TH SarabunIT๙" w:hAnsi="TH SarabunIT๙" w:cs="TH SarabunIT๙"/>
          <w:cs/>
        </w:rPr>
        <w:t xml:space="preserve">1 คน </w:t>
      </w:r>
      <w:r w:rsidRPr="008D22A3">
        <w:rPr>
          <w:rFonts w:ascii="TH SarabunIT๙" w:hAnsi="TH SarabunIT๙" w:cs="TH SarabunIT๙"/>
          <w:cs/>
        </w:rPr>
        <w:t>เป็นจำนวน 109</w:t>
      </w:r>
      <w:r w:rsidRPr="008D22A3">
        <w:rPr>
          <w:rFonts w:ascii="TH SarabunIT๙" w:hAnsi="TH SarabunIT๙" w:cs="TH SarabunIT๙"/>
        </w:rPr>
        <w:t xml:space="preserve">,500 </w:t>
      </w:r>
      <w:r w:rsidRPr="008D22A3">
        <w:rPr>
          <w:rFonts w:ascii="TH SarabunIT๙" w:hAnsi="TH SarabunIT๙" w:cs="TH SarabunIT๙"/>
          <w:cs/>
        </w:rPr>
        <w:t>บาท</w:t>
      </w:r>
      <w:r w:rsidR="00F43167" w:rsidRPr="008D22A3">
        <w:rPr>
          <w:rFonts w:ascii="TH SarabunIT๙" w:hAnsi="TH SarabunIT๙" w:cs="TH SarabunIT๙"/>
          <w:cs/>
        </w:rPr>
        <w:t>ต่อ 1 ปี</w:t>
      </w:r>
      <w:r w:rsidR="00B9632D" w:rsidRPr="008D22A3">
        <w:rPr>
          <w:rFonts w:ascii="TH SarabunIT๙" w:hAnsi="TH SarabunIT๙" w:cs="TH SarabunIT๙"/>
          <w:cs/>
        </w:rPr>
        <w:t xml:space="preserve"> เพื่ออำนวยความสะดวกในการสื่อสารในสถานประกอบการ</w:t>
      </w:r>
      <w:r w:rsidRPr="008D22A3">
        <w:rPr>
          <w:rFonts w:ascii="TH SarabunIT๙" w:hAnsi="TH SarabunIT๙" w:cs="TH SarabunIT๙"/>
          <w:cs/>
        </w:rPr>
        <w:t xml:space="preserve"> บริษัท ก. </w:t>
      </w:r>
      <w:r w:rsidR="000F44F6" w:rsidRPr="008D22A3">
        <w:rPr>
          <w:rFonts w:ascii="TH SarabunIT๙" w:hAnsi="TH SarabunIT๙" w:cs="TH SarabunIT๙"/>
          <w:cs/>
        </w:rPr>
        <w:t>มีสิทธิ</w:t>
      </w:r>
      <w:r w:rsidRPr="008D22A3">
        <w:rPr>
          <w:rFonts w:ascii="TH SarabunIT๙" w:hAnsi="TH SarabunIT๙" w:cs="TH SarabunIT๙"/>
          <w:cs/>
        </w:rPr>
        <w:t>นำค่าใช</w:t>
      </w:r>
      <w:r w:rsidR="005A07D7" w:rsidRPr="008D22A3">
        <w:rPr>
          <w:rFonts w:ascii="TH SarabunIT๙" w:hAnsi="TH SarabunIT๙" w:cs="TH SarabunIT๙"/>
          <w:cs/>
        </w:rPr>
        <w:t>้จ่ายในการจัดให้มีบริการล่ามภาษา</w:t>
      </w:r>
      <w:r w:rsidRPr="008D22A3">
        <w:rPr>
          <w:rFonts w:ascii="TH SarabunIT๙" w:hAnsi="TH SarabunIT๙" w:cs="TH SarabunIT๙"/>
          <w:cs/>
        </w:rPr>
        <w:t>มือ</w:t>
      </w:r>
      <w:r w:rsidR="00A96C48" w:rsidRPr="008D22A3">
        <w:rPr>
          <w:rFonts w:ascii="TH SarabunIT๙" w:hAnsi="TH SarabunIT๙" w:cs="TH SarabunIT๙"/>
          <w:cs/>
        </w:rPr>
        <w:t>ดังกล่าว</w:t>
      </w:r>
      <w:r w:rsidRPr="008D22A3">
        <w:rPr>
          <w:rFonts w:ascii="TH SarabunIT๙" w:hAnsi="TH SarabunIT๙" w:cs="TH SarabunIT๙"/>
          <w:cs/>
        </w:rPr>
        <w:t xml:space="preserve"> </w:t>
      </w:r>
      <w:r w:rsidR="001655B3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  <w:cs/>
        </w:rPr>
        <w:t>ได้</w:t>
      </w:r>
      <w:r w:rsidR="00C81713" w:rsidRPr="008D22A3">
        <w:rPr>
          <w:rFonts w:ascii="TH SarabunIT๙" w:hAnsi="TH SarabunIT๙" w:cs="TH SarabunIT๙"/>
          <w:cs/>
        </w:rPr>
        <w:t xml:space="preserve"> </w:t>
      </w:r>
    </w:p>
    <w:p w:rsidR="00D761CE" w:rsidRPr="008D22A3" w:rsidRDefault="00D761CE" w:rsidP="009D668F">
      <w:pPr>
        <w:tabs>
          <w:tab w:val="left" w:pos="900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u w:val="single"/>
          <w:cs/>
        </w:rPr>
        <w:t xml:space="preserve">ตัวอย่างที่ </w:t>
      </w:r>
      <w:r w:rsidRPr="008D22A3">
        <w:rPr>
          <w:rFonts w:ascii="TH SarabunIT๙" w:hAnsi="TH SarabunIT๙" w:cs="TH SarabunIT๙"/>
          <w:u w:val="single"/>
        </w:rPr>
        <w:t>2</w:t>
      </w:r>
    </w:p>
    <w:p w:rsidR="00A71C34" w:rsidRPr="008D22A3" w:rsidRDefault="00D761CE" w:rsidP="00A96C48">
      <w:pPr>
        <w:tabs>
          <w:tab w:val="left" w:pos="900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  <w:spacing w:val="-10"/>
          <w:cs/>
        </w:rPr>
        <w:t xml:space="preserve">บริษัท ก. จ่ายเงินค่าจัดให้มีบริการล่ามภาษามือเป็นจำนวน </w:t>
      </w:r>
      <w:r w:rsidRPr="008D22A3">
        <w:rPr>
          <w:rFonts w:ascii="TH SarabunIT๙" w:hAnsi="TH SarabunIT๙" w:cs="TH SarabunIT๙"/>
          <w:spacing w:val="-10"/>
        </w:rPr>
        <w:t xml:space="preserve">109,500 </w:t>
      </w:r>
      <w:r w:rsidRPr="008D22A3">
        <w:rPr>
          <w:rFonts w:ascii="TH SarabunIT๙" w:hAnsi="TH SarabunIT๙" w:cs="TH SarabunIT๙"/>
          <w:spacing w:val="-10"/>
          <w:cs/>
        </w:rPr>
        <w:t>บาท</w:t>
      </w:r>
      <w:r w:rsidR="002D481F" w:rsidRPr="008D22A3">
        <w:rPr>
          <w:rFonts w:ascii="TH SarabunIT๙" w:hAnsi="TH SarabunIT๙" w:cs="TH SarabunIT๙"/>
          <w:spacing w:val="-10"/>
          <w:cs/>
        </w:rPr>
        <w:t xml:space="preserve"> </w:t>
      </w:r>
      <w:r w:rsidRPr="008D22A3">
        <w:rPr>
          <w:rFonts w:ascii="TH SarabunIT๙" w:hAnsi="TH SarabunIT๙" w:cs="TH SarabunIT๙"/>
          <w:spacing w:val="-10"/>
          <w:cs/>
        </w:rPr>
        <w:t>เพื่อจ้าง</w:t>
      </w:r>
      <w:r w:rsidRPr="008D22A3">
        <w:rPr>
          <w:rFonts w:ascii="TH SarabunIT๙" w:hAnsi="TH SarabunIT๙" w:cs="TH SarabunIT๙"/>
          <w:spacing w:val="-6"/>
          <w:cs/>
        </w:rPr>
        <w:t>ล่ามภาษามือ</w:t>
      </w:r>
      <w:r w:rsidR="002319F4" w:rsidRPr="008D22A3">
        <w:rPr>
          <w:rFonts w:ascii="TH SarabunIT๙" w:hAnsi="TH SarabunIT๙" w:cs="TH SarabunIT๙"/>
          <w:spacing w:val="-6"/>
          <w:cs/>
        </w:rPr>
        <w:t>ไปให้บริการในงานปีใหม่ของโรงพยาบาลเอกชนแห่งหนึ่ง</w:t>
      </w:r>
      <w:r w:rsidR="00B9632D" w:rsidRPr="008D22A3">
        <w:rPr>
          <w:rFonts w:ascii="TH SarabunIT๙" w:hAnsi="TH SarabunIT๙" w:cs="TH SarabunIT๙"/>
          <w:spacing w:val="-6"/>
          <w:cs/>
        </w:rPr>
        <w:t xml:space="preserve"> หรือสถานที่ของหน่วยงานของรัฐอื่นใด</w:t>
      </w:r>
      <w:r w:rsidR="002319F4" w:rsidRPr="008D22A3">
        <w:rPr>
          <w:rFonts w:ascii="TH SarabunIT๙" w:hAnsi="TH SarabunIT๙" w:cs="TH SarabunIT๙"/>
          <w:cs/>
        </w:rPr>
        <w:t xml:space="preserve"> </w:t>
      </w:r>
      <w:r w:rsidR="002319F4" w:rsidRPr="008D22A3">
        <w:rPr>
          <w:rFonts w:ascii="TH SarabunIT๙" w:hAnsi="TH SarabunIT๙" w:cs="TH SarabunIT๙"/>
          <w:spacing w:val="-6"/>
          <w:cs/>
        </w:rPr>
        <w:t>บริษัท ก. ไม่</w:t>
      </w:r>
      <w:r w:rsidR="000F44F6" w:rsidRPr="008D22A3">
        <w:rPr>
          <w:rFonts w:ascii="TH SarabunIT๙" w:hAnsi="TH SarabunIT๙" w:cs="TH SarabunIT๙"/>
          <w:spacing w:val="-6"/>
          <w:cs/>
        </w:rPr>
        <w:t>มีสิทธิ</w:t>
      </w:r>
      <w:r w:rsidR="002319F4" w:rsidRPr="008D22A3">
        <w:rPr>
          <w:rFonts w:ascii="TH SarabunIT๙" w:hAnsi="TH SarabunIT๙" w:cs="TH SarabunIT๙"/>
          <w:spacing w:val="-6"/>
          <w:cs/>
        </w:rPr>
        <w:t>นำค่าใช้จ่ายในการจัดให้มีบริการล่ามภาษามือ</w:t>
      </w:r>
      <w:r w:rsidR="00A96C48" w:rsidRPr="008D22A3">
        <w:rPr>
          <w:rFonts w:ascii="TH SarabunIT๙" w:hAnsi="TH SarabunIT๙" w:cs="TH SarabunIT๙"/>
          <w:spacing w:val="-6"/>
          <w:cs/>
        </w:rPr>
        <w:t>ดังกล่าว</w:t>
      </w:r>
      <w:r w:rsidR="002319F4" w:rsidRPr="008D22A3">
        <w:rPr>
          <w:rFonts w:ascii="TH SarabunIT๙" w:hAnsi="TH SarabunIT๙" w:cs="TH SarabunIT๙"/>
          <w:spacing w:val="-6"/>
          <w:cs/>
        </w:rPr>
        <w:t xml:space="preserve"> </w:t>
      </w:r>
      <w:r w:rsidR="001655B3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="002319F4" w:rsidRPr="008D22A3">
        <w:rPr>
          <w:rFonts w:ascii="TH SarabunIT๙" w:hAnsi="TH SarabunIT๙" w:cs="TH SarabunIT๙"/>
          <w:cs/>
        </w:rPr>
        <w:t xml:space="preserve">ได้ </w:t>
      </w:r>
    </w:p>
    <w:p w:rsidR="005E270C" w:rsidRDefault="009D668F" w:rsidP="009D668F">
      <w:pPr>
        <w:tabs>
          <w:tab w:val="left" w:pos="900"/>
          <w:tab w:val="left" w:pos="1276"/>
          <w:tab w:val="left" w:pos="1560"/>
          <w:tab w:val="left" w:pos="1985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  <w:t>(7)</w:t>
      </w:r>
      <w:r w:rsidRPr="008D22A3">
        <w:rPr>
          <w:rFonts w:ascii="TH SarabunIT๙" w:hAnsi="TH SarabunIT๙" w:cs="TH SarabunIT๙"/>
          <w:cs/>
        </w:rPr>
        <w:tab/>
      </w:r>
      <w:r w:rsidR="00A75B95" w:rsidRPr="008D22A3">
        <w:rPr>
          <w:rFonts w:ascii="TH SarabunIT๙" w:hAnsi="TH SarabunIT๙" w:cs="TH SarabunIT๙"/>
          <w:cs/>
        </w:rPr>
        <w:t>การช่วยเหลืออื่นใด คือ การสนับสนุน</w:t>
      </w:r>
      <w:r w:rsidR="005A07D7" w:rsidRPr="008D22A3">
        <w:rPr>
          <w:rFonts w:ascii="TH SarabunIT๙" w:hAnsi="TH SarabunIT๙" w:cs="TH SarabunIT๙"/>
          <w:cs/>
        </w:rPr>
        <w:t>ด้านการเงิน วัสดุ ครุภัณฑ์ เครื่องมือหรือทรัพย์สินอื่น รวมทั้งการซื้อสินค้าจากคนพิการหรือผู้ดูแลคนพิการโดยตรงเพื่อให้มีอาชีพ</w:t>
      </w:r>
      <w:r w:rsidR="00AA323B" w:rsidRPr="008D22A3">
        <w:rPr>
          <w:rFonts w:ascii="TH SarabunIT๙" w:hAnsi="TH SarabunIT๙" w:cs="TH SarabunIT๙"/>
        </w:rPr>
        <w:t xml:space="preserve"> </w:t>
      </w:r>
      <w:r w:rsidR="00AA323B" w:rsidRPr="008D22A3">
        <w:rPr>
          <w:rFonts w:ascii="TH SarabunIT๙" w:hAnsi="TH SarabunIT๙" w:cs="TH SarabunIT๙"/>
          <w:cs/>
        </w:rPr>
        <w:t>ฝึกอาชีพ เตรียมความพร้อมในการทำงาน นายจ</w:t>
      </w:r>
      <w:r w:rsidR="00C72F25" w:rsidRPr="008D22A3">
        <w:rPr>
          <w:rFonts w:ascii="TH SarabunIT๙" w:hAnsi="TH SarabunIT๙" w:cs="TH SarabunIT๙"/>
          <w:cs/>
        </w:rPr>
        <w:t>้างหรือเจ้าของสถานประกอบการที่</w:t>
      </w:r>
      <w:r w:rsidR="00AA323B" w:rsidRPr="008D22A3">
        <w:rPr>
          <w:rFonts w:ascii="TH SarabunIT๙" w:hAnsi="TH SarabunIT๙" w:cs="TH SarabunIT๙"/>
          <w:cs/>
        </w:rPr>
        <w:t>สนับสนุน</w:t>
      </w:r>
      <w:r w:rsidR="00C72F25" w:rsidRPr="008D22A3">
        <w:rPr>
          <w:rFonts w:ascii="TH SarabunIT๙" w:hAnsi="TH SarabunIT๙" w:cs="TH SarabunIT๙"/>
          <w:cs/>
        </w:rPr>
        <w:t xml:space="preserve">ด้านการเงิน </w:t>
      </w:r>
      <w:r w:rsidR="00AA323B" w:rsidRPr="008D22A3">
        <w:rPr>
          <w:rFonts w:ascii="TH SarabunIT๙" w:hAnsi="TH SarabunIT๙" w:cs="TH SarabunIT๙"/>
          <w:cs/>
        </w:rPr>
        <w:t>วัสดุ ครุภัณฑ์ เครื่องมือหรือทรัพย์สินอื่น</w:t>
      </w:r>
      <w:r w:rsidR="00C72F25" w:rsidRPr="008D22A3">
        <w:rPr>
          <w:rFonts w:ascii="TH SarabunIT๙" w:hAnsi="TH SarabunIT๙" w:cs="TH SarabunIT๙"/>
          <w:cs/>
        </w:rPr>
        <w:t>แก่คนพิการและผู้ดูแลคนพิการ</w:t>
      </w:r>
      <w:r w:rsidR="00E64416" w:rsidRPr="008D22A3">
        <w:rPr>
          <w:rFonts w:ascii="TH SarabunIT๙" w:hAnsi="TH SarabunIT๙" w:cs="TH SarabunIT๙"/>
          <w:cs/>
        </w:rPr>
        <w:t xml:space="preserve">นั้น </w:t>
      </w:r>
      <w:r w:rsidR="000F44F6" w:rsidRPr="008D22A3">
        <w:rPr>
          <w:rFonts w:ascii="TH SarabunIT๙" w:hAnsi="TH SarabunIT๙" w:cs="TH SarabunIT๙"/>
          <w:cs/>
        </w:rPr>
        <w:t>มีสิทธิ</w:t>
      </w:r>
      <w:r w:rsidR="008308E9" w:rsidRPr="008D22A3">
        <w:rPr>
          <w:rFonts w:ascii="TH SarabunIT๙" w:hAnsi="TH SarabunIT๙" w:cs="TH SarabunIT๙"/>
          <w:cs/>
        </w:rPr>
        <w:t>นำ</w:t>
      </w:r>
      <w:r w:rsidR="00104DCA" w:rsidRPr="008D22A3">
        <w:rPr>
          <w:rFonts w:ascii="TH SarabunIT๙" w:hAnsi="TH SarabunIT๙" w:cs="TH SarabunIT๙"/>
          <w:cs/>
        </w:rPr>
        <w:t>ค่าใช้จ่าย</w:t>
      </w:r>
      <w:r w:rsidR="00C72F25" w:rsidRPr="008D22A3">
        <w:rPr>
          <w:rFonts w:ascii="TH SarabunIT๙" w:hAnsi="TH SarabunIT๙" w:cs="TH SarabunIT๙"/>
          <w:cs/>
        </w:rPr>
        <w:t>ดังกล่าว</w:t>
      </w:r>
      <w:r w:rsidR="001655B3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="00284527" w:rsidRPr="008D22A3">
        <w:rPr>
          <w:rFonts w:ascii="TH SarabunIT๙" w:hAnsi="TH SarabunIT๙" w:cs="TH SarabunIT๙"/>
        </w:rPr>
        <w:t xml:space="preserve"> </w:t>
      </w:r>
    </w:p>
    <w:p w:rsidR="00E834ED" w:rsidRDefault="00E834ED" w:rsidP="009D668F">
      <w:pPr>
        <w:tabs>
          <w:tab w:val="left" w:pos="900"/>
          <w:tab w:val="left" w:pos="1276"/>
          <w:tab w:val="left" w:pos="1560"/>
          <w:tab w:val="left" w:pos="1985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</w:p>
    <w:p w:rsidR="00E834ED" w:rsidRPr="008D22A3" w:rsidRDefault="00E834ED" w:rsidP="00E834ED">
      <w:pPr>
        <w:tabs>
          <w:tab w:val="left" w:pos="851"/>
          <w:tab w:val="left" w:pos="1276"/>
          <w:tab w:val="left" w:pos="1985"/>
          <w:tab w:val="left" w:pos="2127"/>
        </w:tabs>
        <w:spacing w:line="400" w:lineRule="exact"/>
        <w:ind w:firstLine="1560"/>
        <w:jc w:val="right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</w:rPr>
        <w:t xml:space="preserve">/ </w:t>
      </w:r>
      <w:r w:rsidRPr="008D22A3">
        <w:rPr>
          <w:rFonts w:ascii="TH SarabunIT๙" w:hAnsi="TH SarabunIT๙" w:cs="TH SarabunIT๙"/>
          <w:u w:val="single"/>
          <w:cs/>
        </w:rPr>
        <w:t xml:space="preserve">ตัวอย่างที่ </w:t>
      </w:r>
      <w:r>
        <w:rPr>
          <w:rFonts w:ascii="TH SarabunIT๙" w:hAnsi="TH SarabunIT๙" w:cs="TH SarabunIT๙" w:hint="cs"/>
          <w:u w:val="single"/>
          <w:cs/>
        </w:rPr>
        <w:t>1</w:t>
      </w:r>
      <w:r w:rsidRPr="008D22A3">
        <w:rPr>
          <w:rFonts w:ascii="TH SarabunIT๙" w:hAnsi="TH SarabunIT๙" w:cs="TH SarabunIT๙"/>
          <w:cs/>
        </w:rPr>
        <w:t xml:space="preserve"> ...</w:t>
      </w:r>
    </w:p>
    <w:p w:rsidR="00E834ED" w:rsidRDefault="00E834ED" w:rsidP="009D668F">
      <w:pPr>
        <w:tabs>
          <w:tab w:val="left" w:pos="900"/>
          <w:tab w:val="left" w:pos="1276"/>
          <w:tab w:val="left" w:pos="1560"/>
          <w:tab w:val="left" w:pos="1985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</w:p>
    <w:p w:rsidR="00E834ED" w:rsidRDefault="00E834ED" w:rsidP="009D668F">
      <w:pPr>
        <w:tabs>
          <w:tab w:val="left" w:pos="900"/>
          <w:tab w:val="left" w:pos="1276"/>
          <w:tab w:val="left" w:pos="1560"/>
          <w:tab w:val="left" w:pos="1985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</w:p>
    <w:p w:rsidR="00E834ED" w:rsidRPr="008D22A3" w:rsidRDefault="00E834ED" w:rsidP="009D668F">
      <w:pPr>
        <w:tabs>
          <w:tab w:val="left" w:pos="900"/>
          <w:tab w:val="left" w:pos="1276"/>
          <w:tab w:val="left" w:pos="1560"/>
          <w:tab w:val="left" w:pos="1985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</w:p>
    <w:p w:rsidR="002462D8" w:rsidRPr="008D22A3" w:rsidRDefault="002462D8" w:rsidP="002462D8">
      <w:pPr>
        <w:tabs>
          <w:tab w:val="left" w:pos="900"/>
          <w:tab w:val="left" w:pos="1276"/>
          <w:tab w:val="left" w:pos="1560"/>
          <w:tab w:val="left" w:pos="1985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u w:val="single"/>
          <w:cs/>
        </w:rPr>
        <w:t>ตัวอย่างที่ 1</w:t>
      </w:r>
    </w:p>
    <w:p w:rsidR="00DF0B48" w:rsidRPr="008D22A3" w:rsidRDefault="002462D8" w:rsidP="00E834ED">
      <w:pPr>
        <w:tabs>
          <w:tab w:val="left" w:pos="851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  <w:cs/>
        </w:rPr>
      </w:pPr>
      <w:r w:rsidRPr="008D22A3">
        <w:rPr>
          <w:rFonts w:ascii="TH SarabunIT๙" w:hAnsi="TH SarabunIT๙" w:cs="TH SarabunIT๙"/>
          <w:cs/>
        </w:rPr>
        <w:tab/>
        <w:t xml:space="preserve">บริษัท ก. สนับสนุนให้เครื่องดนตรีแก่คนพิการเพื่อประกอบอาชีพนักดนตรี </w:t>
      </w:r>
      <w:r w:rsidRPr="008D22A3">
        <w:rPr>
          <w:rFonts w:ascii="TH SarabunIT๙" w:hAnsi="TH SarabunIT๙" w:cs="TH SarabunIT๙"/>
          <w:cs/>
        </w:rPr>
        <w:br/>
        <w:t>โดยจ่ายเงินเพื่อซื้อกีตาร์ 1 ตัว ราคา 109</w:t>
      </w:r>
      <w:r w:rsidRPr="008D22A3">
        <w:rPr>
          <w:rFonts w:ascii="TH SarabunIT๙" w:hAnsi="TH SarabunIT๙" w:cs="TH SarabunIT๙"/>
        </w:rPr>
        <w:t>,</w:t>
      </w:r>
      <w:r w:rsidRPr="008D22A3">
        <w:rPr>
          <w:rFonts w:ascii="TH SarabunIT๙" w:hAnsi="TH SarabunIT๙" w:cs="TH SarabunIT๙"/>
          <w:cs/>
        </w:rPr>
        <w:t>500</w:t>
      </w:r>
      <w:r w:rsidRPr="008D22A3">
        <w:rPr>
          <w:rFonts w:ascii="TH SarabunIT๙" w:hAnsi="TH SarabunIT๙" w:cs="TH SarabunIT๙"/>
        </w:rPr>
        <w:t xml:space="preserve"> </w:t>
      </w:r>
      <w:r w:rsidRPr="008D22A3">
        <w:rPr>
          <w:rFonts w:ascii="TH SarabunIT๙" w:hAnsi="TH SarabunIT๙" w:cs="TH SarabunIT๙"/>
          <w:cs/>
        </w:rPr>
        <w:t>บาท บริษัท ก. มีสิทธินำค่าใช้จ่ายในการซื้อเครื่องดนตรีดังกล่าว</w:t>
      </w:r>
      <w:r w:rsidRPr="008D22A3">
        <w:rPr>
          <w:rFonts w:ascii="TH SarabunIT๙" w:hAnsi="TH SarabunIT๙" w:cs="TH SarabunIT๙"/>
          <w:spacing w:val="-6"/>
          <w:cs/>
        </w:rPr>
        <w:t xml:space="preserve"> </w:t>
      </w:r>
      <w:r w:rsidR="001655B3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  <w:cs/>
        </w:rPr>
        <w:t>ได้</w:t>
      </w:r>
    </w:p>
    <w:p w:rsidR="002462D8" w:rsidRPr="008D22A3" w:rsidRDefault="002462D8" w:rsidP="002462D8">
      <w:pPr>
        <w:tabs>
          <w:tab w:val="left" w:pos="851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  <w:u w:val="single"/>
          <w:cs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u w:val="single"/>
          <w:cs/>
        </w:rPr>
        <w:t>ตัวอย่างที่ 2</w:t>
      </w:r>
    </w:p>
    <w:p w:rsidR="002462D8" w:rsidRPr="008D22A3" w:rsidRDefault="002462D8" w:rsidP="002462D8">
      <w:pPr>
        <w:tabs>
          <w:tab w:val="left" w:pos="851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  <w:t>บริษัท ก. สนับสนุนเงินให้แก่คนพิการเป็นจำนวน 109</w:t>
      </w:r>
      <w:r w:rsidRPr="008D22A3">
        <w:rPr>
          <w:rFonts w:ascii="TH SarabunIT๙" w:hAnsi="TH SarabunIT๙" w:cs="TH SarabunIT๙"/>
        </w:rPr>
        <w:t>,</w:t>
      </w:r>
      <w:r w:rsidRPr="008D22A3">
        <w:rPr>
          <w:rFonts w:ascii="TH SarabunIT๙" w:hAnsi="TH SarabunIT๙" w:cs="TH SarabunIT๙"/>
          <w:cs/>
        </w:rPr>
        <w:t>500 บาท ในลักษณะเป็นเงินสงเคราะห์ให้เปล่า ให้คนพิการนำเงินดังกล่าวไปใช้โดยมิได้มีวัตถุประสงค์เป็นการสร้างงานสร้างอาชีพให้กับคนพิการ บริษัท ก. ไม่มีสิทธินำค่าใช้จ่ายดังกล่าวมาลงเป็นรายจ่ายในการคำนวณกำไรสุทธิ</w:t>
      </w:r>
      <w:r w:rsidRPr="008D22A3">
        <w:rPr>
          <w:rFonts w:ascii="TH SarabunIT๙" w:hAnsi="TH SarabunIT๙" w:cs="TH SarabunIT๙"/>
          <w:spacing w:val="-10"/>
          <w:cs/>
        </w:rPr>
        <w:t>เพื่อเสียภาษีเงินได้นิติบุคคลได้ เนื่องจากเป็นการจ่ายในลักษณะของการสงเคราะห์คนพิการ มิใช่การสนับสนุน</w:t>
      </w:r>
      <w:r w:rsidRPr="008D22A3">
        <w:rPr>
          <w:rFonts w:ascii="TH SarabunIT๙" w:hAnsi="TH SarabunIT๙" w:cs="TH SarabunIT๙"/>
          <w:cs/>
        </w:rPr>
        <w:t>เพื่อให้มีอาชีพ</w:t>
      </w:r>
      <w:r w:rsidRPr="008D22A3">
        <w:rPr>
          <w:rFonts w:ascii="TH SarabunIT๙" w:hAnsi="TH SarabunIT๙" w:cs="TH SarabunIT๙"/>
        </w:rPr>
        <w:t xml:space="preserve"> </w:t>
      </w:r>
      <w:r w:rsidRPr="008D22A3">
        <w:rPr>
          <w:rFonts w:ascii="TH SarabunIT๙" w:hAnsi="TH SarabunIT๙" w:cs="TH SarabunIT๙"/>
          <w:cs/>
        </w:rPr>
        <w:t>ฝึกอาชีพ หรือเตรียมความพร้อมในการทำงาน</w:t>
      </w:r>
    </w:p>
    <w:p w:rsidR="002462D8" w:rsidRPr="008D22A3" w:rsidRDefault="00190808" w:rsidP="002462D8">
      <w:pPr>
        <w:tabs>
          <w:tab w:val="left" w:pos="851"/>
          <w:tab w:val="left" w:pos="1276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spacing w:val="-14"/>
          <w:cs/>
        </w:rPr>
        <w:t xml:space="preserve">ในด้านรายได้ของบริษัทหรือห้างหุ้นส่วนนิติบุคคล </w:t>
      </w:r>
      <w:r w:rsidR="002462D8" w:rsidRPr="008D22A3">
        <w:rPr>
          <w:rFonts w:ascii="TH SarabunIT๙" w:hAnsi="TH SarabunIT๙" w:cs="TH SarabunIT๙"/>
          <w:spacing w:val="-14"/>
          <w:cs/>
        </w:rPr>
        <w:t>กรณีที่นายจ้างหรือเจ้าของสถานประกอบกา</w:t>
      </w:r>
      <w:r w:rsidR="001655B3" w:rsidRPr="008D22A3">
        <w:rPr>
          <w:rFonts w:ascii="TH SarabunIT๙" w:hAnsi="TH SarabunIT๙" w:cs="TH SarabunIT๙"/>
          <w:spacing w:val="-14"/>
          <w:cs/>
        </w:rPr>
        <w:t>ร</w:t>
      </w:r>
      <w:r w:rsidR="001655B3" w:rsidRPr="008D22A3">
        <w:rPr>
          <w:rFonts w:ascii="TH SarabunIT๙" w:hAnsi="TH SarabunIT๙" w:cs="TH SarabunIT๙"/>
          <w:spacing w:val="-6"/>
          <w:cs/>
        </w:rPr>
        <w:t>ให้บริการแก่คนพิการหรือผู้ดูแล</w:t>
      </w:r>
      <w:r w:rsidR="002462D8" w:rsidRPr="008D22A3">
        <w:rPr>
          <w:rFonts w:ascii="TH SarabunIT๙" w:hAnsi="TH SarabunIT๙" w:cs="TH SarabunIT๙"/>
          <w:spacing w:val="-6"/>
          <w:cs/>
        </w:rPr>
        <w:t>คนพิการโดยไม่มีค่าตอบแทน อันเป็นการดำเนินการตามมาตรา 35 แห่งพระราชบัญญัติส่งเสริมและพัฒนาคุณภาพ</w:t>
      </w:r>
      <w:r w:rsidRPr="008D22A3">
        <w:rPr>
          <w:rFonts w:ascii="TH SarabunIT๙" w:hAnsi="TH SarabunIT๙" w:cs="TH SarabunIT๙"/>
          <w:spacing w:val="-6"/>
          <w:cs/>
        </w:rPr>
        <w:t>ชีวิตคนพิการ พ.ศ. 2550 เนื่องจาก</w:t>
      </w:r>
      <w:r w:rsidR="002462D8" w:rsidRPr="008D22A3">
        <w:rPr>
          <w:rFonts w:ascii="TH SarabunIT๙" w:hAnsi="TH SarabunIT๙" w:cs="TH SarabunIT๙"/>
          <w:spacing w:val="-6"/>
          <w:cs/>
        </w:rPr>
        <w:t>เป็นการปฏิบัติตามที่กฎหมายกำหนด กรณีถือเป็นเหตุอันสมควร</w:t>
      </w:r>
      <w:r w:rsidR="001655B3" w:rsidRPr="008D22A3">
        <w:rPr>
          <w:rFonts w:ascii="TH SarabunIT๙" w:hAnsi="TH SarabunIT๙" w:cs="TH SarabunIT๙"/>
          <w:spacing w:val="-6"/>
          <w:cs/>
        </w:rPr>
        <w:t xml:space="preserve"> </w:t>
      </w:r>
      <w:r w:rsidR="002462D8" w:rsidRPr="008D22A3">
        <w:rPr>
          <w:rFonts w:ascii="TH SarabunIT๙" w:hAnsi="TH SarabunIT๙" w:cs="TH SarabunIT๙"/>
          <w:spacing w:val="-6"/>
          <w:cs/>
        </w:rPr>
        <w:t>เจ้าพนักงานประเมิน</w:t>
      </w:r>
      <w:r w:rsidR="002462D8" w:rsidRPr="008D22A3">
        <w:rPr>
          <w:rFonts w:ascii="TH SarabunIT๙" w:hAnsi="TH SarabunIT๙" w:cs="TH SarabunIT๙"/>
          <w:cs/>
        </w:rPr>
        <w:t>ไม่มีอำนาจประเมินตามมาตรา 65 ทวิ (4) แห่งประมวลรัษฎากร</w:t>
      </w:r>
    </w:p>
    <w:p w:rsidR="00B9632D" w:rsidRPr="008D22A3" w:rsidRDefault="009361EA" w:rsidP="00B81530">
      <w:pPr>
        <w:tabs>
          <w:tab w:val="left" w:pos="900"/>
          <w:tab w:val="left" w:pos="1276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  <w:t>ข้อ</w:t>
      </w:r>
      <w:r w:rsidRPr="008D22A3">
        <w:rPr>
          <w:rFonts w:ascii="TH SarabunIT๙" w:hAnsi="TH SarabunIT๙" w:cs="TH SarabunIT๙"/>
          <w:cs/>
        </w:rPr>
        <w:tab/>
        <w:t>5</w:t>
      </w:r>
      <w:r w:rsidR="00985D60" w:rsidRPr="008D22A3">
        <w:rPr>
          <w:rFonts w:ascii="TH SarabunIT๙" w:hAnsi="TH SarabunIT๙" w:cs="TH SarabunIT๙"/>
          <w:cs/>
        </w:rPr>
        <w:tab/>
      </w:r>
      <w:r w:rsidR="00B9632D" w:rsidRPr="008D22A3">
        <w:rPr>
          <w:rFonts w:ascii="TH SarabunIT๙" w:hAnsi="TH SarabunIT๙" w:cs="TH SarabunIT๙"/>
          <w:cs/>
        </w:rPr>
        <w:t>รายจ่ายตามมา</w:t>
      </w:r>
      <w:r w:rsidR="002D481F" w:rsidRPr="008D22A3">
        <w:rPr>
          <w:rFonts w:ascii="TH SarabunIT๙" w:hAnsi="TH SarabunIT๙" w:cs="TH SarabunIT๙"/>
          <w:cs/>
        </w:rPr>
        <w:t xml:space="preserve">ตรา 33 มาตรา 34 </w:t>
      </w:r>
      <w:r w:rsidR="00964AA4" w:rsidRPr="008D22A3">
        <w:rPr>
          <w:rFonts w:ascii="TH SarabunIT๙" w:hAnsi="TH SarabunIT๙" w:cs="TH SarabunIT๙"/>
          <w:cs/>
        </w:rPr>
        <w:t>และ</w:t>
      </w:r>
      <w:r w:rsidR="00B9632D" w:rsidRPr="008D22A3">
        <w:rPr>
          <w:rFonts w:ascii="TH SarabunIT๙" w:hAnsi="TH SarabunIT๙" w:cs="TH SarabunIT๙"/>
          <w:cs/>
        </w:rPr>
        <w:t>มาตรา 35 แห่งพระราชบัญญัติส่งเสริมและพัฒนาคุณภาพชีวิตคนพิการ พ.ศ. 2550</w:t>
      </w:r>
      <w:r w:rsidR="00A71C34" w:rsidRPr="008D22A3">
        <w:rPr>
          <w:rFonts w:ascii="TH SarabunIT๙" w:hAnsi="TH SarabunIT๙" w:cs="TH SarabunIT๙"/>
          <w:cs/>
        </w:rPr>
        <w:t xml:space="preserve"> นายจ้างหรือเจ้าของสถานประกอบการจะต้องมีหลักฐานดังต่อไปนี้ เพื่อแสดงต่อเจ้าพนักงานประเมินกรมสรรพากร</w:t>
      </w:r>
    </w:p>
    <w:p w:rsidR="007D69B3" w:rsidRPr="008D22A3" w:rsidRDefault="00A71C34" w:rsidP="007D69B3">
      <w:pPr>
        <w:numPr>
          <w:ilvl w:val="0"/>
          <w:numId w:val="10"/>
        </w:num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ind w:left="0"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>กรณีการจ้างคน</w:t>
      </w:r>
      <w:r w:rsidR="003D24DC" w:rsidRPr="008D22A3">
        <w:rPr>
          <w:rFonts w:ascii="TH SarabunIT๙" w:hAnsi="TH SarabunIT๙" w:cs="TH SarabunIT๙"/>
          <w:cs/>
        </w:rPr>
        <w:t>พิการที่มีบัตรประจำตัวคนพิการเข้</w:t>
      </w:r>
      <w:r w:rsidRPr="008D22A3">
        <w:rPr>
          <w:rFonts w:ascii="TH SarabunIT๙" w:hAnsi="TH SarabunIT๙" w:cs="TH SarabunIT๙"/>
          <w:cs/>
        </w:rPr>
        <w:t>าทำงาน ได้แก่ สัญญาจ้างแรงงาน และหลักฐานการจ่ายเงินค่าจ้างให้แก่คนพิการที่จ้างเข้าทำงาน</w:t>
      </w:r>
    </w:p>
    <w:p w:rsidR="0039547C" w:rsidRPr="008D22A3" w:rsidRDefault="00A71C34" w:rsidP="0039547C">
      <w:pPr>
        <w:numPr>
          <w:ilvl w:val="0"/>
          <w:numId w:val="10"/>
        </w:num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ind w:left="0"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>กรณีการจ่ายเงินเข้ากองทุนส่งเสริมและพัฒนาคุณภาพชีวิตคนพิการ ได้แก่ ใบเสร็จรับเงินที่ออกโดยกองทุนส่งเสริมและพัฒนาคุณภาพชีวิตคนพิการ</w:t>
      </w:r>
    </w:p>
    <w:p w:rsidR="00A71C34" w:rsidRPr="008D22A3" w:rsidRDefault="00A71C34" w:rsidP="00821899">
      <w:pPr>
        <w:numPr>
          <w:ilvl w:val="0"/>
          <w:numId w:val="10"/>
        </w:numPr>
        <w:tabs>
          <w:tab w:val="left" w:pos="900"/>
          <w:tab w:val="left" w:pos="1276"/>
          <w:tab w:val="left" w:pos="1560"/>
          <w:tab w:val="left" w:pos="1985"/>
        </w:tabs>
        <w:spacing w:line="400" w:lineRule="exact"/>
        <w:ind w:left="0"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 xml:space="preserve">กรณีการให้สัมปทาน </w:t>
      </w:r>
      <w:r w:rsidRPr="008D22A3">
        <w:rPr>
          <w:rFonts w:ascii="TH SarabunIT๙" w:hAnsi="TH SarabunIT๙" w:cs="TH SarabunIT๙"/>
          <w:spacing w:val="-6"/>
          <w:cs/>
        </w:rPr>
        <w:t>จัดสถานที่จำหน่ายสินค้าหรือบริการ จัดจ้างเหมาช่วงงานหรือจ้างเหมาบริการโดยวิธีกรณีพิเศษ ฝึกงาน หรือจัดให้มีอุปกรณ์หรือสิ่งอำนวยความสะดวก ล่ามภาษามือ หรือให้ความช่วยเหลืออื่นใดแก่คนพิการหรือผู้ดูแลคนพิการ</w:t>
      </w:r>
      <w:r w:rsidR="00821899" w:rsidRPr="008D22A3">
        <w:rPr>
          <w:rFonts w:ascii="TH SarabunIT๙" w:hAnsi="TH SarabunIT๙" w:cs="TH SarabunIT๙"/>
          <w:cs/>
        </w:rPr>
        <w:t xml:space="preserve"> ได้แก่ หนังสือแจ้งผลการใช้สิทธิตามมาตรา 35 แห่ง</w:t>
      </w:r>
      <w:r w:rsidR="00821899" w:rsidRPr="008D22A3">
        <w:rPr>
          <w:rFonts w:ascii="TH SarabunIT๙" w:hAnsi="TH SarabunIT๙" w:cs="TH SarabunIT๙"/>
          <w:spacing w:val="-12"/>
          <w:cs/>
        </w:rPr>
        <w:t xml:space="preserve">พระราชบัญญัติส่งเสริมและพัฒนาคุณภาพชีวิตคนพิการ </w:t>
      </w:r>
      <w:r w:rsidRPr="008D22A3">
        <w:rPr>
          <w:rFonts w:ascii="TH SarabunIT๙" w:hAnsi="TH SarabunIT๙" w:cs="TH SarabunIT๙"/>
          <w:spacing w:val="-12"/>
          <w:cs/>
        </w:rPr>
        <w:t xml:space="preserve">พ.ศ. 2550 </w:t>
      </w:r>
      <w:r w:rsidR="00821899" w:rsidRPr="008D22A3">
        <w:rPr>
          <w:rFonts w:ascii="TH SarabunIT๙" w:hAnsi="TH SarabunIT๙" w:cs="TH SarabunIT๙"/>
          <w:spacing w:val="-12"/>
          <w:cs/>
        </w:rPr>
        <w:t xml:space="preserve">และที่แก้ไขเพิ่มเติม (ฉบับที่ 2) พ.ศ. 2556 </w:t>
      </w:r>
      <w:r w:rsidR="005405C6" w:rsidRPr="008D22A3">
        <w:rPr>
          <w:rFonts w:ascii="TH SarabunIT๙" w:hAnsi="TH SarabunIT๙" w:cs="TH SarabunIT๙"/>
          <w:cs/>
        </w:rPr>
        <w:t>ซึ่งอนุญาตให้ใช้สิทธิ</w:t>
      </w:r>
      <w:r w:rsidR="0099151E" w:rsidRPr="008D22A3">
        <w:rPr>
          <w:rFonts w:ascii="TH SarabunIT๙" w:hAnsi="TH SarabunIT๙" w:cs="TH SarabunIT๙"/>
          <w:cs/>
        </w:rPr>
        <w:t>ตามมาตรา 35 แห่งพระราชบัญญัติ</w:t>
      </w:r>
      <w:r w:rsidR="005D51EE" w:rsidRPr="008D22A3">
        <w:rPr>
          <w:rFonts w:ascii="TH SarabunIT๙" w:hAnsi="TH SarabunIT๙" w:cs="TH SarabunIT๙"/>
          <w:cs/>
        </w:rPr>
        <w:t>ดังกล่าว</w:t>
      </w:r>
      <w:r w:rsidR="00821899" w:rsidRPr="008D22A3">
        <w:rPr>
          <w:rFonts w:ascii="TH SarabunIT๙" w:hAnsi="TH SarabunIT๙" w:cs="TH SarabunIT๙"/>
          <w:cs/>
        </w:rPr>
        <w:t xml:space="preserve"> </w:t>
      </w:r>
      <w:r w:rsidR="002D481F" w:rsidRPr="008D22A3">
        <w:rPr>
          <w:rFonts w:ascii="TH SarabunIT๙" w:hAnsi="TH SarabunIT๙" w:cs="TH SarabunIT๙"/>
          <w:cs/>
        </w:rPr>
        <w:t>จากกรมการจัดหางาน กระทรวงแรงงาน รวมทั้งเอกสารประกอบการขอ</w:t>
      </w:r>
      <w:r w:rsidR="005D51EE" w:rsidRPr="008D22A3">
        <w:rPr>
          <w:rFonts w:ascii="TH SarabunIT๙" w:hAnsi="TH SarabunIT๙" w:cs="TH SarabunIT๙"/>
          <w:cs/>
        </w:rPr>
        <w:t>ใช้สิทธิ</w:t>
      </w:r>
      <w:r w:rsidR="002D481F" w:rsidRPr="008D22A3">
        <w:rPr>
          <w:rFonts w:ascii="TH SarabunIT๙" w:hAnsi="TH SarabunIT๙" w:cs="TH SarabunIT๙"/>
          <w:cs/>
        </w:rPr>
        <w:t xml:space="preserve"> </w:t>
      </w:r>
      <w:r w:rsidRPr="008D22A3">
        <w:rPr>
          <w:rFonts w:ascii="TH SarabunIT๙" w:hAnsi="TH SarabunIT๙" w:cs="TH SarabunIT๙"/>
          <w:cs/>
        </w:rPr>
        <w:t>และหลักฐานการจ่ายเงินเพื่อดำเนินการดังกล่าว</w:t>
      </w:r>
    </w:p>
    <w:p w:rsidR="00985D60" w:rsidRPr="008D22A3" w:rsidRDefault="00CF205C" w:rsidP="00B81530">
      <w:pPr>
        <w:tabs>
          <w:tab w:val="left" w:pos="900"/>
          <w:tab w:val="left" w:pos="1276"/>
          <w:tab w:val="left" w:pos="1560"/>
        </w:tabs>
        <w:spacing w:line="400" w:lineRule="exact"/>
        <w:jc w:val="thaiDistribute"/>
        <w:rPr>
          <w:rFonts w:ascii="TH SarabunIT๙" w:hAnsi="TH SarabunIT๙" w:cs="TH SarabunIT๙" w:hint="cs"/>
          <w:cs/>
        </w:rPr>
      </w:pPr>
      <w:r w:rsidRPr="008D22A3">
        <w:rPr>
          <w:rFonts w:ascii="TH SarabunIT๙" w:hAnsi="TH SarabunIT๙" w:cs="TH SarabunIT๙"/>
          <w:cs/>
        </w:rPr>
        <w:tab/>
        <w:t>ข้อ</w:t>
      </w:r>
      <w:r w:rsidRPr="008D22A3">
        <w:rPr>
          <w:rFonts w:ascii="TH SarabunIT๙" w:hAnsi="TH SarabunIT๙" w:cs="TH SarabunIT๙"/>
          <w:cs/>
        </w:rPr>
        <w:tab/>
        <w:t>6</w:t>
      </w:r>
      <w:r w:rsidR="00B9632D" w:rsidRPr="008D22A3">
        <w:rPr>
          <w:rFonts w:ascii="TH SarabunIT๙" w:hAnsi="TH SarabunIT๙" w:cs="TH SarabunIT๙"/>
          <w:cs/>
        </w:rPr>
        <w:tab/>
      </w:r>
      <w:r w:rsidR="00985D60" w:rsidRPr="008D22A3">
        <w:rPr>
          <w:rFonts w:ascii="TH SarabunIT๙" w:hAnsi="TH SarabunIT๙" w:cs="TH SarabunIT๙"/>
          <w:cs/>
        </w:rPr>
        <w:t>บรรดาระเบียบ ข้อบังคับ คำสั่ง หนังสือตอบข้อหารือ หรือทางปฏิบัติใดที่ขัดหรือแย้งกับคำสั่งนี้ให้เป็นอันยกเลิก</w:t>
      </w:r>
    </w:p>
    <w:p w:rsidR="0001189E" w:rsidRPr="008D22A3" w:rsidRDefault="0001189E" w:rsidP="004D68CF">
      <w:pPr>
        <w:tabs>
          <w:tab w:val="left" w:pos="900"/>
          <w:tab w:val="left" w:pos="1418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</w:p>
    <w:p w:rsidR="0001189E" w:rsidRPr="008D22A3" w:rsidRDefault="00C31CB0" w:rsidP="0001189E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="009969EA" w:rsidRPr="008D22A3">
        <w:rPr>
          <w:rFonts w:ascii="TH SarabunIT๙" w:hAnsi="TH SarabunIT๙" w:cs="TH SarabunIT๙"/>
          <w:cs/>
        </w:rPr>
        <w:t>สั่ง</w:t>
      </w:r>
      <w:r w:rsidR="0001189E" w:rsidRPr="008D22A3">
        <w:rPr>
          <w:rFonts w:ascii="TH SarabunIT๙" w:hAnsi="TH SarabunIT๙" w:cs="TH SarabunIT๙"/>
          <w:cs/>
        </w:rPr>
        <w:t xml:space="preserve"> ณ วันที่ </w:t>
      </w:r>
      <w:r w:rsidR="00685A67">
        <w:rPr>
          <w:rFonts w:ascii="TH SarabunIT๙" w:hAnsi="TH SarabunIT๙" w:cs="TH SarabunIT๙" w:hint="cs"/>
          <w:cs/>
        </w:rPr>
        <w:t xml:space="preserve">16 มกราคม </w:t>
      </w:r>
      <w:r w:rsidR="005D51EE" w:rsidRPr="008D22A3">
        <w:rPr>
          <w:rFonts w:ascii="TH SarabunIT๙" w:hAnsi="TH SarabunIT๙" w:cs="TH SarabunIT๙"/>
          <w:cs/>
        </w:rPr>
        <w:t>พ.ศ. 2561</w:t>
      </w:r>
    </w:p>
    <w:p w:rsidR="0001189E" w:rsidRPr="008D22A3" w:rsidRDefault="0001189E" w:rsidP="0001189E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</w:p>
    <w:p w:rsidR="00C35ECF" w:rsidRPr="008D22A3" w:rsidRDefault="00685A67" w:rsidP="0001189E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cs/>
        </w:rPr>
        <w:t>ประสงค์ พูนธเนศ</w:t>
      </w:r>
    </w:p>
    <w:p w:rsidR="00C35ECF" w:rsidRPr="008D22A3" w:rsidRDefault="00C35ECF" w:rsidP="0001189E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 xml:space="preserve">                                          </w:t>
      </w:r>
      <w:r w:rsidR="006C3356" w:rsidRPr="008D22A3">
        <w:rPr>
          <w:rFonts w:ascii="TH SarabunIT๙" w:hAnsi="TH SarabunIT๙" w:cs="TH SarabunIT๙"/>
          <w:cs/>
        </w:rPr>
        <w:t xml:space="preserve"> </w:t>
      </w:r>
      <w:r w:rsidRPr="008D22A3">
        <w:rPr>
          <w:rFonts w:ascii="TH SarabunIT๙" w:hAnsi="TH SarabunIT๙" w:cs="TH SarabunIT๙"/>
          <w:cs/>
        </w:rPr>
        <w:t xml:space="preserve">     </w:t>
      </w:r>
      <w:r w:rsidR="00694D41" w:rsidRPr="008D22A3">
        <w:rPr>
          <w:rFonts w:ascii="TH SarabunIT๙" w:hAnsi="TH SarabunIT๙" w:cs="TH SarabunIT๙"/>
          <w:cs/>
        </w:rPr>
        <w:t xml:space="preserve">  </w:t>
      </w:r>
      <w:r w:rsidRPr="008D22A3">
        <w:rPr>
          <w:rFonts w:ascii="TH SarabunIT๙" w:hAnsi="TH SarabunIT๙" w:cs="TH SarabunIT๙"/>
          <w:cs/>
        </w:rPr>
        <w:t xml:space="preserve">  (นายประสงค์ พูนธเนศ)</w:t>
      </w:r>
    </w:p>
    <w:p w:rsidR="00C35ECF" w:rsidRPr="008D22A3" w:rsidRDefault="00C35ECF" w:rsidP="0001189E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 xml:space="preserve">                                                 </w:t>
      </w:r>
      <w:r w:rsidR="006C3356" w:rsidRPr="008D22A3">
        <w:rPr>
          <w:rFonts w:ascii="TH SarabunIT๙" w:hAnsi="TH SarabunIT๙" w:cs="TH SarabunIT๙"/>
          <w:cs/>
        </w:rPr>
        <w:t xml:space="preserve"> </w:t>
      </w:r>
      <w:r w:rsidR="00694D41" w:rsidRPr="008D22A3">
        <w:rPr>
          <w:rFonts w:ascii="TH SarabunIT๙" w:hAnsi="TH SarabunIT๙" w:cs="TH SarabunIT๙"/>
          <w:cs/>
        </w:rPr>
        <w:t xml:space="preserve"> </w:t>
      </w:r>
      <w:r w:rsidRPr="008D22A3">
        <w:rPr>
          <w:rFonts w:ascii="TH SarabunIT๙" w:hAnsi="TH SarabunIT๙" w:cs="TH SarabunIT๙"/>
          <w:cs/>
        </w:rPr>
        <w:t xml:space="preserve"> </w:t>
      </w:r>
      <w:r w:rsidR="00694D41" w:rsidRPr="008D22A3">
        <w:rPr>
          <w:rFonts w:ascii="TH SarabunIT๙" w:hAnsi="TH SarabunIT๙" w:cs="TH SarabunIT๙"/>
          <w:cs/>
        </w:rPr>
        <w:t xml:space="preserve"> </w:t>
      </w:r>
      <w:r w:rsidRPr="008D22A3">
        <w:rPr>
          <w:rFonts w:ascii="TH SarabunIT๙" w:hAnsi="TH SarabunIT๙" w:cs="TH SarabunIT๙"/>
          <w:cs/>
        </w:rPr>
        <w:t xml:space="preserve"> อธิบดีกรมสรรพากร</w:t>
      </w:r>
    </w:p>
    <w:sectPr w:rsidR="00C35ECF" w:rsidRPr="008D22A3" w:rsidSect="00AF3AEF">
      <w:headerReference w:type="even" r:id="rId11"/>
      <w:headerReference w:type="default" r:id="rId12"/>
      <w:pgSz w:w="11907" w:h="16840" w:code="9"/>
      <w:pgMar w:top="1134" w:right="1383" w:bottom="851" w:left="1270" w:header="709" w:footer="709" w:gutter="0"/>
      <w:pgNumType w:fmt="thaiNumbers"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94" w:rsidRDefault="00F00294">
      <w:r>
        <w:separator/>
      </w:r>
    </w:p>
  </w:endnote>
  <w:endnote w:type="continuationSeparator" w:id="0">
    <w:p w:rsidR="00F00294" w:rsidRDefault="00F0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94" w:rsidRDefault="00F00294">
      <w:r>
        <w:separator/>
      </w:r>
    </w:p>
  </w:footnote>
  <w:footnote w:type="continuationSeparator" w:id="0">
    <w:p w:rsidR="00F00294" w:rsidRDefault="00F0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25" w:rsidRDefault="00C72F25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72F25" w:rsidRDefault="00C72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25" w:rsidRPr="00627D6E" w:rsidRDefault="00C72F25" w:rsidP="003251DA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</w:rPr>
    </w:pPr>
    <w:r w:rsidRPr="00627D6E">
      <w:rPr>
        <w:rStyle w:val="PageNumber"/>
        <w:rFonts w:ascii="TH SarabunIT๙" w:hAnsi="TH SarabunIT๙" w:cs="TH SarabunIT๙"/>
        <w:cs/>
      </w:rPr>
      <w:fldChar w:fldCharType="begin"/>
    </w:r>
    <w:r w:rsidRPr="00627D6E">
      <w:rPr>
        <w:rStyle w:val="PageNumber"/>
        <w:rFonts w:ascii="TH SarabunIT๙" w:hAnsi="TH SarabunIT๙" w:cs="TH SarabunIT๙"/>
      </w:rPr>
      <w:instrText xml:space="preserve">PAGE  </w:instrText>
    </w:r>
    <w:r w:rsidRPr="00627D6E">
      <w:rPr>
        <w:rStyle w:val="PageNumber"/>
        <w:rFonts w:ascii="TH SarabunIT๙" w:hAnsi="TH SarabunIT๙" w:cs="TH SarabunIT๙"/>
        <w:cs/>
      </w:rPr>
      <w:fldChar w:fldCharType="separate"/>
    </w:r>
    <w:r w:rsidR="00641D40">
      <w:rPr>
        <w:rStyle w:val="PageNumber"/>
        <w:rFonts w:ascii="TH SarabunIT๙" w:hAnsi="TH SarabunIT๙" w:cs="TH SarabunIT๙"/>
        <w:noProof/>
        <w:cs/>
      </w:rPr>
      <w:t>๖</w:t>
    </w:r>
    <w:r w:rsidRPr="00627D6E">
      <w:rPr>
        <w:rStyle w:val="PageNumber"/>
        <w:rFonts w:ascii="TH SarabunIT๙" w:hAnsi="TH SarabunIT๙" w:cs="TH SarabunIT๙"/>
        <w:cs/>
      </w:rPr>
      <w:fldChar w:fldCharType="end"/>
    </w:r>
  </w:p>
  <w:p w:rsidR="00C72F25" w:rsidRDefault="00C72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3D0"/>
    <w:multiLevelType w:val="hybridMultilevel"/>
    <w:tmpl w:val="D5DE4C1C"/>
    <w:lvl w:ilvl="0" w:tplc="622CB0D8">
      <w:start w:val="1"/>
      <w:numFmt w:val="thaiLett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CF54B50"/>
    <w:multiLevelType w:val="hybridMultilevel"/>
    <w:tmpl w:val="3434004C"/>
    <w:lvl w:ilvl="0" w:tplc="2FCE45A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F490CFB"/>
    <w:multiLevelType w:val="hybridMultilevel"/>
    <w:tmpl w:val="4A505916"/>
    <w:lvl w:ilvl="0" w:tplc="B83689BA">
      <w:start w:val="1"/>
      <w:numFmt w:val="thaiLett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A81637C"/>
    <w:multiLevelType w:val="hybridMultilevel"/>
    <w:tmpl w:val="9F7CCBBC"/>
    <w:lvl w:ilvl="0" w:tplc="8436B20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4A15CC6"/>
    <w:multiLevelType w:val="hybridMultilevel"/>
    <w:tmpl w:val="C8BC7EF2"/>
    <w:lvl w:ilvl="0" w:tplc="8EEC54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FE40B95"/>
    <w:multiLevelType w:val="hybridMultilevel"/>
    <w:tmpl w:val="7DAE06D2"/>
    <w:lvl w:ilvl="0" w:tplc="2E34CE7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D4121C7"/>
    <w:multiLevelType w:val="hybridMultilevel"/>
    <w:tmpl w:val="15AA659E"/>
    <w:lvl w:ilvl="0" w:tplc="FC24BD98">
      <w:start w:val="1"/>
      <w:numFmt w:val="decimal"/>
      <w:lvlText w:val="(%1)"/>
      <w:lvlJc w:val="left"/>
      <w:pPr>
        <w:ind w:left="21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707044B0"/>
    <w:multiLevelType w:val="hybridMultilevel"/>
    <w:tmpl w:val="10F835DE"/>
    <w:lvl w:ilvl="0" w:tplc="A52ACAAE">
      <w:start w:val="1"/>
      <w:numFmt w:val="decimal"/>
      <w:lvlText w:val="(%1)"/>
      <w:lvlJc w:val="left"/>
      <w:pPr>
        <w:ind w:left="21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7BA6A4F"/>
    <w:multiLevelType w:val="hybridMultilevel"/>
    <w:tmpl w:val="E0FE0DB8"/>
    <w:lvl w:ilvl="0" w:tplc="B26A320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7C5A662E"/>
    <w:multiLevelType w:val="hybridMultilevel"/>
    <w:tmpl w:val="6690398E"/>
    <w:lvl w:ilvl="0" w:tplc="60F29D7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B9"/>
    <w:rsid w:val="0000134C"/>
    <w:rsid w:val="00001AD5"/>
    <w:rsid w:val="00003240"/>
    <w:rsid w:val="000112C2"/>
    <w:rsid w:val="0001189E"/>
    <w:rsid w:val="00021B9F"/>
    <w:rsid w:val="0002244F"/>
    <w:rsid w:val="000241EB"/>
    <w:rsid w:val="0002529E"/>
    <w:rsid w:val="000277E8"/>
    <w:rsid w:val="00031941"/>
    <w:rsid w:val="000326C8"/>
    <w:rsid w:val="00041C52"/>
    <w:rsid w:val="00045373"/>
    <w:rsid w:val="000468CD"/>
    <w:rsid w:val="00046947"/>
    <w:rsid w:val="0004699E"/>
    <w:rsid w:val="00050C24"/>
    <w:rsid w:val="000559AE"/>
    <w:rsid w:val="00061280"/>
    <w:rsid w:val="00067569"/>
    <w:rsid w:val="000708D2"/>
    <w:rsid w:val="0007104A"/>
    <w:rsid w:val="00073AED"/>
    <w:rsid w:val="00075DE2"/>
    <w:rsid w:val="00077DDA"/>
    <w:rsid w:val="00081B88"/>
    <w:rsid w:val="000822D1"/>
    <w:rsid w:val="0008461A"/>
    <w:rsid w:val="00084C9E"/>
    <w:rsid w:val="0009120E"/>
    <w:rsid w:val="00093906"/>
    <w:rsid w:val="00097A7C"/>
    <w:rsid w:val="000A3F56"/>
    <w:rsid w:val="000A4657"/>
    <w:rsid w:val="000B1788"/>
    <w:rsid w:val="000B4D92"/>
    <w:rsid w:val="000B6A84"/>
    <w:rsid w:val="000C36F9"/>
    <w:rsid w:val="000C5A35"/>
    <w:rsid w:val="000C5FDE"/>
    <w:rsid w:val="000C6A7C"/>
    <w:rsid w:val="000D1203"/>
    <w:rsid w:val="000D2D6D"/>
    <w:rsid w:val="000D3D7E"/>
    <w:rsid w:val="000D5A76"/>
    <w:rsid w:val="000E06B0"/>
    <w:rsid w:val="000E0A9D"/>
    <w:rsid w:val="000E41E9"/>
    <w:rsid w:val="000E6BF0"/>
    <w:rsid w:val="000E6EA3"/>
    <w:rsid w:val="000F44F6"/>
    <w:rsid w:val="00102F59"/>
    <w:rsid w:val="00104DCA"/>
    <w:rsid w:val="00105F03"/>
    <w:rsid w:val="00106358"/>
    <w:rsid w:val="001116B8"/>
    <w:rsid w:val="00112FB1"/>
    <w:rsid w:val="0011413E"/>
    <w:rsid w:val="00117F43"/>
    <w:rsid w:val="001313CD"/>
    <w:rsid w:val="0013224F"/>
    <w:rsid w:val="0013260E"/>
    <w:rsid w:val="001339F6"/>
    <w:rsid w:val="001346DD"/>
    <w:rsid w:val="0013498C"/>
    <w:rsid w:val="00134C95"/>
    <w:rsid w:val="00134E43"/>
    <w:rsid w:val="00137020"/>
    <w:rsid w:val="001401AC"/>
    <w:rsid w:val="00141127"/>
    <w:rsid w:val="0015159E"/>
    <w:rsid w:val="00153859"/>
    <w:rsid w:val="00154569"/>
    <w:rsid w:val="001555A9"/>
    <w:rsid w:val="001559A5"/>
    <w:rsid w:val="001655B3"/>
    <w:rsid w:val="00166033"/>
    <w:rsid w:val="00167A6D"/>
    <w:rsid w:val="001709FD"/>
    <w:rsid w:val="001726F7"/>
    <w:rsid w:val="00176C97"/>
    <w:rsid w:val="00183FCD"/>
    <w:rsid w:val="00185069"/>
    <w:rsid w:val="00185869"/>
    <w:rsid w:val="00190808"/>
    <w:rsid w:val="00195CC3"/>
    <w:rsid w:val="001A78EC"/>
    <w:rsid w:val="001C0F42"/>
    <w:rsid w:val="001C4A36"/>
    <w:rsid w:val="001C4ABD"/>
    <w:rsid w:val="001C7252"/>
    <w:rsid w:val="001C7717"/>
    <w:rsid w:val="001D7297"/>
    <w:rsid w:val="001E7F3C"/>
    <w:rsid w:val="001F172D"/>
    <w:rsid w:val="001F5773"/>
    <w:rsid w:val="001F6007"/>
    <w:rsid w:val="00201223"/>
    <w:rsid w:val="00201F5C"/>
    <w:rsid w:val="002038A9"/>
    <w:rsid w:val="00216E9A"/>
    <w:rsid w:val="00222549"/>
    <w:rsid w:val="0022561F"/>
    <w:rsid w:val="0022799C"/>
    <w:rsid w:val="002319F4"/>
    <w:rsid w:val="00233B17"/>
    <w:rsid w:val="00235074"/>
    <w:rsid w:val="00236DB4"/>
    <w:rsid w:val="00240B6C"/>
    <w:rsid w:val="002462D8"/>
    <w:rsid w:val="00254C17"/>
    <w:rsid w:val="00254F4C"/>
    <w:rsid w:val="0025682F"/>
    <w:rsid w:val="00257382"/>
    <w:rsid w:val="0026121F"/>
    <w:rsid w:val="00261443"/>
    <w:rsid w:val="00261B7F"/>
    <w:rsid w:val="002624C3"/>
    <w:rsid w:val="002637A2"/>
    <w:rsid w:val="002640BE"/>
    <w:rsid w:val="002674C3"/>
    <w:rsid w:val="0026790E"/>
    <w:rsid w:val="00270B7B"/>
    <w:rsid w:val="00271D52"/>
    <w:rsid w:val="00272BA9"/>
    <w:rsid w:val="00280EF8"/>
    <w:rsid w:val="00284527"/>
    <w:rsid w:val="002856A4"/>
    <w:rsid w:val="002879E2"/>
    <w:rsid w:val="00290DB8"/>
    <w:rsid w:val="00292911"/>
    <w:rsid w:val="0029300B"/>
    <w:rsid w:val="00295DC8"/>
    <w:rsid w:val="00295E59"/>
    <w:rsid w:val="002A622A"/>
    <w:rsid w:val="002B4DA7"/>
    <w:rsid w:val="002B511C"/>
    <w:rsid w:val="002B762B"/>
    <w:rsid w:val="002B7B4E"/>
    <w:rsid w:val="002B7F30"/>
    <w:rsid w:val="002C3143"/>
    <w:rsid w:val="002D0D69"/>
    <w:rsid w:val="002D22CC"/>
    <w:rsid w:val="002D481F"/>
    <w:rsid w:val="002F0535"/>
    <w:rsid w:val="002F1C1C"/>
    <w:rsid w:val="002F2B20"/>
    <w:rsid w:val="002F3356"/>
    <w:rsid w:val="002F4E0E"/>
    <w:rsid w:val="002F5A29"/>
    <w:rsid w:val="002F5BAF"/>
    <w:rsid w:val="002F735C"/>
    <w:rsid w:val="003020E4"/>
    <w:rsid w:val="00310462"/>
    <w:rsid w:val="003121F6"/>
    <w:rsid w:val="003144B3"/>
    <w:rsid w:val="003146CF"/>
    <w:rsid w:val="00316165"/>
    <w:rsid w:val="003170D2"/>
    <w:rsid w:val="003203CD"/>
    <w:rsid w:val="003210A4"/>
    <w:rsid w:val="0032261E"/>
    <w:rsid w:val="003251DA"/>
    <w:rsid w:val="003309E8"/>
    <w:rsid w:val="003335FF"/>
    <w:rsid w:val="00340690"/>
    <w:rsid w:val="003453DB"/>
    <w:rsid w:val="0034664E"/>
    <w:rsid w:val="00351167"/>
    <w:rsid w:val="0035297F"/>
    <w:rsid w:val="00352F54"/>
    <w:rsid w:val="00356A70"/>
    <w:rsid w:val="00357811"/>
    <w:rsid w:val="00357F51"/>
    <w:rsid w:val="00361F28"/>
    <w:rsid w:val="00363CAE"/>
    <w:rsid w:val="00365AB0"/>
    <w:rsid w:val="00366F7B"/>
    <w:rsid w:val="0036738B"/>
    <w:rsid w:val="00367507"/>
    <w:rsid w:val="003727E4"/>
    <w:rsid w:val="00372848"/>
    <w:rsid w:val="00375A76"/>
    <w:rsid w:val="003804D4"/>
    <w:rsid w:val="00380BFD"/>
    <w:rsid w:val="00381FE8"/>
    <w:rsid w:val="00384579"/>
    <w:rsid w:val="00385B82"/>
    <w:rsid w:val="00391100"/>
    <w:rsid w:val="0039361A"/>
    <w:rsid w:val="0039547C"/>
    <w:rsid w:val="003973BB"/>
    <w:rsid w:val="003A06E7"/>
    <w:rsid w:val="003A20A5"/>
    <w:rsid w:val="003A65C1"/>
    <w:rsid w:val="003B1683"/>
    <w:rsid w:val="003B49CA"/>
    <w:rsid w:val="003C1329"/>
    <w:rsid w:val="003C4B3F"/>
    <w:rsid w:val="003C5568"/>
    <w:rsid w:val="003D24DC"/>
    <w:rsid w:val="003D4AC0"/>
    <w:rsid w:val="003D4ED2"/>
    <w:rsid w:val="003E1854"/>
    <w:rsid w:val="003E44F3"/>
    <w:rsid w:val="003E55A1"/>
    <w:rsid w:val="003E5ABE"/>
    <w:rsid w:val="003E7DD1"/>
    <w:rsid w:val="003F6C5F"/>
    <w:rsid w:val="00403BDC"/>
    <w:rsid w:val="00405C86"/>
    <w:rsid w:val="00406B52"/>
    <w:rsid w:val="00411F02"/>
    <w:rsid w:val="00413DB1"/>
    <w:rsid w:val="004162A2"/>
    <w:rsid w:val="00427C58"/>
    <w:rsid w:val="00430F5F"/>
    <w:rsid w:val="0043174A"/>
    <w:rsid w:val="00433637"/>
    <w:rsid w:val="00434E64"/>
    <w:rsid w:val="00436215"/>
    <w:rsid w:val="0044039D"/>
    <w:rsid w:val="00453D05"/>
    <w:rsid w:val="004554CB"/>
    <w:rsid w:val="004570C8"/>
    <w:rsid w:val="0046272F"/>
    <w:rsid w:val="00474B1B"/>
    <w:rsid w:val="0048168A"/>
    <w:rsid w:val="00484782"/>
    <w:rsid w:val="00490CA7"/>
    <w:rsid w:val="00491901"/>
    <w:rsid w:val="00494726"/>
    <w:rsid w:val="00494ABE"/>
    <w:rsid w:val="004957AF"/>
    <w:rsid w:val="00495917"/>
    <w:rsid w:val="004A24A5"/>
    <w:rsid w:val="004A4F3E"/>
    <w:rsid w:val="004A508B"/>
    <w:rsid w:val="004A6253"/>
    <w:rsid w:val="004A66ED"/>
    <w:rsid w:val="004B2931"/>
    <w:rsid w:val="004B5EB3"/>
    <w:rsid w:val="004B635D"/>
    <w:rsid w:val="004B7D08"/>
    <w:rsid w:val="004C0AD6"/>
    <w:rsid w:val="004C3772"/>
    <w:rsid w:val="004D2717"/>
    <w:rsid w:val="004D3A08"/>
    <w:rsid w:val="004D68CF"/>
    <w:rsid w:val="004E3AE7"/>
    <w:rsid w:val="004E64DC"/>
    <w:rsid w:val="004E6BAA"/>
    <w:rsid w:val="004E7C6F"/>
    <w:rsid w:val="004F0BA6"/>
    <w:rsid w:val="004F3F09"/>
    <w:rsid w:val="004F63A4"/>
    <w:rsid w:val="00503C50"/>
    <w:rsid w:val="0050471E"/>
    <w:rsid w:val="00512AB5"/>
    <w:rsid w:val="005214EC"/>
    <w:rsid w:val="00525FC6"/>
    <w:rsid w:val="00526DAB"/>
    <w:rsid w:val="00534963"/>
    <w:rsid w:val="005405C6"/>
    <w:rsid w:val="0054153E"/>
    <w:rsid w:val="00547245"/>
    <w:rsid w:val="00552E37"/>
    <w:rsid w:val="005534C3"/>
    <w:rsid w:val="00555A30"/>
    <w:rsid w:val="00557814"/>
    <w:rsid w:val="005579B0"/>
    <w:rsid w:val="005579EF"/>
    <w:rsid w:val="005603C6"/>
    <w:rsid w:val="00561C7E"/>
    <w:rsid w:val="00564B61"/>
    <w:rsid w:val="00566AD7"/>
    <w:rsid w:val="00571AB9"/>
    <w:rsid w:val="00571B9C"/>
    <w:rsid w:val="00571C60"/>
    <w:rsid w:val="00576279"/>
    <w:rsid w:val="00581E9E"/>
    <w:rsid w:val="00584BE8"/>
    <w:rsid w:val="00592F09"/>
    <w:rsid w:val="00593753"/>
    <w:rsid w:val="00594609"/>
    <w:rsid w:val="005A07D7"/>
    <w:rsid w:val="005A6206"/>
    <w:rsid w:val="005A65D7"/>
    <w:rsid w:val="005A6F9F"/>
    <w:rsid w:val="005B0632"/>
    <w:rsid w:val="005C3980"/>
    <w:rsid w:val="005C3F74"/>
    <w:rsid w:val="005C7ED8"/>
    <w:rsid w:val="005D086E"/>
    <w:rsid w:val="005D1FBF"/>
    <w:rsid w:val="005D21B0"/>
    <w:rsid w:val="005D51EE"/>
    <w:rsid w:val="005D56F3"/>
    <w:rsid w:val="005E270C"/>
    <w:rsid w:val="005E4149"/>
    <w:rsid w:val="005F186E"/>
    <w:rsid w:val="005F2019"/>
    <w:rsid w:val="005F2BB9"/>
    <w:rsid w:val="005F34BC"/>
    <w:rsid w:val="005F36B1"/>
    <w:rsid w:val="005F63E9"/>
    <w:rsid w:val="005F72AE"/>
    <w:rsid w:val="005F7B67"/>
    <w:rsid w:val="006001BE"/>
    <w:rsid w:val="00605805"/>
    <w:rsid w:val="00605A7D"/>
    <w:rsid w:val="00610FD9"/>
    <w:rsid w:val="0061154C"/>
    <w:rsid w:val="00615B53"/>
    <w:rsid w:val="006169FA"/>
    <w:rsid w:val="00627D6E"/>
    <w:rsid w:val="006326B4"/>
    <w:rsid w:val="00633E56"/>
    <w:rsid w:val="00633F8D"/>
    <w:rsid w:val="006365CF"/>
    <w:rsid w:val="00636889"/>
    <w:rsid w:val="006401E3"/>
    <w:rsid w:val="00641061"/>
    <w:rsid w:val="00641D40"/>
    <w:rsid w:val="00642BE9"/>
    <w:rsid w:val="00644713"/>
    <w:rsid w:val="00644A4F"/>
    <w:rsid w:val="00644AF1"/>
    <w:rsid w:val="0064547A"/>
    <w:rsid w:val="00646C62"/>
    <w:rsid w:val="00647C70"/>
    <w:rsid w:val="0065301F"/>
    <w:rsid w:val="00653298"/>
    <w:rsid w:val="0065612A"/>
    <w:rsid w:val="00656632"/>
    <w:rsid w:val="0065700B"/>
    <w:rsid w:val="006603D3"/>
    <w:rsid w:val="00665ED0"/>
    <w:rsid w:val="00667C91"/>
    <w:rsid w:val="00675117"/>
    <w:rsid w:val="00680C42"/>
    <w:rsid w:val="00682339"/>
    <w:rsid w:val="006832B2"/>
    <w:rsid w:val="0068360C"/>
    <w:rsid w:val="006836C0"/>
    <w:rsid w:val="00683E69"/>
    <w:rsid w:val="00685A67"/>
    <w:rsid w:val="00687EFC"/>
    <w:rsid w:val="00693992"/>
    <w:rsid w:val="00694D41"/>
    <w:rsid w:val="00695B76"/>
    <w:rsid w:val="006A24F9"/>
    <w:rsid w:val="006C052C"/>
    <w:rsid w:val="006C0D86"/>
    <w:rsid w:val="006C227D"/>
    <w:rsid w:val="006C3356"/>
    <w:rsid w:val="006C33AC"/>
    <w:rsid w:val="006C3750"/>
    <w:rsid w:val="006C729F"/>
    <w:rsid w:val="006F01D6"/>
    <w:rsid w:val="006F2391"/>
    <w:rsid w:val="006F344A"/>
    <w:rsid w:val="006F37D8"/>
    <w:rsid w:val="006F3B59"/>
    <w:rsid w:val="006F3D7A"/>
    <w:rsid w:val="006F4436"/>
    <w:rsid w:val="006F5374"/>
    <w:rsid w:val="006F5C6D"/>
    <w:rsid w:val="007005A6"/>
    <w:rsid w:val="0070197B"/>
    <w:rsid w:val="00702671"/>
    <w:rsid w:val="0070342E"/>
    <w:rsid w:val="007109ED"/>
    <w:rsid w:val="00710FBD"/>
    <w:rsid w:val="00711006"/>
    <w:rsid w:val="007133A4"/>
    <w:rsid w:val="00713B8B"/>
    <w:rsid w:val="00715CC8"/>
    <w:rsid w:val="00715D1E"/>
    <w:rsid w:val="0072443E"/>
    <w:rsid w:val="00724E46"/>
    <w:rsid w:val="00730D5D"/>
    <w:rsid w:val="0073425A"/>
    <w:rsid w:val="00734BD7"/>
    <w:rsid w:val="00735FFB"/>
    <w:rsid w:val="00744E6C"/>
    <w:rsid w:val="0075323E"/>
    <w:rsid w:val="007533A3"/>
    <w:rsid w:val="00760A16"/>
    <w:rsid w:val="0076143A"/>
    <w:rsid w:val="00765612"/>
    <w:rsid w:val="0076654C"/>
    <w:rsid w:val="0076692B"/>
    <w:rsid w:val="007671D1"/>
    <w:rsid w:val="0077060D"/>
    <w:rsid w:val="00773F19"/>
    <w:rsid w:val="007743FF"/>
    <w:rsid w:val="007747EA"/>
    <w:rsid w:val="007812B2"/>
    <w:rsid w:val="00782870"/>
    <w:rsid w:val="0078303D"/>
    <w:rsid w:val="00783240"/>
    <w:rsid w:val="0078347E"/>
    <w:rsid w:val="00783793"/>
    <w:rsid w:val="00786232"/>
    <w:rsid w:val="00793603"/>
    <w:rsid w:val="007A5A54"/>
    <w:rsid w:val="007B0E90"/>
    <w:rsid w:val="007B23BF"/>
    <w:rsid w:val="007B2C5A"/>
    <w:rsid w:val="007B4995"/>
    <w:rsid w:val="007C364E"/>
    <w:rsid w:val="007C7A89"/>
    <w:rsid w:val="007D04A2"/>
    <w:rsid w:val="007D381E"/>
    <w:rsid w:val="007D69B3"/>
    <w:rsid w:val="007E1737"/>
    <w:rsid w:val="007E20DB"/>
    <w:rsid w:val="007E36BA"/>
    <w:rsid w:val="007E3B03"/>
    <w:rsid w:val="007E6627"/>
    <w:rsid w:val="007F31A7"/>
    <w:rsid w:val="007F393B"/>
    <w:rsid w:val="007F4F5F"/>
    <w:rsid w:val="0080127D"/>
    <w:rsid w:val="00806A88"/>
    <w:rsid w:val="00810B5A"/>
    <w:rsid w:val="00810ECC"/>
    <w:rsid w:val="00811886"/>
    <w:rsid w:val="00813BDD"/>
    <w:rsid w:val="0081575B"/>
    <w:rsid w:val="00816E16"/>
    <w:rsid w:val="008208EE"/>
    <w:rsid w:val="00820DFC"/>
    <w:rsid w:val="00821413"/>
    <w:rsid w:val="00821899"/>
    <w:rsid w:val="00824098"/>
    <w:rsid w:val="008308A0"/>
    <w:rsid w:val="008308E9"/>
    <w:rsid w:val="00835106"/>
    <w:rsid w:val="00837539"/>
    <w:rsid w:val="00842E02"/>
    <w:rsid w:val="00844FD7"/>
    <w:rsid w:val="00850CC0"/>
    <w:rsid w:val="008524C4"/>
    <w:rsid w:val="00855689"/>
    <w:rsid w:val="00856A0D"/>
    <w:rsid w:val="00860586"/>
    <w:rsid w:val="00863BB5"/>
    <w:rsid w:val="008664DE"/>
    <w:rsid w:val="00867DCF"/>
    <w:rsid w:val="00873080"/>
    <w:rsid w:val="00873336"/>
    <w:rsid w:val="00877A76"/>
    <w:rsid w:val="00891A57"/>
    <w:rsid w:val="00895B42"/>
    <w:rsid w:val="008A6201"/>
    <w:rsid w:val="008B0D30"/>
    <w:rsid w:val="008B1D94"/>
    <w:rsid w:val="008B23D8"/>
    <w:rsid w:val="008B42FB"/>
    <w:rsid w:val="008B4EC3"/>
    <w:rsid w:val="008B66CA"/>
    <w:rsid w:val="008B7F13"/>
    <w:rsid w:val="008C2033"/>
    <w:rsid w:val="008C4C5C"/>
    <w:rsid w:val="008C5653"/>
    <w:rsid w:val="008D22A3"/>
    <w:rsid w:val="008D5CE0"/>
    <w:rsid w:val="008E3929"/>
    <w:rsid w:val="008E3F4F"/>
    <w:rsid w:val="008E57D7"/>
    <w:rsid w:val="008F064D"/>
    <w:rsid w:val="008F1A21"/>
    <w:rsid w:val="00900461"/>
    <w:rsid w:val="00906E76"/>
    <w:rsid w:val="00910215"/>
    <w:rsid w:val="00913A4B"/>
    <w:rsid w:val="00914654"/>
    <w:rsid w:val="009166F5"/>
    <w:rsid w:val="009222C5"/>
    <w:rsid w:val="00922555"/>
    <w:rsid w:val="00922698"/>
    <w:rsid w:val="00926483"/>
    <w:rsid w:val="0093200E"/>
    <w:rsid w:val="00932391"/>
    <w:rsid w:val="009325C4"/>
    <w:rsid w:val="00933B3C"/>
    <w:rsid w:val="009361EA"/>
    <w:rsid w:val="0094119E"/>
    <w:rsid w:val="0094321B"/>
    <w:rsid w:val="0095155D"/>
    <w:rsid w:val="00951828"/>
    <w:rsid w:val="0095257C"/>
    <w:rsid w:val="00953D25"/>
    <w:rsid w:val="0095476D"/>
    <w:rsid w:val="00955399"/>
    <w:rsid w:val="00957603"/>
    <w:rsid w:val="00964AA4"/>
    <w:rsid w:val="00972797"/>
    <w:rsid w:val="00973C32"/>
    <w:rsid w:val="00977097"/>
    <w:rsid w:val="009804DF"/>
    <w:rsid w:val="00982FBE"/>
    <w:rsid w:val="0098454C"/>
    <w:rsid w:val="00985D60"/>
    <w:rsid w:val="0099116B"/>
    <w:rsid w:val="0099151E"/>
    <w:rsid w:val="00996058"/>
    <w:rsid w:val="009966BC"/>
    <w:rsid w:val="009969EA"/>
    <w:rsid w:val="009A2944"/>
    <w:rsid w:val="009A36E4"/>
    <w:rsid w:val="009B288E"/>
    <w:rsid w:val="009B2AAE"/>
    <w:rsid w:val="009B2F70"/>
    <w:rsid w:val="009B5A59"/>
    <w:rsid w:val="009C153B"/>
    <w:rsid w:val="009C3022"/>
    <w:rsid w:val="009C3E23"/>
    <w:rsid w:val="009C55A9"/>
    <w:rsid w:val="009C5BC3"/>
    <w:rsid w:val="009D36D2"/>
    <w:rsid w:val="009D668F"/>
    <w:rsid w:val="009E5463"/>
    <w:rsid w:val="009E6B92"/>
    <w:rsid w:val="009F1293"/>
    <w:rsid w:val="009F50D8"/>
    <w:rsid w:val="00A04454"/>
    <w:rsid w:val="00A109B6"/>
    <w:rsid w:val="00A136CE"/>
    <w:rsid w:val="00A16FE7"/>
    <w:rsid w:val="00A2015A"/>
    <w:rsid w:val="00A2120C"/>
    <w:rsid w:val="00A24DFB"/>
    <w:rsid w:val="00A27039"/>
    <w:rsid w:val="00A30F5B"/>
    <w:rsid w:val="00A31A43"/>
    <w:rsid w:val="00A31E94"/>
    <w:rsid w:val="00A3578B"/>
    <w:rsid w:val="00A35790"/>
    <w:rsid w:val="00A41E03"/>
    <w:rsid w:val="00A4226A"/>
    <w:rsid w:val="00A42A7E"/>
    <w:rsid w:val="00A43805"/>
    <w:rsid w:val="00A4420A"/>
    <w:rsid w:val="00A455CD"/>
    <w:rsid w:val="00A528FF"/>
    <w:rsid w:val="00A60713"/>
    <w:rsid w:val="00A634F9"/>
    <w:rsid w:val="00A71C34"/>
    <w:rsid w:val="00A7474D"/>
    <w:rsid w:val="00A75B95"/>
    <w:rsid w:val="00A82039"/>
    <w:rsid w:val="00A83282"/>
    <w:rsid w:val="00A8473E"/>
    <w:rsid w:val="00A95B98"/>
    <w:rsid w:val="00A96C48"/>
    <w:rsid w:val="00A96F3A"/>
    <w:rsid w:val="00A9714F"/>
    <w:rsid w:val="00AA218C"/>
    <w:rsid w:val="00AA323B"/>
    <w:rsid w:val="00AA34A3"/>
    <w:rsid w:val="00AA578F"/>
    <w:rsid w:val="00AA59D4"/>
    <w:rsid w:val="00AB0995"/>
    <w:rsid w:val="00AB2A01"/>
    <w:rsid w:val="00AB514E"/>
    <w:rsid w:val="00AB5F68"/>
    <w:rsid w:val="00AC0134"/>
    <w:rsid w:val="00AC0420"/>
    <w:rsid w:val="00AC1DAE"/>
    <w:rsid w:val="00AE0124"/>
    <w:rsid w:val="00AE3366"/>
    <w:rsid w:val="00AF2010"/>
    <w:rsid w:val="00AF2734"/>
    <w:rsid w:val="00AF3AEF"/>
    <w:rsid w:val="00AF5174"/>
    <w:rsid w:val="00AF7140"/>
    <w:rsid w:val="00B00978"/>
    <w:rsid w:val="00B04C7A"/>
    <w:rsid w:val="00B0608A"/>
    <w:rsid w:val="00B13A11"/>
    <w:rsid w:val="00B17C8D"/>
    <w:rsid w:val="00B22126"/>
    <w:rsid w:val="00B2313C"/>
    <w:rsid w:val="00B231EA"/>
    <w:rsid w:val="00B260BD"/>
    <w:rsid w:val="00B262AB"/>
    <w:rsid w:val="00B265D7"/>
    <w:rsid w:val="00B26900"/>
    <w:rsid w:val="00B371B0"/>
    <w:rsid w:val="00B42186"/>
    <w:rsid w:val="00B4753B"/>
    <w:rsid w:val="00B55F06"/>
    <w:rsid w:val="00B57F14"/>
    <w:rsid w:val="00B647DD"/>
    <w:rsid w:val="00B66E84"/>
    <w:rsid w:val="00B6740E"/>
    <w:rsid w:val="00B712AD"/>
    <w:rsid w:val="00B81530"/>
    <w:rsid w:val="00B91B3D"/>
    <w:rsid w:val="00B91EB2"/>
    <w:rsid w:val="00B937D3"/>
    <w:rsid w:val="00B95647"/>
    <w:rsid w:val="00B9632D"/>
    <w:rsid w:val="00B96B84"/>
    <w:rsid w:val="00BA1F17"/>
    <w:rsid w:val="00BA3FA0"/>
    <w:rsid w:val="00BB1209"/>
    <w:rsid w:val="00BB144F"/>
    <w:rsid w:val="00BB2008"/>
    <w:rsid w:val="00BB2238"/>
    <w:rsid w:val="00BB28B5"/>
    <w:rsid w:val="00BB4653"/>
    <w:rsid w:val="00BB689F"/>
    <w:rsid w:val="00BB6BB1"/>
    <w:rsid w:val="00BB7D9D"/>
    <w:rsid w:val="00BC1FB4"/>
    <w:rsid w:val="00BC7347"/>
    <w:rsid w:val="00BD0345"/>
    <w:rsid w:val="00BD0C4F"/>
    <w:rsid w:val="00BD2356"/>
    <w:rsid w:val="00BD33A2"/>
    <w:rsid w:val="00BD3F2F"/>
    <w:rsid w:val="00BD5C3E"/>
    <w:rsid w:val="00BD7FCF"/>
    <w:rsid w:val="00BE0A8B"/>
    <w:rsid w:val="00BE0EF5"/>
    <w:rsid w:val="00BE3E1A"/>
    <w:rsid w:val="00BF7435"/>
    <w:rsid w:val="00C02BF4"/>
    <w:rsid w:val="00C04332"/>
    <w:rsid w:val="00C0615C"/>
    <w:rsid w:val="00C06DEE"/>
    <w:rsid w:val="00C12EB0"/>
    <w:rsid w:val="00C24B0E"/>
    <w:rsid w:val="00C270F5"/>
    <w:rsid w:val="00C27279"/>
    <w:rsid w:val="00C31CB0"/>
    <w:rsid w:val="00C35101"/>
    <w:rsid w:val="00C35ECF"/>
    <w:rsid w:val="00C37797"/>
    <w:rsid w:val="00C40C92"/>
    <w:rsid w:val="00C452E2"/>
    <w:rsid w:val="00C45704"/>
    <w:rsid w:val="00C46667"/>
    <w:rsid w:val="00C509F6"/>
    <w:rsid w:val="00C53C3B"/>
    <w:rsid w:val="00C54263"/>
    <w:rsid w:val="00C55449"/>
    <w:rsid w:val="00C57D85"/>
    <w:rsid w:val="00C61926"/>
    <w:rsid w:val="00C664B0"/>
    <w:rsid w:val="00C72F25"/>
    <w:rsid w:val="00C80E17"/>
    <w:rsid w:val="00C81713"/>
    <w:rsid w:val="00C8193A"/>
    <w:rsid w:val="00C84A70"/>
    <w:rsid w:val="00C86490"/>
    <w:rsid w:val="00C90479"/>
    <w:rsid w:val="00C971D1"/>
    <w:rsid w:val="00CA274F"/>
    <w:rsid w:val="00CA4BE1"/>
    <w:rsid w:val="00CB0B56"/>
    <w:rsid w:val="00CB0F3E"/>
    <w:rsid w:val="00CB3BB8"/>
    <w:rsid w:val="00CB6D28"/>
    <w:rsid w:val="00CC0939"/>
    <w:rsid w:val="00CC1E9A"/>
    <w:rsid w:val="00CC2BDF"/>
    <w:rsid w:val="00CC33E1"/>
    <w:rsid w:val="00CD23CF"/>
    <w:rsid w:val="00CD2951"/>
    <w:rsid w:val="00CD42DB"/>
    <w:rsid w:val="00CD5D1B"/>
    <w:rsid w:val="00CE134B"/>
    <w:rsid w:val="00CE605F"/>
    <w:rsid w:val="00CE69BA"/>
    <w:rsid w:val="00CE7D7B"/>
    <w:rsid w:val="00CF112A"/>
    <w:rsid w:val="00CF116A"/>
    <w:rsid w:val="00CF205C"/>
    <w:rsid w:val="00CF226E"/>
    <w:rsid w:val="00CF758B"/>
    <w:rsid w:val="00CF7F29"/>
    <w:rsid w:val="00D001AD"/>
    <w:rsid w:val="00D0132F"/>
    <w:rsid w:val="00D052F2"/>
    <w:rsid w:val="00D05C7B"/>
    <w:rsid w:val="00D0665D"/>
    <w:rsid w:val="00D074C5"/>
    <w:rsid w:val="00D124C4"/>
    <w:rsid w:val="00D220EF"/>
    <w:rsid w:val="00D314A9"/>
    <w:rsid w:val="00D329AA"/>
    <w:rsid w:val="00D337BD"/>
    <w:rsid w:val="00D348C3"/>
    <w:rsid w:val="00D41450"/>
    <w:rsid w:val="00D50DC8"/>
    <w:rsid w:val="00D510B8"/>
    <w:rsid w:val="00D56218"/>
    <w:rsid w:val="00D60BC5"/>
    <w:rsid w:val="00D73BE3"/>
    <w:rsid w:val="00D761CE"/>
    <w:rsid w:val="00D819BF"/>
    <w:rsid w:val="00D826C8"/>
    <w:rsid w:val="00D838DC"/>
    <w:rsid w:val="00D85A76"/>
    <w:rsid w:val="00D93715"/>
    <w:rsid w:val="00DA2B8B"/>
    <w:rsid w:val="00DA5D67"/>
    <w:rsid w:val="00DB10E6"/>
    <w:rsid w:val="00DB13B5"/>
    <w:rsid w:val="00DB177F"/>
    <w:rsid w:val="00DB2D1B"/>
    <w:rsid w:val="00DB5EA8"/>
    <w:rsid w:val="00DB6987"/>
    <w:rsid w:val="00DC3CB7"/>
    <w:rsid w:val="00DD5C0E"/>
    <w:rsid w:val="00DE0A2C"/>
    <w:rsid w:val="00DE2707"/>
    <w:rsid w:val="00DE4384"/>
    <w:rsid w:val="00DF0B48"/>
    <w:rsid w:val="00DF7446"/>
    <w:rsid w:val="00E0245C"/>
    <w:rsid w:val="00E03307"/>
    <w:rsid w:val="00E04D27"/>
    <w:rsid w:val="00E05D67"/>
    <w:rsid w:val="00E1479D"/>
    <w:rsid w:val="00E17A0F"/>
    <w:rsid w:val="00E17B08"/>
    <w:rsid w:val="00E235D7"/>
    <w:rsid w:val="00E2368F"/>
    <w:rsid w:val="00E302B7"/>
    <w:rsid w:val="00E32F25"/>
    <w:rsid w:val="00E335CC"/>
    <w:rsid w:val="00E35AEF"/>
    <w:rsid w:val="00E35EDA"/>
    <w:rsid w:val="00E40D3B"/>
    <w:rsid w:val="00E43A7E"/>
    <w:rsid w:val="00E44021"/>
    <w:rsid w:val="00E44EDD"/>
    <w:rsid w:val="00E45DA1"/>
    <w:rsid w:val="00E5010C"/>
    <w:rsid w:val="00E510A4"/>
    <w:rsid w:val="00E55C85"/>
    <w:rsid w:val="00E57A9E"/>
    <w:rsid w:val="00E57CD0"/>
    <w:rsid w:val="00E61142"/>
    <w:rsid w:val="00E624D4"/>
    <w:rsid w:val="00E63535"/>
    <w:rsid w:val="00E64416"/>
    <w:rsid w:val="00E65B0A"/>
    <w:rsid w:val="00E70434"/>
    <w:rsid w:val="00E77490"/>
    <w:rsid w:val="00E7782D"/>
    <w:rsid w:val="00E77BD3"/>
    <w:rsid w:val="00E80FB9"/>
    <w:rsid w:val="00E82072"/>
    <w:rsid w:val="00E834ED"/>
    <w:rsid w:val="00E84A48"/>
    <w:rsid w:val="00E90CD2"/>
    <w:rsid w:val="00E92980"/>
    <w:rsid w:val="00E94638"/>
    <w:rsid w:val="00E94D15"/>
    <w:rsid w:val="00E97AE0"/>
    <w:rsid w:val="00EB29BB"/>
    <w:rsid w:val="00EB7A39"/>
    <w:rsid w:val="00EC0FD1"/>
    <w:rsid w:val="00EC1982"/>
    <w:rsid w:val="00EC4974"/>
    <w:rsid w:val="00EC68D9"/>
    <w:rsid w:val="00ED09A9"/>
    <w:rsid w:val="00ED18B2"/>
    <w:rsid w:val="00ED51C2"/>
    <w:rsid w:val="00ED55D5"/>
    <w:rsid w:val="00EE3E19"/>
    <w:rsid w:val="00EE6DE2"/>
    <w:rsid w:val="00EF20F6"/>
    <w:rsid w:val="00EF3CEB"/>
    <w:rsid w:val="00EF6B1C"/>
    <w:rsid w:val="00F00294"/>
    <w:rsid w:val="00F02733"/>
    <w:rsid w:val="00F063B9"/>
    <w:rsid w:val="00F1351D"/>
    <w:rsid w:val="00F13F6D"/>
    <w:rsid w:val="00F15B58"/>
    <w:rsid w:val="00F16673"/>
    <w:rsid w:val="00F2027A"/>
    <w:rsid w:val="00F22D61"/>
    <w:rsid w:val="00F234CC"/>
    <w:rsid w:val="00F23DF4"/>
    <w:rsid w:val="00F2403D"/>
    <w:rsid w:val="00F3610D"/>
    <w:rsid w:val="00F371DF"/>
    <w:rsid w:val="00F40861"/>
    <w:rsid w:val="00F43167"/>
    <w:rsid w:val="00F4413E"/>
    <w:rsid w:val="00F532CE"/>
    <w:rsid w:val="00F53FAC"/>
    <w:rsid w:val="00F56B95"/>
    <w:rsid w:val="00F60418"/>
    <w:rsid w:val="00F63D7F"/>
    <w:rsid w:val="00F65B2B"/>
    <w:rsid w:val="00F6656C"/>
    <w:rsid w:val="00F676E8"/>
    <w:rsid w:val="00F70C46"/>
    <w:rsid w:val="00F724BC"/>
    <w:rsid w:val="00F74028"/>
    <w:rsid w:val="00F74A9B"/>
    <w:rsid w:val="00F77B0C"/>
    <w:rsid w:val="00F83673"/>
    <w:rsid w:val="00F84EBC"/>
    <w:rsid w:val="00F8607E"/>
    <w:rsid w:val="00F9329A"/>
    <w:rsid w:val="00F97BFD"/>
    <w:rsid w:val="00F97E8F"/>
    <w:rsid w:val="00FA7331"/>
    <w:rsid w:val="00FB0CE8"/>
    <w:rsid w:val="00FB7D4A"/>
    <w:rsid w:val="00FC14A8"/>
    <w:rsid w:val="00FC204F"/>
    <w:rsid w:val="00FC350F"/>
    <w:rsid w:val="00FC6B4E"/>
    <w:rsid w:val="00FD109C"/>
    <w:rsid w:val="00FD110E"/>
    <w:rsid w:val="00FD4B7A"/>
    <w:rsid w:val="00FE0679"/>
    <w:rsid w:val="00FE120B"/>
    <w:rsid w:val="00FE6CA5"/>
    <w:rsid w:val="00FF0229"/>
    <w:rsid w:val="00FF3E2B"/>
    <w:rsid w:val="00FF3FEB"/>
    <w:rsid w:val="00FF432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834ED"/>
    <w:pPr>
      <w:keepNext/>
      <w:spacing w:before="120" w:line="400" w:lineRule="exact"/>
      <w:jc w:val="center"/>
      <w:outlineLvl w:val="0"/>
    </w:pPr>
    <w:rPr>
      <w:rFonts w:ascii="TH SarabunIT๙" w:hAnsi="TH SarabunIT๙" w:cs="TH SarabunIT๙"/>
      <w:spacing w:val="-6"/>
      <w:kern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834ED"/>
    <w:rPr>
      <w:rFonts w:ascii="TH SarabunIT๙" w:hAnsi="TH SarabunIT๙" w:cs="TH SarabunIT๙"/>
      <w:spacing w:val="-6"/>
      <w:kern w:val="32"/>
      <w:sz w:val="34"/>
      <w:szCs w:val="34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834ED"/>
    <w:pPr>
      <w:keepNext/>
      <w:spacing w:before="120" w:line="400" w:lineRule="exact"/>
      <w:jc w:val="center"/>
      <w:outlineLvl w:val="0"/>
    </w:pPr>
    <w:rPr>
      <w:rFonts w:ascii="TH SarabunIT๙" w:hAnsi="TH SarabunIT๙" w:cs="TH SarabunIT๙"/>
      <w:spacing w:val="-6"/>
      <w:kern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834ED"/>
    <w:rPr>
      <w:rFonts w:ascii="TH SarabunIT๙" w:hAnsi="TH SarabunIT๙" w:cs="TH SarabunIT๙"/>
      <w:spacing w:val="-6"/>
      <w:kern w:val="32"/>
      <w:sz w:val="34"/>
      <w:szCs w:val="34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CC9D-4AD8-4635-BD20-2F877609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2211</Words>
  <Characters>12604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lastModifiedBy>ณัชชา ธรรมวัชระ</cp:lastModifiedBy>
  <cp:revision>2</cp:revision>
  <cp:lastPrinted>2018-08-24T06:17:00Z</cp:lastPrinted>
  <dcterms:created xsi:type="dcterms:W3CDTF">2020-10-20T08:57:00Z</dcterms:created>
  <dcterms:modified xsi:type="dcterms:W3CDTF">2020-10-20T08:57:00Z</dcterms:modified>
  <cp:category>046000</cp:category>
</cp:coreProperties>
</file>