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812F4" w14:textId="77777777" w:rsidR="001D7750" w:rsidRPr="003A7E73" w:rsidRDefault="001D7750" w:rsidP="00271F8F">
      <w:pPr>
        <w:pStyle w:val="Heading1"/>
      </w:pPr>
    </w:p>
    <w:p w14:paraId="263C02DE" w14:textId="663E4952" w:rsidR="00625CCF" w:rsidRPr="00304C15" w:rsidRDefault="00632A18" w:rsidP="00271F8F">
      <w:pPr>
        <w:pStyle w:val="Heading1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D12DD6B" wp14:editId="308E82D7">
            <wp:simplePos x="0" y="0"/>
            <wp:positionH relativeFrom="column">
              <wp:posOffset>2451735</wp:posOffset>
            </wp:positionH>
            <wp:positionV relativeFrom="paragraph">
              <wp:posOffset>-866775</wp:posOffset>
            </wp:positionV>
            <wp:extent cx="975360" cy="10788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6CB99" w14:textId="77777777" w:rsidR="008B20AC" w:rsidRPr="00632A18" w:rsidRDefault="00BA7BC8" w:rsidP="00271F8F">
      <w:pPr>
        <w:pStyle w:val="Heading1"/>
        <w:rPr>
          <w:rFonts w:ascii="TH SarabunPSK" w:hAnsi="TH SarabunPSK" w:cs="TH SarabunPSK"/>
          <w:cs/>
        </w:rPr>
      </w:pPr>
      <w:r w:rsidRPr="00632A18">
        <w:rPr>
          <w:rFonts w:ascii="TH SarabunPSK" w:hAnsi="TH SarabunPSK" w:cs="TH SarabunPSK"/>
          <w:cs/>
        </w:rPr>
        <w:t>ประกาศ</w:t>
      </w:r>
      <w:r w:rsidR="000C7BC7" w:rsidRPr="00632A18">
        <w:rPr>
          <w:rFonts w:ascii="TH SarabunPSK" w:hAnsi="TH SarabunPSK" w:cs="TH SarabunPSK"/>
          <w:cs/>
        </w:rPr>
        <w:t xml:space="preserve">กระทรวงการคลัง </w:t>
      </w:r>
    </w:p>
    <w:p w14:paraId="21FD9B54" w14:textId="77777777" w:rsidR="006B25BA" w:rsidRPr="00632A18" w:rsidRDefault="007C24D9" w:rsidP="006B25BA">
      <w:pPr>
        <w:pStyle w:val="Heading2"/>
        <w:spacing w:line="380" w:lineRule="exact"/>
        <w:rPr>
          <w:rFonts w:ascii="TH SarabunPSK" w:hAnsi="TH SarabunPSK" w:cs="TH SarabunPSK"/>
          <w:color w:val="000000"/>
        </w:rPr>
      </w:pPr>
      <w:r w:rsidRPr="00632A18">
        <w:rPr>
          <w:rFonts w:ascii="TH SarabunPSK" w:hAnsi="TH SarabunPSK" w:cs="TH SarabunPSK"/>
          <w:color w:val="000000"/>
          <w:cs/>
        </w:rPr>
        <w:t>เรื่อง  ขยายกำหนดเวลา</w:t>
      </w:r>
      <w:r w:rsidR="006B25BA" w:rsidRPr="00632A18">
        <w:rPr>
          <w:rFonts w:ascii="TH SarabunPSK" w:hAnsi="TH SarabunPSK" w:cs="TH SarabunPSK"/>
          <w:color w:val="000000"/>
          <w:cs/>
        </w:rPr>
        <w:t xml:space="preserve">การนำส่งเงินภาษีเพิ่มเติม </w:t>
      </w:r>
    </w:p>
    <w:p w14:paraId="193CAAD4" w14:textId="77777777" w:rsidR="000C7BC7" w:rsidRPr="00632A18" w:rsidRDefault="006B25BA" w:rsidP="009B1845">
      <w:pPr>
        <w:pStyle w:val="Heading2"/>
        <w:spacing w:line="380" w:lineRule="exact"/>
        <w:rPr>
          <w:rFonts w:ascii="TH SarabunPSK" w:hAnsi="TH SarabunPSK" w:cs="TH SarabunPSK"/>
          <w:color w:val="000000"/>
          <w:cs/>
        </w:rPr>
      </w:pPr>
      <w:r w:rsidRPr="00632A18">
        <w:rPr>
          <w:rFonts w:ascii="TH SarabunPSK" w:hAnsi="TH SarabunPSK" w:cs="TH SarabunPSK"/>
          <w:color w:val="000000"/>
          <w:cs/>
        </w:rPr>
        <w:t>สำหรับการนำส่งเงินภาษีผ่านระบบหักภาษี ณ ที่จ่ายอิเล็กทรอนิกส์</w:t>
      </w:r>
    </w:p>
    <w:p w14:paraId="47723B2A" w14:textId="77777777" w:rsidR="00BA7BC8" w:rsidRPr="00632A18" w:rsidRDefault="00BA7BC8" w:rsidP="003E6E03">
      <w:pPr>
        <w:spacing w:line="380" w:lineRule="exact"/>
        <w:ind w:left="2977" w:right="2912"/>
        <w:rPr>
          <w:rFonts w:ascii="TH SarabunPSK" w:hAnsi="TH SarabunPSK" w:cs="TH SarabunPSK"/>
          <w:color w:val="000000"/>
          <w:sz w:val="16"/>
          <w:szCs w:val="16"/>
        </w:rPr>
      </w:pPr>
    </w:p>
    <w:p w14:paraId="0454A449" w14:textId="77777777" w:rsidR="00BA7BC8" w:rsidRPr="00632A18" w:rsidRDefault="00BA7BC8" w:rsidP="003E6E03">
      <w:pPr>
        <w:pBdr>
          <w:top w:val="single" w:sz="8" w:space="1" w:color="auto"/>
        </w:pBdr>
        <w:spacing w:line="380" w:lineRule="exact"/>
        <w:ind w:left="3686" w:right="3621"/>
        <w:rPr>
          <w:rFonts w:ascii="TH SarabunPSK" w:hAnsi="TH SarabunPSK" w:cs="TH SarabunPSK"/>
          <w:color w:val="000000"/>
          <w:sz w:val="16"/>
          <w:szCs w:val="16"/>
        </w:rPr>
      </w:pPr>
    </w:p>
    <w:p w14:paraId="3E2F38D2" w14:textId="5A286433" w:rsidR="00411AE6" w:rsidRPr="00632A18" w:rsidRDefault="00CC76CC" w:rsidP="005917C2">
      <w:pPr>
        <w:tabs>
          <w:tab w:val="left" w:pos="1418"/>
        </w:tabs>
        <w:spacing w:line="380" w:lineRule="exact"/>
        <w:jc w:val="thaiDistribute"/>
        <w:rPr>
          <w:rFonts w:ascii="TH SarabunPSK" w:hAnsi="TH SarabunPSK" w:cs="TH SarabunPSK"/>
          <w:sz w:val="34"/>
          <w:szCs w:val="34"/>
          <w:cs/>
        </w:rPr>
      </w:pPr>
      <w:r w:rsidRPr="00632A18">
        <w:rPr>
          <w:rFonts w:ascii="TH SarabunPSK" w:hAnsi="TH SarabunPSK" w:cs="TH SarabunPSK"/>
          <w:sz w:val="34"/>
          <w:szCs w:val="34"/>
          <w:cs/>
        </w:rPr>
        <w:tab/>
      </w:r>
      <w:r w:rsidR="00A72E90" w:rsidRPr="00632A18">
        <w:rPr>
          <w:rFonts w:ascii="TH SarabunPSK" w:hAnsi="TH SarabunPSK" w:cs="TH SarabunPSK"/>
          <w:sz w:val="34"/>
          <w:szCs w:val="34"/>
          <w:cs/>
        </w:rPr>
        <w:t>เพื่อเป็นการส่งเสริมและสนับสนุนให้ผู้มีหน้าที่นำส่ง</w:t>
      </w:r>
      <w:r w:rsidR="00D10662" w:rsidRPr="00632A18">
        <w:rPr>
          <w:rFonts w:ascii="TH SarabunPSK" w:hAnsi="TH SarabunPSK" w:cs="TH SarabunPSK"/>
          <w:sz w:val="34"/>
          <w:szCs w:val="34"/>
          <w:cs/>
        </w:rPr>
        <w:t>ภาษีเงินได้หัก ณ ที่จ่าย ด้วยวิธีการ</w:t>
      </w:r>
      <w:r w:rsidR="00E17BB3" w:rsidRPr="00632A18">
        <w:rPr>
          <w:rFonts w:ascii="TH SarabunPSK" w:hAnsi="TH SarabunPSK" w:cs="TH SarabunPSK"/>
          <w:sz w:val="34"/>
          <w:szCs w:val="34"/>
          <w:cs/>
        </w:rPr>
        <w:t xml:space="preserve">ตามมาตรา ๓ </w:t>
      </w:r>
      <w:proofErr w:type="spellStart"/>
      <w:r w:rsidR="00E17BB3" w:rsidRPr="00632A18">
        <w:rPr>
          <w:rFonts w:ascii="TH SarabunPSK" w:hAnsi="TH SarabunPSK" w:cs="TH SarabunPSK"/>
          <w:sz w:val="34"/>
          <w:szCs w:val="34"/>
          <w:cs/>
        </w:rPr>
        <w:t>ปั</w:t>
      </w:r>
      <w:proofErr w:type="spellEnd"/>
      <w:r w:rsidR="00E17BB3" w:rsidRPr="00632A18">
        <w:rPr>
          <w:rFonts w:ascii="TH SarabunPSK" w:hAnsi="TH SarabunPSK" w:cs="TH SarabunPSK"/>
          <w:sz w:val="34"/>
          <w:szCs w:val="34"/>
          <w:cs/>
        </w:rPr>
        <w:t>ณรส แห่งประมวลรัษฎากร และเปิดโอกาสให้</w:t>
      </w:r>
      <w:r w:rsidR="003C7D68" w:rsidRPr="00632A18">
        <w:rPr>
          <w:rFonts w:ascii="TH SarabunPSK" w:hAnsi="TH SarabunPSK" w:cs="TH SarabunPSK"/>
          <w:sz w:val="34"/>
          <w:szCs w:val="34"/>
          <w:cs/>
        </w:rPr>
        <w:t>ผู้มีหน้าที่นำส่งเงินภาษี</w:t>
      </w:r>
      <w:r w:rsidR="00D10662" w:rsidRPr="00632A18">
        <w:rPr>
          <w:rFonts w:ascii="TH SarabunPSK" w:hAnsi="TH SarabunPSK" w:cs="TH SarabunPSK"/>
          <w:sz w:val="34"/>
          <w:szCs w:val="34"/>
          <w:cs/>
        </w:rPr>
        <w:t>สามารถ</w:t>
      </w:r>
      <w:r w:rsidR="003C7D68" w:rsidRPr="00632A18">
        <w:rPr>
          <w:rFonts w:ascii="TH SarabunPSK" w:hAnsi="TH SarabunPSK" w:cs="TH SarabunPSK"/>
          <w:sz w:val="34"/>
          <w:szCs w:val="34"/>
          <w:cs/>
        </w:rPr>
        <w:t>นำส่ง</w:t>
      </w:r>
      <w:r w:rsidR="000D06A8" w:rsidRPr="00632A18">
        <w:rPr>
          <w:rFonts w:ascii="TH SarabunPSK" w:hAnsi="TH SarabunPSK" w:cs="TH SarabunPSK"/>
          <w:sz w:val="34"/>
          <w:szCs w:val="34"/>
          <w:cs/>
        </w:rPr>
        <w:br/>
      </w:r>
      <w:r w:rsidR="00D10662" w:rsidRPr="00632A18">
        <w:rPr>
          <w:rFonts w:ascii="TH SarabunPSK" w:hAnsi="TH SarabunPSK" w:cs="TH SarabunPSK"/>
          <w:sz w:val="34"/>
          <w:szCs w:val="34"/>
          <w:cs/>
        </w:rPr>
        <w:t>ภาษีเงินได้หัก ณ ที่จ่ายได้อย่าง</w:t>
      </w:r>
      <w:r w:rsidR="00E17BB3" w:rsidRPr="00632A18">
        <w:rPr>
          <w:rFonts w:ascii="TH SarabunPSK" w:hAnsi="TH SarabunPSK" w:cs="TH SarabunPSK"/>
          <w:sz w:val="34"/>
          <w:szCs w:val="34"/>
          <w:cs/>
        </w:rPr>
        <w:t xml:space="preserve">ถูกต้องตามกฎหมาย </w:t>
      </w:r>
      <w:r w:rsidR="00D10662" w:rsidRPr="00632A18">
        <w:rPr>
          <w:rFonts w:ascii="TH SarabunPSK" w:hAnsi="TH SarabunPSK" w:cs="TH SarabunPSK"/>
          <w:sz w:val="34"/>
          <w:szCs w:val="34"/>
          <w:cs/>
        </w:rPr>
        <w:t>ไม่ต้องเสียเบี้ยปรับ เงินเพิ่ม และค่าปรับอาญา รัฐมนตรีว่าการกระทรวงการคลัง</w:t>
      </w:r>
      <w:r w:rsidR="00304C15" w:rsidRPr="00632A1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D10662" w:rsidRPr="00632A18">
        <w:rPr>
          <w:rFonts w:ascii="TH SarabunPSK" w:hAnsi="TH SarabunPSK" w:cs="TH SarabunPSK"/>
          <w:sz w:val="34"/>
          <w:szCs w:val="34"/>
          <w:cs/>
        </w:rPr>
        <w:t>จึง</w:t>
      </w:r>
      <w:r w:rsidR="007B60B1" w:rsidRPr="00632A18">
        <w:rPr>
          <w:rFonts w:ascii="TH SarabunPSK" w:hAnsi="TH SarabunPSK" w:cs="TH SarabunPSK"/>
          <w:sz w:val="34"/>
          <w:szCs w:val="34"/>
          <w:cs/>
        </w:rPr>
        <w:t xml:space="preserve">อาศัยอำนาจตามมาตรา </w:t>
      </w:r>
      <w:r w:rsidR="00465D3E">
        <w:rPr>
          <w:rFonts w:ascii="TH SarabunPSK" w:hAnsi="TH SarabunPSK" w:cs="TH SarabunPSK" w:hint="cs"/>
          <w:sz w:val="34"/>
          <w:szCs w:val="34"/>
          <w:cs/>
        </w:rPr>
        <w:t>๓</w:t>
      </w:r>
      <w:r w:rsidR="007B60B1" w:rsidRPr="00632A18">
        <w:rPr>
          <w:rFonts w:ascii="TH SarabunPSK" w:hAnsi="TH SarabunPSK" w:cs="TH SarabunPSK"/>
          <w:sz w:val="34"/>
          <w:szCs w:val="34"/>
        </w:rPr>
        <w:t xml:space="preserve"> </w:t>
      </w:r>
      <w:r w:rsidR="007B60B1" w:rsidRPr="00632A18">
        <w:rPr>
          <w:rFonts w:ascii="TH SarabunPSK" w:hAnsi="TH SarabunPSK" w:cs="TH SarabunPSK"/>
          <w:sz w:val="34"/>
          <w:szCs w:val="34"/>
          <w:cs/>
        </w:rPr>
        <w:t>อัฏฐ วรรคสอง แห่งประมวลรัษฎากร อนุมัติให้ขยายกำหนดเวลาการนำส่งเงินภาษีเพิ่มเติม</w:t>
      </w:r>
      <w:r w:rsidR="00411AE6" w:rsidRPr="00632A18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C7D68" w:rsidRPr="00632A18">
        <w:rPr>
          <w:rFonts w:ascii="TH SarabunPSK" w:hAnsi="TH SarabunPSK" w:cs="TH SarabunPSK"/>
          <w:sz w:val="34"/>
          <w:szCs w:val="34"/>
          <w:cs/>
        </w:rPr>
        <w:t>ดังนี้</w:t>
      </w:r>
    </w:p>
    <w:p w14:paraId="34A3A1E3" w14:textId="77C81A02" w:rsidR="003515A1" w:rsidRPr="00632A18" w:rsidRDefault="003515A1" w:rsidP="005917C2">
      <w:pPr>
        <w:tabs>
          <w:tab w:val="left" w:pos="1276"/>
          <w:tab w:val="left" w:pos="1418"/>
          <w:tab w:val="left" w:pos="1701"/>
        </w:tabs>
        <w:jc w:val="thaiDistribute"/>
        <w:rPr>
          <w:rFonts w:ascii="TH SarabunPSK" w:hAnsi="TH SarabunPSK" w:cs="TH SarabunPSK"/>
          <w:color w:val="000000"/>
          <w:sz w:val="34"/>
          <w:szCs w:val="34"/>
        </w:rPr>
      </w:pPr>
      <w:r w:rsidRPr="00632A18">
        <w:rPr>
          <w:rFonts w:ascii="TH SarabunPSK" w:hAnsi="TH SarabunPSK" w:cs="TH SarabunPSK"/>
          <w:sz w:val="34"/>
          <w:szCs w:val="34"/>
          <w:cs/>
        </w:rPr>
        <w:tab/>
      </w:r>
      <w:r w:rsidR="002919F8" w:rsidRPr="00632A18">
        <w:rPr>
          <w:rFonts w:ascii="TH SarabunPSK" w:hAnsi="TH SarabunPSK" w:cs="TH SarabunPSK"/>
          <w:sz w:val="34"/>
          <w:szCs w:val="34"/>
          <w:cs/>
        </w:rPr>
        <w:tab/>
      </w:r>
      <w:r w:rsidR="006B25BA" w:rsidRPr="00632A18">
        <w:rPr>
          <w:rFonts w:ascii="TH SarabunPSK" w:hAnsi="TH SarabunPSK" w:cs="TH SarabunPSK"/>
          <w:sz w:val="34"/>
          <w:szCs w:val="34"/>
          <w:cs/>
        </w:rPr>
        <w:t>ให้ขยายกำหนดเวลาการนำส่งเงินภาษีเพิ่มเติม</w:t>
      </w:r>
      <w:r w:rsidR="00BC67CE" w:rsidRPr="00632A18">
        <w:rPr>
          <w:rFonts w:ascii="TH SarabunPSK" w:hAnsi="TH SarabunPSK" w:cs="TH SarabunPSK"/>
          <w:sz w:val="34"/>
          <w:szCs w:val="34"/>
          <w:cs/>
        </w:rPr>
        <w:t>ตาม</w:t>
      </w:r>
      <w:r w:rsidR="00421E9A" w:rsidRPr="00632A18">
        <w:rPr>
          <w:rFonts w:ascii="TH SarabunPSK" w:hAnsi="TH SarabunPSK" w:cs="TH SarabunPSK"/>
          <w:sz w:val="34"/>
          <w:szCs w:val="34"/>
          <w:cs/>
        </w:rPr>
        <w:t>ข้อ</w:t>
      </w:r>
      <w:r w:rsidR="000D06A8" w:rsidRPr="00632A18">
        <w:rPr>
          <w:rFonts w:ascii="TH SarabunPSK" w:hAnsi="TH SarabunPSK" w:cs="TH SarabunPSK"/>
          <w:sz w:val="34"/>
          <w:szCs w:val="34"/>
        </w:rPr>
        <w:t> </w:t>
      </w:r>
      <w:r w:rsidR="00421E9A" w:rsidRPr="00632A18">
        <w:rPr>
          <w:rFonts w:ascii="TH SarabunPSK" w:hAnsi="TH SarabunPSK" w:cs="TH SarabunPSK"/>
          <w:sz w:val="34"/>
          <w:szCs w:val="34"/>
          <w:cs/>
        </w:rPr>
        <w:t>๗</w:t>
      </w:r>
      <w:r w:rsidR="000D06A8" w:rsidRPr="00632A18">
        <w:rPr>
          <w:rFonts w:ascii="TH SarabunPSK" w:hAnsi="TH SarabunPSK" w:cs="TH SarabunPSK"/>
          <w:sz w:val="34"/>
          <w:szCs w:val="34"/>
        </w:rPr>
        <w:t> </w:t>
      </w:r>
      <w:r w:rsidR="00421E9A" w:rsidRPr="00632A18">
        <w:rPr>
          <w:rFonts w:ascii="TH SarabunPSK" w:hAnsi="TH SarabunPSK" w:cs="TH SarabunPSK"/>
          <w:sz w:val="34"/>
          <w:szCs w:val="34"/>
          <w:cs/>
        </w:rPr>
        <w:t>วรรคสาม</w:t>
      </w:r>
      <w:r w:rsidR="000D06A8" w:rsidRPr="00632A18">
        <w:rPr>
          <w:rFonts w:ascii="TH SarabunPSK" w:hAnsi="TH SarabunPSK" w:cs="TH SarabunPSK"/>
          <w:sz w:val="34"/>
          <w:szCs w:val="34"/>
        </w:rPr>
        <w:t> </w:t>
      </w:r>
      <w:r w:rsidR="00421E9A" w:rsidRPr="00632A18">
        <w:rPr>
          <w:rFonts w:ascii="TH SarabunPSK" w:hAnsi="TH SarabunPSK" w:cs="TH SarabunPSK"/>
          <w:sz w:val="34"/>
          <w:szCs w:val="34"/>
          <w:cs/>
        </w:rPr>
        <w:t>ของประกาศอธิบดี</w:t>
      </w:r>
      <w:r w:rsidR="00421E9A" w:rsidRPr="00632A18">
        <w:rPr>
          <w:rFonts w:ascii="TH SarabunPSK" w:hAnsi="TH SarabunPSK" w:cs="TH SarabunPSK"/>
          <w:spacing w:val="-4"/>
          <w:sz w:val="34"/>
          <w:szCs w:val="34"/>
          <w:cs/>
        </w:rPr>
        <w:t>กรมสรรพากร</w:t>
      </w:r>
      <w:r w:rsidR="000D06A8" w:rsidRPr="00632A18">
        <w:rPr>
          <w:rFonts w:ascii="TH SarabunPSK" w:hAnsi="TH SarabunPSK" w:cs="TH SarabunPSK"/>
          <w:spacing w:val="-4"/>
          <w:sz w:val="34"/>
          <w:szCs w:val="34"/>
        </w:rPr>
        <w:t> </w:t>
      </w:r>
      <w:r w:rsidR="00421E9A" w:rsidRPr="00632A18">
        <w:rPr>
          <w:rFonts w:ascii="TH SarabunPSK" w:hAnsi="TH SarabunPSK" w:cs="TH SarabunPSK"/>
          <w:spacing w:val="-4"/>
          <w:sz w:val="34"/>
          <w:szCs w:val="34"/>
          <w:cs/>
        </w:rPr>
        <w:t>(ฉบับที่</w:t>
      </w:r>
      <w:r w:rsidR="000D06A8" w:rsidRPr="00632A18">
        <w:rPr>
          <w:rFonts w:ascii="TH SarabunPSK" w:hAnsi="TH SarabunPSK" w:cs="TH SarabunPSK"/>
          <w:spacing w:val="-4"/>
          <w:sz w:val="34"/>
          <w:szCs w:val="34"/>
        </w:rPr>
        <w:t> </w:t>
      </w:r>
      <w:r w:rsidR="00421E9A" w:rsidRPr="00632A18">
        <w:rPr>
          <w:rFonts w:ascii="TH SarabunPSK" w:hAnsi="TH SarabunPSK" w:cs="TH SarabunPSK"/>
          <w:spacing w:val="-4"/>
          <w:sz w:val="34"/>
          <w:szCs w:val="34"/>
          <w:cs/>
        </w:rPr>
        <w:t>๒๐)</w:t>
      </w:r>
      <w:r w:rsidR="000D06A8" w:rsidRPr="00632A18">
        <w:rPr>
          <w:rFonts w:ascii="TH SarabunPSK" w:hAnsi="TH SarabunPSK" w:cs="TH SarabunPSK"/>
          <w:spacing w:val="-4"/>
          <w:sz w:val="34"/>
          <w:szCs w:val="34"/>
        </w:rPr>
        <w:t> </w:t>
      </w:r>
      <w:r w:rsidR="00421E9A" w:rsidRPr="00632A18">
        <w:rPr>
          <w:rFonts w:ascii="TH SarabunPSK" w:hAnsi="TH SarabunPSK" w:cs="TH SarabunPSK"/>
          <w:spacing w:val="-4"/>
          <w:sz w:val="34"/>
          <w:szCs w:val="34"/>
          <w:cs/>
        </w:rPr>
        <w:t>เรื่อง</w:t>
      </w:r>
      <w:r w:rsidR="000D06A8" w:rsidRPr="00632A18">
        <w:rPr>
          <w:rFonts w:ascii="TH SarabunPSK" w:hAnsi="TH SarabunPSK" w:cs="TH SarabunPSK"/>
          <w:spacing w:val="-4"/>
          <w:sz w:val="34"/>
          <w:szCs w:val="34"/>
        </w:rPr>
        <w:t> </w:t>
      </w:r>
      <w:r w:rsidR="00421E9A" w:rsidRPr="00632A18">
        <w:rPr>
          <w:rFonts w:ascii="TH SarabunPSK" w:hAnsi="TH SarabunPSK" w:cs="TH SarabunPSK"/>
          <w:spacing w:val="-4"/>
          <w:sz w:val="34"/>
          <w:szCs w:val="34"/>
          <w:cs/>
        </w:rPr>
        <w:t>กำหนดหลักเกณฑ์</w:t>
      </w:r>
      <w:r w:rsidR="000D06A8" w:rsidRPr="00632A18">
        <w:rPr>
          <w:rFonts w:ascii="TH SarabunPSK" w:hAnsi="TH SarabunPSK" w:cs="TH SarabunPSK"/>
          <w:spacing w:val="-4"/>
          <w:sz w:val="34"/>
          <w:szCs w:val="34"/>
        </w:rPr>
        <w:t> </w:t>
      </w:r>
      <w:r w:rsidR="00421E9A" w:rsidRPr="00632A18">
        <w:rPr>
          <w:rFonts w:ascii="TH SarabunPSK" w:hAnsi="TH SarabunPSK" w:cs="TH SarabunPSK"/>
          <w:spacing w:val="-4"/>
          <w:sz w:val="34"/>
          <w:szCs w:val="34"/>
          <w:cs/>
        </w:rPr>
        <w:t>วิธีการ</w:t>
      </w:r>
      <w:r w:rsidR="000D06A8" w:rsidRPr="00632A18">
        <w:rPr>
          <w:rFonts w:ascii="TH SarabunPSK" w:hAnsi="TH SarabunPSK" w:cs="TH SarabunPSK"/>
          <w:spacing w:val="-4"/>
          <w:sz w:val="34"/>
          <w:szCs w:val="34"/>
        </w:rPr>
        <w:t> </w:t>
      </w:r>
      <w:r w:rsidR="00421E9A" w:rsidRPr="00632A18">
        <w:rPr>
          <w:rFonts w:ascii="TH SarabunPSK" w:hAnsi="TH SarabunPSK" w:cs="TH SarabunPSK"/>
          <w:spacing w:val="-4"/>
          <w:sz w:val="34"/>
          <w:szCs w:val="34"/>
          <w:cs/>
        </w:rPr>
        <w:t>เงื่อนไข</w:t>
      </w:r>
      <w:r w:rsidR="000D06A8" w:rsidRPr="00632A18">
        <w:rPr>
          <w:rFonts w:ascii="TH SarabunPSK" w:hAnsi="TH SarabunPSK" w:cs="TH SarabunPSK"/>
          <w:spacing w:val="-4"/>
          <w:sz w:val="34"/>
          <w:szCs w:val="34"/>
        </w:rPr>
        <w:t> </w:t>
      </w:r>
      <w:r w:rsidR="00421E9A" w:rsidRPr="00632A18">
        <w:rPr>
          <w:rFonts w:ascii="TH SarabunPSK" w:hAnsi="TH SarabunPSK" w:cs="TH SarabunPSK"/>
          <w:spacing w:val="-4"/>
          <w:sz w:val="34"/>
          <w:szCs w:val="34"/>
          <w:cs/>
        </w:rPr>
        <w:t>และระยะเวลา</w:t>
      </w:r>
      <w:r w:rsidR="000D06A8" w:rsidRPr="00632A18">
        <w:rPr>
          <w:rFonts w:ascii="TH SarabunPSK" w:hAnsi="TH SarabunPSK" w:cs="TH SarabunPSK"/>
          <w:spacing w:val="-4"/>
          <w:sz w:val="34"/>
          <w:szCs w:val="34"/>
        </w:rPr>
        <w:t> </w:t>
      </w:r>
      <w:r w:rsidR="00421E9A" w:rsidRPr="00632A18">
        <w:rPr>
          <w:rFonts w:ascii="TH SarabunPSK" w:hAnsi="TH SarabunPSK" w:cs="TH SarabunPSK"/>
          <w:spacing w:val="-4"/>
          <w:sz w:val="34"/>
          <w:szCs w:val="34"/>
          <w:cs/>
        </w:rPr>
        <w:t>ในการนำส่ง</w:t>
      </w:r>
      <w:r w:rsidR="00453677">
        <w:rPr>
          <w:rFonts w:ascii="TH SarabunPSK" w:hAnsi="TH SarabunPSK" w:cs="TH SarabunPSK"/>
          <w:spacing w:val="-4"/>
          <w:sz w:val="34"/>
          <w:szCs w:val="34"/>
          <w:cs/>
        </w:rPr>
        <w:br/>
      </w:r>
      <w:r w:rsidR="00421E9A" w:rsidRPr="00453677">
        <w:rPr>
          <w:rFonts w:ascii="TH SarabunPSK" w:hAnsi="TH SarabunPSK" w:cs="TH SarabunPSK"/>
          <w:spacing w:val="-10"/>
          <w:sz w:val="34"/>
          <w:szCs w:val="34"/>
          <w:cs/>
        </w:rPr>
        <w:t>เงินภาษีผ่านระบบอิเล็กทรอนิกส์ของกรมสรรพากร</w:t>
      </w:r>
      <w:r w:rsidR="000D06A8" w:rsidRPr="00453677">
        <w:rPr>
          <w:rFonts w:ascii="TH SarabunPSK" w:hAnsi="TH SarabunPSK" w:cs="TH SarabunPSK"/>
          <w:spacing w:val="-10"/>
          <w:sz w:val="34"/>
          <w:szCs w:val="34"/>
        </w:rPr>
        <w:t> </w:t>
      </w:r>
      <w:r w:rsidR="00421E9A" w:rsidRPr="00453677">
        <w:rPr>
          <w:rFonts w:ascii="TH SarabunPSK" w:hAnsi="TH SarabunPSK" w:cs="TH SarabunPSK"/>
          <w:spacing w:val="-10"/>
          <w:sz w:val="34"/>
          <w:szCs w:val="34"/>
          <w:cs/>
        </w:rPr>
        <w:t>ลงวันที่</w:t>
      </w:r>
      <w:r w:rsidR="000D06A8" w:rsidRPr="00453677">
        <w:rPr>
          <w:rFonts w:ascii="TH SarabunPSK" w:hAnsi="TH SarabunPSK" w:cs="TH SarabunPSK"/>
          <w:spacing w:val="-10"/>
          <w:sz w:val="34"/>
          <w:szCs w:val="34"/>
        </w:rPr>
        <w:t> </w:t>
      </w:r>
      <w:r w:rsidR="00421E9A" w:rsidRPr="00453677">
        <w:rPr>
          <w:rFonts w:ascii="TH SarabunPSK" w:hAnsi="TH SarabunPSK" w:cs="TH SarabunPSK"/>
          <w:spacing w:val="-10"/>
          <w:sz w:val="34"/>
          <w:szCs w:val="34"/>
          <w:cs/>
        </w:rPr>
        <w:t>๑๗</w:t>
      </w:r>
      <w:r w:rsidR="000D06A8" w:rsidRPr="00453677">
        <w:rPr>
          <w:rFonts w:ascii="TH SarabunPSK" w:hAnsi="TH SarabunPSK" w:cs="TH SarabunPSK"/>
          <w:spacing w:val="-10"/>
          <w:sz w:val="34"/>
          <w:szCs w:val="34"/>
        </w:rPr>
        <w:t> </w:t>
      </w:r>
      <w:r w:rsidR="00421E9A" w:rsidRPr="00453677">
        <w:rPr>
          <w:rFonts w:ascii="TH SarabunPSK" w:hAnsi="TH SarabunPSK" w:cs="TH SarabunPSK"/>
          <w:spacing w:val="-10"/>
          <w:sz w:val="34"/>
          <w:szCs w:val="34"/>
          <w:cs/>
        </w:rPr>
        <w:t>กรกฎาคม</w:t>
      </w:r>
      <w:r w:rsidR="005775B7" w:rsidRPr="00453677">
        <w:rPr>
          <w:rFonts w:ascii="TH SarabunPSK" w:hAnsi="TH SarabunPSK" w:cs="TH SarabunPSK"/>
          <w:spacing w:val="-10"/>
          <w:sz w:val="34"/>
          <w:szCs w:val="34"/>
          <w:cs/>
        </w:rPr>
        <w:t> พ</w:t>
      </w:r>
      <w:r w:rsidR="005775B7" w:rsidRPr="00453677">
        <w:rPr>
          <w:rFonts w:ascii="TH SarabunPSK" w:hAnsi="TH SarabunPSK" w:cs="TH SarabunPSK"/>
          <w:spacing w:val="-10"/>
          <w:sz w:val="34"/>
          <w:szCs w:val="34"/>
        </w:rPr>
        <w:t>.</w:t>
      </w:r>
      <w:r w:rsidR="005775B7" w:rsidRPr="00453677">
        <w:rPr>
          <w:rFonts w:ascii="TH SarabunPSK" w:hAnsi="TH SarabunPSK" w:cs="TH SarabunPSK"/>
          <w:spacing w:val="-10"/>
          <w:sz w:val="34"/>
          <w:szCs w:val="34"/>
          <w:cs/>
        </w:rPr>
        <w:t>ศ</w:t>
      </w:r>
      <w:r w:rsidR="005775B7" w:rsidRPr="00453677">
        <w:rPr>
          <w:rFonts w:ascii="TH SarabunPSK" w:hAnsi="TH SarabunPSK" w:cs="TH SarabunPSK"/>
          <w:spacing w:val="-10"/>
          <w:sz w:val="34"/>
          <w:szCs w:val="34"/>
        </w:rPr>
        <w:t>.</w:t>
      </w:r>
      <w:r w:rsidR="000D06A8" w:rsidRPr="00453677">
        <w:rPr>
          <w:rFonts w:ascii="TH SarabunPSK" w:hAnsi="TH SarabunPSK" w:cs="TH SarabunPSK"/>
          <w:spacing w:val="-10"/>
          <w:sz w:val="34"/>
          <w:szCs w:val="34"/>
        </w:rPr>
        <w:t> </w:t>
      </w:r>
      <w:r w:rsidR="00421E9A" w:rsidRPr="00453677">
        <w:rPr>
          <w:rFonts w:ascii="TH SarabunPSK" w:hAnsi="TH SarabunPSK" w:cs="TH SarabunPSK"/>
          <w:spacing w:val="-10"/>
          <w:sz w:val="34"/>
          <w:szCs w:val="34"/>
          <w:cs/>
        </w:rPr>
        <w:t>๒๕๖๓</w:t>
      </w:r>
      <w:r w:rsidR="000D06A8" w:rsidRPr="00453677">
        <w:rPr>
          <w:rFonts w:ascii="TH SarabunPSK" w:hAnsi="TH SarabunPSK" w:cs="TH SarabunPSK"/>
          <w:spacing w:val="-10"/>
          <w:sz w:val="34"/>
          <w:szCs w:val="34"/>
        </w:rPr>
        <w:t> </w:t>
      </w:r>
      <w:r w:rsidR="00421E9A" w:rsidRPr="00453677">
        <w:rPr>
          <w:rFonts w:ascii="TH SarabunPSK" w:hAnsi="TH SarabunPSK" w:cs="TH SarabunPSK"/>
          <w:spacing w:val="-10"/>
          <w:sz w:val="34"/>
          <w:szCs w:val="34"/>
          <w:cs/>
        </w:rPr>
        <w:t>ซึ่งแก้ไขเพิ่มเติม</w:t>
      </w:r>
      <w:r w:rsidR="00453677">
        <w:rPr>
          <w:rFonts w:ascii="TH SarabunPSK" w:hAnsi="TH SarabunPSK" w:cs="TH SarabunPSK"/>
          <w:spacing w:val="-10"/>
          <w:sz w:val="34"/>
          <w:szCs w:val="34"/>
        </w:rPr>
        <w:br/>
      </w:r>
      <w:r w:rsidR="00421E9A" w:rsidRPr="00632A18">
        <w:rPr>
          <w:rFonts w:ascii="TH SarabunPSK" w:hAnsi="TH SarabunPSK" w:cs="TH SarabunPSK"/>
          <w:sz w:val="34"/>
          <w:szCs w:val="34"/>
          <w:cs/>
        </w:rPr>
        <w:t>โดยประกาศอธิบดีกรมสรรพากร</w:t>
      </w:r>
      <w:r w:rsidR="000D06A8" w:rsidRPr="00632A18">
        <w:rPr>
          <w:rFonts w:ascii="TH SarabunPSK" w:hAnsi="TH SarabunPSK" w:cs="TH SarabunPSK"/>
          <w:sz w:val="34"/>
          <w:szCs w:val="34"/>
        </w:rPr>
        <w:t> </w:t>
      </w:r>
      <w:r w:rsidR="00421E9A" w:rsidRPr="00632A18">
        <w:rPr>
          <w:rFonts w:ascii="TH SarabunPSK" w:hAnsi="TH SarabunPSK" w:cs="TH SarabunPSK"/>
          <w:sz w:val="34"/>
          <w:szCs w:val="34"/>
          <w:cs/>
        </w:rPr>
        <w:t>(ฉบับที่</w:t>
      </w:r>
      <w:r w:rsidR="000D06A8" w:rsidRPr="00632A18">
        <w:rPr>
          <w:rFonts w:ascii="TH SarabunPSK" w:hAnsi="TH SarabunPSK" w:cs="TH SarabunPSK"/>
          <w:sz w:val="34"/>
          <w:szCs w:val="34"/>
        </w:rPr>
        <w:t> </w:t>
      </w:r>
      <w:r w:rsidR="00421E9A" w:rsidRPr="00632A18">
        <w:rPr>
          <w:rFonts w:ascii="TH SarabunPSK" w:hAnsi="TH SarabunPSK" w:cs="TH SarabunPSK"/>
          <w:sz w:val="34"/>
          <w:szCs w:val="34"/>
          <w:cs/>
        </w:rPr>
        <w:t>๓๑)</w:t>
      </w:r>
      <w:r w:rsidR="000D06A8" w:rsidRPr="00632A18">
        <w:rPr>
          <w:rFonts w:ascii="TH SarabunPSK" w:hAnsi="TH SarabunPSK" w:cs="TH SarabunPSK"/>
          <w:sz w:val="34"/>
          <w:szCs w:val="34"/>
        </w:rPr>
        <w:t> </w:t>
      </w:r>
      <w:r w:rsidR="00421E9A" w:rsidRPr="00632A18">
        <w:rPr>
          <w:rFonts w:ascii="TH SarabunPSK" w:hAnsi="TH SarabunPSK" w:cs="TH SarabunPSK"/>
          <w:sz w:val="34"/>
          <w:szCs w:val="34"/>
          <w:cs/>
        </w:rPr>
        <w:t>เรื่อง</w:t>
      </w:r>
      <w:r w:rsidR="000D06A8" w:rsidRPr="00632A18">
        <w:rPr>
          <w:rFonts w:ascii="TH SarabunPSK" w:hAnsi="TH SarabunPSK" w:cs="TH SarabunPSK"/>
          <w:sz w:val="34"/>
          <w:szCs w:val="34"/>
        </w:rPr>
        <w:t> </w:t>
      </w:r>
      <w:r w:rsidR="00421E9A" w:rsidRPr="00632A18">
        <w:rPr>
          <w:rFonts w:ascii="TH SarabunPSK" w:hAnsi="TH SarabunPSK" w:cs="TH SarabunPSK"/>
          <w:sz w:val="34"/>
          <w:szCs w:val="34"/>
          <w:cs/>
        </w:rPr>
        <w:t>กำหนดหลักเกณฑ์</w:t>
      </w:r>
      <w:r w:rsidR="000D06A8" w:rsidRPr="00632A18">
        <w:rPr>
          <w:rFonts w:ascii="TH SarabunPSK" w:hAnsi="TH SarabunPSK" w:cs="TH SarabunPSK"/>
          <w:sz w:val="34"/>
          <w:szCs w:val="34"/>
        </w:rPr>
        <w:t> </w:t>
      </w:r>
      <w:r w:rsidR="00421E9A" w:rsidRPr="00632A18">
        <w:rPr>
          <w:rFonts w:ascii="TH SarabunPSK" w:hAnsi="TH SarabunPSK" w:cs="TH SarabunPSK"/>
          <w:sz w:val="34"/>
          <w:szCs w:val="34"/>
          <w:cs/>
        </w:rPr>
        <w:t>วิธีการ</w:t>
      </w:r>
      <w:r w:rsidR="000D06A8" w:rsidRPr="00632A18">
        <w:rPr>
          <w:rFonts w:ascii="TH SarabunPSK" w:hAnsi="TH SarabunPSK" w:cs="TH SarabunPSK"/>
          <w:sz w:val="34"/>
          <w:szCs w:val="34"/>
        </w:rPr>
        <w:t> </w:t>
      </w:r>
      <w:r w:rsidR="00421E9A" w:rsidRPr="00632A18">
        <w:rPr>
          <w:rFonts w:ascii="TH SarabunPSK" w:hAnsi="TH SarabunPSK" w:cs="TH SarabunPSK"/>
          <w:sz w:val="34"/>
          <w:szCs w:val="34"/>
          <w:cs/>
        </w:rPr>
        <w:t>เงื่อนไข</w:t>
      </w:r>
      <w:r w:rsidR="00453677">
        <w:rPr>
          <w:rFonts w:ascii="TH SarabunPSK" w:hAnsi="TH SarabunPSK" w:cs="TH SarabunPSK"/>
          <w:sz w:val="34"/>
          <w:szCs w:val="34"/>
        </w:rPr>
        <w:br/>
      </w:r>
      <w:r w:rsidR="00421E9A" w:rsidRPr="00453677">
        <w:rPr>
          <w:rFonts w:ascii="TH SarabunPSK" w:hAnsi="TH SarabunPSK" w:cs="TH SarabunPSK"/>
          <w:spacing w:val="-20"/>
          <w:sz w:val="34"/>
          <w:szCs w:val="34"/>
          <w:cs/>
        </w:rPr>
        <w:t>และระยะเวลา</w:t>
      </w:r>
      <w:r w:rsidR="000D06A8" w:rsidRPr="00453677">
        <w:rPr>
          <w:rFonts w:ascii="TH SarabunPSK" w:hAnsi="TH SarabunPSK" w:cs="TH SarabunPSK"/>
          <w:spacing w:val="-20"/>
          <w:sz w:val="34"/>
          <w:szCs w:val="34"/>
          <w:cs/>
        </w:rPr>
        <w:t xml:space="preserve"> </w:t>
      </w:r>
      <w:r w:rsidR="00421E9A" w:rsidRPr="00453677">
        <w:rPr>
          <w:rFonts w:ascii="TH SarabunPSK" w:hAnsi="TH SarabunPSK" w:cs="TH SarabunPSK"/>
          <w:spacing w:val="-20"/>
          <w:sz w:val="34"/>
          <w:szCs w:val="34"/>
          <w:cs/>
        </w:rPr>
        <w:t>ในการนำส่งเงินภาษีผ่านระบบอิเล็กทรอนิกส์ของกรมสรรพากร</w:t>
      </w:r>
      <w:r w:rsidR="000D06A8" w:rsidRPr="00453677">
        <w:rPr>
          <w:rFonts w:ascii="TH SarabunPSK" w:hAnsi="TH SarabunPSK" w:cs="TH SarabunPSK"/>
          <w:spacing w:val="-20"/>
          <w:sz w:val="34"/>
          <w:szCs w:val="34"/>
        </w:rPr>
        <w:t> </w:t>
      </w:r>
      <w:r w:rsidR="00421E9A" w:rsidRPr="00453677">
        <w:rPr>
          <w:rFonts w:ascii="TH SarabunPSK" w:hAnsi="TH SarabunPSK" w:cs="TH SarabunPSK"/>
          <w:spacing w:val="-20"/>
          <w:sz w:val="34"/>
          <w:szCs w:val="34"/>
          <w:cs/>
        </w:rPr>
        <w:t>ลงวันที่</w:t>
      </w:r>
      <w:r w:rsidR="000D06A8" w:rsidRPr="00453677">
        <w:rPr>
          <w:rFonts w:ascii="TH SarabunPSK" w:hAnsi="TH SarabunPSK" w:cs="TH SarabunPSK"/>
          <w:spacing w:val="-20"/>
          <w:sz w:val="34"/>
          <w:szCs w:val="34"/>
        </w:rPr>
        <w:t> </w:t>
      </w:r>
      <w:r w:rsidR="00421E9A" w:rsidRPr="00453677">
        <w:rPr>
          <w:rFonts w:ascii="TH SarabunPSK" w:hAnsi="TH SarabunPSK" w:cs="TH SarabunPSK"/>
          <w:spacing w:val="-20"/>
          <w:sz w:val="34"/>
          <w:szCs w:val="34"/>
          <w:cs/>
        </w:rPr>
        <w:t>๒๕</w:t>
      </w:r>
      <w:r w:rsidR="000D06A8" w:rsidRPr="00453677">
        <w:rPr>
          <w:rFonts w:ascii="TH SarabunPSK" w:hAnsi="TH SarabunPSK" w:cs="TH SarabunPSK"/>
          <w:spacing w:val="-20"/>
          <w:sz w:val="34"/>
          <w:szCs w:val="34"/>
        </w:rPr>
        <w:t> </w:t>
      </w:r>
      <w:r w:rsidR="00421E9A" w:rsidRPr="00453677">
        <w:rPr>
          <w:rFonts w:ascii="TH SarabunPSK" w:hAnsi="TH SarabunPSK" w:cs="TH SarabunPSK"/>
          <w:spacing w:val="-20"/>
          <w:sz w:val="34"/>
          <w:szCs w:val="34"/>
          <w:cs/>
        </w:rPr>
        <w:t>กุมภาพันธ์</w:t>
      </w:r>
      <w:r w:rsidR="00453677">
        <w:rPr>
          <w:rFonts w:ascii="TH SarabunPSK" w:hAnsi="TH SarabunPSK" w:cs="TH SarabunPSK"/>
          <w:spacing w:val="-20"/>
          <w:sz w:val="34"/>
          <w:szCs w:val="34"/>
        </w:rPr>
        <w:br/>
      </w:r>
      <w:r w:rsidR="005775B7" w:rsidRPr="00453677">
        <w:rPr>
          <w:rFonts w:ascii="TH SarabunPSK" w:hAnsi="TH SarabunPSK" w:cs="TH SarabunPSK"/>
          <w:spacing w:val="-20"/>
          <w:sz w:val="34"/>
          <w:szCs w:val="34"/>
          <w:cs/>
        </w:rPr>
        <w:t>พ</w:t>
      </w:r>
      <w:r w:rsidR="005775B7" w:rsidRPr="00453677">
        <w:rPr>
          <w:rFonts w:ascii="TH SarabunPSK" w:hAnsi="TH SarabunPSK" w:cs="TH SarabunPSK"/>
          <w:spacing w:val="-20"/>
          <w:sz w:val="34"/>
          <w:szCs w:val="34"/>
        </w:rPr>
        <w:t>.</w:t>
      </w:r>
      <w:r w:rsidR="005775B7" w:rsidRPr="00453677">
        <w:rPr>
          <w:rFonts w:ascii="TH SarabunPSK" w:hAnsi="TH SarabunPSK" w:cs="TH SarabunPSK"/>
          <w:spacing w:val="-20"/>
          <w:sz w:val="34"/>
          <w:szCs w:val="34"/>
          <w:cs/>
        </w:rPr>
        <w:t>ศ</w:t>
      </w:r>
      <w:r w:rsidR="005775B7" w:rsidRPr="00453677">
        <w:rPr>
          <w:rFonts w:ascii="TH SarabunPSK" w:hAnsi="TH SarabunPSK" w:cs="TH SarabunPSK"/>
          <w:spacing w:val="-20"/>
          <w:sz w:val="34"/>
          <w:szCs w:val="34"/>
        </w:rPr>
        <w:t>.</w:t>
      </w:r>
      <w:r w:rsidR="000D06A8" w:rsidRPr="00453677">
        <w:rPr>
          <w:rFonts w:ascii="TH SarabunPSK" w:hAnsi="TH SarabunPSK" w:cs="TH SarabunPSK"/>
          <w:spacing w:val="-20"/>
          <w:sz w:val="34"/>
          <w:szCs w:val="34"/>
        </w:rPr>
        <w:t> </w:t>
      </w:r>
      <w:r w:rsidR="00421E9A" w:rsidRPr="00453677">
        <w:rPr>
          <w:rFonts w:ascii="TH SarabunPSK" w:hAnsi="TH SarabunPSK" w:cs="TH SarabunPSK"/>
          <w:spacing w:val="-20"/>
          <w:sz w:val="34"/>
          <w:szCs w:val="34"/>
          <w:cs/>
        </w:rPr>
        <w:t>๒๕๖๔</w:t>
      </w:r>
      <w:r w:rsidR="000D06A8" w:rsidRPr="00453677">
        <w:rPr>
          <w:rFonts w:ascii="TH SarabunPSK" w:hAnsi="TH SarabunPSK" w:cs="TH SarabunPSK"/>
          <w:spacing w:val="-20"/>
          <w:sz w:val="34"/>
          <w:szCs w:val="34"/>
          <w:cs/>
        </w:rPr>
        <w:t xml:space="preserve"> </w:t>
      </w:r>
      <w:r w:rsidR="006B25BA" w:rsidRPr="00632A18">
        <w:rPr>
          <w:rFonts w:ascii="TH SarabunPSK" w:hAnsi="TH SarabunPSK" w:cs="TH SarabunPSK"/>
          <w:sz w:val="34"/>
          <w:szCs w:val="34"/>
          <w:cs/>
        </w:rPr>
        <w:t>ให้แก่ผู้มี</w:t>
      </w:r>
      <w:r w:rsidR="006B25BA" w:rsidRPr="00632A18">
        <w:rPr>
          <w:rFonts w:ascii="TH SarabunPSK" w:hAnsi="TH SarabunPSK" w:cs="TH SarabunPSK"/>
          <w:color w:val="000000"/>
          <w:sz w:val="34"/>
          <w:szCs w:val="34"/>
          <w:cs/>
        </w:rPr>
        <w:t>หน้าที่นำส่ง</w:t>
      </w:r>
      <w:r w:rsidR="0083107C" w:rsidRPr="00632A18">
        <w:rPr>
          <w:rFonts w:ascii="TH SarabunPSK" w:hAnsi="TH SarabunPSK" w:cs="TH SarabunPSK"/>
          <w:color w:val="000000"/>
          <w:spacing w:val="-6"/>
          <w:sz w:val="34"/>
          <w:szCs w:val="34"/>
          <w:cs/>
        </w:rPr>
        <w:t>เงิน</w:t>
      </w:r>
      <w:r w:rsidR="006B25BA" w:rsidRPr="00632A18">
        <w:rPr>
          <w:rFonts w:ascii="TH SarabunPSK" w:hAnsi="TH SarabunPSK" w:cs="TH SarabunPSK"/>
          <w:color w:val="000000"/>
          <w:spacing w:val="-6"/>
          <w:sz w:val="34"/>
          <w:szCs w:val="34"/>
          <w:cs/>
        </w:rPr>
        <w:t>ภาษี</w:t>
      </w:r>
      <w:r w:rsidR="000D06A8" w:rsidRPr="00632A18">
        <w:rPr>
          <w:rFonts w:ascii="TH SarabunPSK" w:hAnsi="TH SarabunPSK" w:cs="TH SarabunPSK"/>
          <w:color w:val="000000"/>
          <w:spacing w:val="-6"/>
          <w:sz w:val="34"/>
          <w:szCs w:val="34"/>
        </w:rPr>
        <w:t> </w:t>
      </w:r>
      <w:r w:rsidR="006B25BA" w:rsidRPr="00632A18">
        <w:rPr>
          <w:rFonts w:ascii="TH SarabunPSK" w:hAnsi="TH SarabunPSK" w:cs="TH SarabunPSK"/>
          <w:color w:val="000000"/>
          <w:spacing w:val="-6"/>
          <w:sz w:val="34"/>
          <w:szCs w:val="34"/>
          <w:cs/>
        </w:rPr>
        <w:t>สำหรับการจ่ายเงินได้พึงประเมิน</w:t>
      </w:r>
      <w:r w:rsidR="00175738" w:rsidRPr="00632A18">
        <w:rPr>
          <w:rFonts w:ascii="TH SarabunPSK" w:hAnsi="TH SarabunPSK" w:cs="TH SarabunPSK"/>
          <w:color w:val="000000"/>
          <w:spacing w:val="-6"/>
          <w:sz w:val="34"/>
          <w:szCs w:val="34"/>
          <w:cs/>
        </w:rPr>
        <w:t>ตามที่กำหนดใน</w:t>
      </w:r>
      <w:r w:rsidR="000D06A8" w:rsidRPr="00632A18">
        <w:rPr>
          <w:rFonts w:ascii="TH SarabunPSK" w:hAnsi="TH SarabunPSK" w:cs="TH SarabunPSK"/>
          <w:color w:val="000000"/>
          <w:spacing w:val="-6"/>
          <w:sz w:val="34"/>
          <w:szCs w:val="34"/>
        </w:rPr>
        <w:t> </w:t>
      </w:r>
      <w:r w:rsidR="008312B2" w:rsidRPr="00632A18">
        <w:rPr>
          <w:rFonts w:ascii="TH SarabunPSK" w:hAnsi="TH SarabunPSK" w:cs="TH SarabunPSK"/>
          <w:color w:val="000000"/>
          <w:spacing w:val="-6"/>
          <w:sz w:val="34"/>
          <w:szCs w:val="34"/>
          <w:cs/>
        </w:rPr>
        <w:t>(</w:t>
      </w:r>
      <w:r w:rsidR="00465D3E">
        <w:rPr>
          <w:rFonts w:ascii="TH SarabunPSK" w:hAnsi="TH SarabunPSK" w:cs="TH SarabunPSK" w:hint="cs"/>
          <w:color w:val="000000"/>
          <w:spacing w:val="-6"/>
          <w:sz w:val="34"/>
          <w:szCs w:val="34"/>
          <w:cs/>
        </w:rPr>
        <w:t>๑๗</w:t>
      </w:r>
      <w:r w:rsidR="008312B2" w:rsidRPr="00632A18">
        <w:rPr>
          <w:rFonts w:ascii="TH SarabunPSK" w:hAnsi="TH SarabunPSK" w:cs="TH SarabunPSK"/>
          <w:color w:val="000000"/>
          <w:spacing w:val="-6"/>
          <w:sz w:val="34"/>
          <w:szCs w:val="34"/>
        </w:rPr>
        <w:t>/</w:t>
      </w:r>
      <w:r w:rsidR="00465D3E">
        <w:rPr>
          <w:rFonts w:ascii="TH SarabunPSK" w:hAnsi="TH SarabunPSK" w:cs="TH SarabunPSK" w:hint="cs"/>
          <w:color w:val="000000"/>
          <w:spacing w:val="-6"/>
          <w:sz w:val="34"/>
          <w:szCs w:val="34"/>
          <w:cs/>
        </w:rPr>
        <w:t>๕</w:t>
      </w:r>
      <w:r w:rsidR="008312B2" w:rsidRPr="00632A18">
        <w:rPr>
          <w:rFonts w:ascii="TH SarabunPSK" w:hAnsi="TH SarabunPSK" w:cs="TH SarabunPSK"/>
          <w:color w:val="000000"/>
          <w:spacing w:val="-6"/>
          <w:sz w:val="34"/>
          <w:szCs w:val="34"/>
          <w:cs/>
        </w:rPr>
        <w:t>)</w:t>
      </w:r>
      <w:r w:rsidR="00453677">
        <w:rPr>
          <w:rFonts w:ascii="TH SarabunPSK" w:hAnsi="TH SarabunPSK" w:cs="TH SarabunPSK"/>
          <w:color w:val="000000"/>
          <w:spacing w:val="-6"/>
          <w:sz w:val="34"/>
          <w:szCs w:val="34"/>
        </w:rPr>
        <w:br/>
      </w:r>
      <w:r w:rsidR="008312B2" w:rsidRPr="00632A18">
        <w:rPr>
          <w:rFonts w:ascii="TH SarabunPSK" w:hAnsi="TH SarabunPSK" w:cs="TH SarabunPSK"/>
          <w:color w:val="000000"/>
          <w:spacing w:val="-6"/>
          <w:sz w:val="34"/>
          <w:szCs w:val="34"/>
          <w:cs/>
        </w:rPr>
        <w:t>ของ</w:t>
      </w:r>
      <w:r w:rsidR="00175738" w:rsidRPr="00632A18">
        <w:rPr>
          <w:rFonts w:ascii="TH SarabunPSK" w:hAnsi="TH SarabunPSK" w:cs="TH SarabunPSK"/>
          <w:color w:val="000000"/>
          <w:spacing w:val="-6"/>
          <w:sz w:val="34"/>
          <w:szCs w:val="34"/>
          <w:cs/>
        </w:rPr>
        <w:t>ข้อ</w:t>
      </w:r>
      <w:r w:rsidR="000D06A8" w:rsidRPr="00632A18">
        <w:rPr>
          <w:rFonts w:ascii="TH SarabunPSK" w:hAnsi="TH SarabunPSK" w:cs="TH SarabunPSK"/>
          <w:color w:val="000000"/>
          <w:spacing w:val="-6"/>
          <w:sz w:val="34"/>
          <w:szCs w:val="34"/>
        </w:rPr>
        <w:t> </w:t>
      </w:r>
      <w:r w:rsidR="00465D3E">
        <w:rPr>
          <w:rFonts w:ascii="TH SarabunPSK" w:hAnsi="TH SarabunPSK" w:cs="TH SarabunPSK" w:hint="cs"/>
          <w:color w:val="000000"/>
          <w:spacing w:val="-6"/>
          <w:sz w:val="34"/>
          <w:szCs w:val="34"/>
          <w:cs/>
        </w:rPr>
        <w:t>๒</w:t>
      </w:r>
      <w:r w:rsidR="000D06A8" w:rsidRPr="00632A18">
        <w:rPr>
          <w:rFonts w:ascii="TH SarabunPSK" w:hAnsi="TH SarabunPSK" w:cs="TH SarabunPSK"/>
          <w:color w:val="000000"/>
          <w:spacing w:val="-6"/>
          <w:sz w:val="34"/>
          <w:szCs w:val="34"/>
          <w:cs/>
        </w:rPr>
        <w:t xml:space="preserve"> </w:t>
      </w:r>
      <w:r w:rsidR="00175738" w:rsidRPr="00632A18">
        <w:rPr>
          <w:rFonts w:ascii="TH SarabunPSK" w:hAnsi="TH SarabunPSK" w:cs="TH SarabunPSK"/>
          <w:color w:val="000000"/>
          <w:spacing w:val="-6"/>
          <w:sz w:val="34"/>
          <w:szCs w:val="34"/>
          <w:cs/>
        </w:rPr>
        <w:t>แห่งกฎกระทรวง</w:t>
      </w:r>
      <w:r w:rsidR="000D06A8" w:rsidRPr="00632A18">
        <w:rPr>
          <w:rFonts w:ascii="TH SarabunPSK" w:hAnsi="TH SarabunPSK" w:cs="TH SarabunPSK"/>
          <w:color w:val="000000"/>
          <w:spacing w:val="-6"/>
          <w:sz w:val="34"/>
          <w:szCs w:val="34"/>
        </w:rPr>
        <w:t> </w:t>
      </w:r>
      <w:r w:rsidR="00175738" w:rsidRPr="00632A18">
        <w:rPr>
          <w:rFonts w:ascii="TH SarabunPSK" w:hAnsi="TH SarabunPSK" w:cs="TH SarabunPSK"/>
          <w:color w:val="000000"/>
          <w:spacing w:val="-6"/>
          <w:sz w:val="34"/>
          <w:szCs w:val="34"/>
          <w:cs/>
        </w:rPr>
        <w:t>ฉบับที่</w:t>
      </w:r>
      <w:r w:rsidR="000D06A8" w:rsidRPr="00632A18">
        <w:rPr>
          <w:rFonts w:ascii="TH SarabunPSK" w:hAnsi="TH SarabunPSK" w:cs="TH SarabunPSK"/>
          <w:color w:val="000000"/>
          <w:spacing w:val="-6"/>
          <w:sz w:val="34"/>
          <w:szCs w:val="34"/>
        </w:rPr>
        <w:t> </w:t>
      </w:r>
      <w:r w:rsidR="00465D3E">
        <w:rPr>
          <w:rFonts w:ascii="TH SarabunPSK" w:hAnsi="TH SarabunPSK" w:cs="TH SarabunPSK" w:hint="cs"/>
          <w:color w:val="000000"/>
          <w:spacing w:val="-6"/>
          <w:sz w:val="34"/>
          <w:szCs w:val="34"/>
          <w:cs/>
        </w:rPr>
        <w:t>๑๔๔</w:t>
      </w:r>
      <w:r w:rsidR="000D06A8" w:rsidRPr="00632A18">
        <w:rPr>
          <w:rFonts w:ascii="TH SarabunPSK" w:hAnsi="TH SarabunPSK" w:cs="TH SarabunPSK"/>
          <w:color w:val="000000"/>
          <w:sz w:val="34"/>
          <w:szCs w:val="34"/>
        </w:rPr>
        <w:t> </w:t>
      </w:r>
      <w:r w:rsidR="00175738" w:rsidRPr="00632A18">
        <w:rPr>
          <w:rFonts w:ascii="TH SarabunPSK" w:hAnsi="TH SarabunPSK" w:cs="TH SarabunPSK"/>
          <w:color w:val="000000"/>
          <w:sz w:val="34"/>
          <w:szCs w:val="34"/>
          <w:cs/>
        </w:rPr>
        <w:t>(พ.ศ.</w:t>
      </w:r>
      <w:r w:rsidR="000D06A8" w:rsidRPr="00632A18">
        <w:rPr>
          <w:rFonts w:ascii="TH SarabunPSK" w:hAnsi="TH SarabunPSK" w:cs="TH SarabunPSK"/>
          <w:color w:val="000000"/>
          <w:sz w:val="34"/>
          <w:szCs w:val="34"/>
        </w:rPr>
        <w:t> </w:t>
      </w:r>
      <w:r w:rsidR="00465D3E">
        <w:rPr>
          <w:rFonts w:ascii="TH SarabunPSK" w:hAnsi="TH SarabunPSK" w:cs="TH SarabunPSK" w:hint="cs"/>
          <w:color w:val="000000"/>
          <w:sz w:val="34"/>
          <w:szCs w:val="34"/>
          <w:cs/>
        </w:rPr>
        <w:t>๒๕๒๒</w:t>
      </w:r>
      <w:r w:rsidR="00175738" w:rsidRPr="00632A18">
        <w:rPr>
          <w:rFonts w:ascii="TH SarabunPSK" w:hAnsi="TH SarabunPSK" w:cs="TH SarabunPSK"/>
          <w:color w:val="000000"/>
          <w:sz w:val="34"/>
          <w:szCs w:val="34"/>
          <w:cs/>
        </w:rPr>
        <w:t>)</w:t>
      </w:r>
      <w:r w:rsidR="000D06A8" w:rsidRPr="00632A18">
        <w:rPr>
          <w:rFonts w:ascii="TH SarabunPSK" w:hAnsi="TH SarabunPSK" w:cs="TH SarabunPSK"/>
          <w:color w:val="000000"/>
          <w:sz w:val="34"/>
          <w:szCs w:val="34"/>
        </w:rPr>
        <w:t> </w:t>
      </w:r>
      <w:r w:rsidR="00175738" w:rsidRPr="00632A18">
        <w:rPr>
          <w:rFonts w:ascii="TH SarabunPSK" w:hAnsi="TH SarabunPSK" w:cs="TH SarabunPSK"/>
          <w:color w:val="000000"/>
          <w:sz w:val="34"/>
          <w:szCs w:val="34"/>
          <w:cs/>
        </w:rPr>
        <w:t>ออกตามความในประมวลรัษฎากร</w:t>
      </w:r>
      <w:r w:rsidR="00453677">
        <w:rPr>
          <w:rFonts w:ascii="TH SarabunPSK" w:hAnsi="TH SarabunPSK" w:cs="TH SarabunPSK"/>
          <w:color w:val="000000"/>
          <w:sz w:val="34"/>
          <w:szCs w:val="34"/>
        </w:rPr>
        <w:br/>
      </w:r>
      <w:r w:rsidR="00175738" w:rsidRPr="00632A18">
        <w:rPr>
          <w:rFonts w:ascii="TH SarabunPSK" w:hAnsi="TH SarabunPSK" w:cs="TH SarabunPSK"/>
          <w:color w:val="000000"/>
          <w:sz w:val="34"/>
          <w:szCs w:val="34"/>
          <w:cs/>
        </w:rPr>
        <w:t>ว่าด้วยภาษีเงินได้</w:t>
      </w:r>
      <w:r w:rsidR="000D06A8" w:rsidRPr="00632A18">
        <w:rPr>
          <w:rFonts w:ascii="TH SarabunPSK" w:hAnsi="TH SarabunPSK" w:cs="TH SarabunPSK"/>
          <w:color w:val="000000"/>
          <w:sz w:val="34"/>
          <w:szCs w:val="34"/>
          <w:cs/>
        </w:rPr>
        <w:t xml:space="preserve"> </w:t>
      </w:r>
      <w:r w:rsidR="008312B2" w:rsidRPr="00632A18">
        <w:rPr>
          <w:rFonts w:ascii="TH SarabunPSK" w:hAnsi="TH SarabunPSK" w:cs="TH SarabunPSK"/>
          <w:color w:val="000000"/>
          <w:sz w:val="34"/>
          <w:szCs w:val="34"/>
          <w:cs/>
        </w:rPr>
        <w:t>ซึ่งแก้ไขเพิ่มเติมโดยกฎกระทรวง</w:t>
      </w:r>
      <w:r w:rsidR="000D06A8" w:rsidRPr="00632A18">
        <w:rPr>
          <w:rFonts w:ascii="TH SarabunPSK" w:hAnsi="TH SarabunPSK" w:cs="TH SarabunPSK"/>
          <w:color w:val="000000"/>
          <w:sz w:val="34"/>
          <w:szCs w:val="34"/>
        </w:rPr>
        <w:t> </w:t>
      </w:r>
      <w:r w:rsidR="008312B2" w:rsidRPr="00632A18">
        <w:rPr>
          <w:rFonts w:ascii="TH SarabunPSK" w:hAnsi="TH SarabunPSK" w:cs="TH SarabunPSK"/>
          <w:color w:val="000000"/>
          <w:sz w:val="34"/>
          <w:szCs w:val="34"/>
          <w:cs/>
        </w:rPr>
        <w:t>ฉบับที่</w:t>
      </w:r>
      <w:r w:rsidR="000D06A8" w:rsidRPr="00632A18">
        <w:rPr>
          <w:rFonts w:ascii="TH SarabunPSK" w:hAnsi="TH SarabunPSK" w:cs="TH SarabunPSK"/>
          <w:color w:val="000000"/>
          <w:sz w:val="34"/>
          <w:szCs w:val="34"/>
        </w:rPr>
        <w:t> </w:t>
      </w:r>
      <w:r w:rsidR="00465D3E">
        <w:rPr>
          <w:rFonts w:ascii="TH SarabunPSK" w:hAnsi="TH SarabunPSK" w:cs="TH SarabunPSK" w:hint="cs"/>
          <w:color w:val="000000"/>
          <w:sz w:val="34"/>
          <w:szCs w:val="34"/>
          <w:cs/>
        </w:rPr>
        <w:t>๓๘๙</w:t>
      </w:r>
      <w:r w:rsidR="000D06A8" w:rsidRPr="00632A18">
        <w:rPr>
          <w:rFonts w:ascii="TH SarabunPSK" w:hAnsi="TH SarabunPSK" w:cs="TH SarabunPSK"/>
          <w:color w:val="000000"/>
          <w:sz w:val="34"/>
          <w:szCs w:val="34"/>
        </w:rPr>
        <w:t> </w:t>
      </w:r>
      <w:r w:rsidR="008312B2" w:rsidRPr="00632A18">
        <w:rPr>
          <w:rFonts w:ascii="TH SarabunPSK" w:hAnsi="TH SarabunPSK" w:cs="TH SarabunPSK"/>
          <w:color w:val="000000"/>
          <w:sz w:val="34"/>
          <w:szCs w:val="34"/>
          <w:cs/>
        </w:rPr>
        <w:t>(พ.ศ.</w:t>
      </w:r>
      <w:r w:rsidR="000D06A8" w:rsidRPr="00632A18">
        <w:rPr>
          <w:rFonts w:ascii="TH SarabunPSK" w:hAnsi="TH SarabunPSK" w:cs="TH SarabunPSK"/>
          <w:color w:val="000000"/>
          <w:sz w:val="34"/>
          <w:szCs w:val="34"/>
        </w:rPr>
        <w:t> </w:t>
      </w:r>
      <w:r w:rsidR="00465D3E">
        <w:rPr>
          <w:rFonts w:ascii="TH SarabunPSK" w:hAnsi="TH SarabunPSK" w:cs="TH SarabunPSK" w:hint="cs"/>
          <w:color w:val="000000"/>
          <w:sz w:val="34"/>
          <w:szCs w:val="34"/>
          <w:cs/>
        </w:rPr>
        <w:t>๒๕๖๖</w:t>
      </w:r>
      <w:r w:rsidR="008312B2" w:rsidRPr="00632A18">
        <w:rPr>
          <w:rFonts w:ascii="TH SarabunPSK" w:hAnsi="TH SarabunPSK" w:cs="TH SarabunPSK"/>
          <w:color w:val="000000"/>
          <w:sz w:val="34"/>
          <w:szCs w:val="34"/>
          <w:cs/>
        </w:rPr>
        <w:t>)</w:t>
      </w:r>
      <w:r w:rsidR="000D06A8" w:rsidRPr="00632A18">
        <w:rPr>
          <w:rFonts w:ascii="TH SarabunPSK" w:hAnsi="TH SarabunPSK" w:cs="TH SarabunPSK"/>
          <w:color w:val="000000"/>
          <w:sz w:val="34"/>
          <w:szCs w:val="34"/>
        </w:rPr>
        <w:t> </w:t>
      </w:r>
      <w:r w:rsidR="008312B2" w:rsidRPr="00632A18">
        <w:rPr>
          <w:rFonts w:ascii="TH SarabunPSK" w:hAnsi="TH SarabunPSK" w:cs="TH SarabunPSK"/>
          <w:color w:val="000000"/>
          <w:sz w:val="34"/>
          <w:szCs w:val="34"/>
          <w:cs/>
        </w:rPr>
        <w:t>ออกตามความในประมวลรัษฎากรว่าด้วยภาษีเงินได้</w:t>
      </w:r>
      <w:r w:rsidR="000D06A8" w:rsidRPr="00632A18">
        <w:rPr>
          <w:rFonts w:ascii="TH SarabunPSK" w:hAnsi="TH SarabunPSK" w:cs="TH SarabunPSK"/>
          <w:color w:val="000000"/>
          <w:sz w:val="34"/>
          <w:szCs w:val="34"/>
        </w:rPr>
        <w:t> </w:t>
      </w:r>
      <w:r w:rsidR="006B25BA" w:rsidRPr="00632A18">
        <w:rPr>
          <w:rFonts w:ascii="TH SarabunPSK" w:hAnsi="TH SarabunPSK" w:cs="TH SarabunPSK"/>
          <w:color w:val="000000"/>
          <w:sz w:val="34"/>
          <w:szCs w:val="34"/>
          <w:cs/>
        </w:rPr>
        <w:t>และได้ดำเนินการ</w:t>
      </w:r>
      <w:bookmarkStart w:id="0" w:name="_Hlk217482593"/>
      <w:r w:rsidR="006B25BA" w:rsidRPr="00632A18">
        <w:rPr>
          <w:rFonts w:ascii="TH SarabunPSK" w:hAnsi="TH SarabunPSK" w:cs="TH SarabunPSK"/>
          <w:color w:val="000000"/>
          <w:spacing w:val="4"/>
          <w:sz w:val="34"/>
          <w:szCs w:val="34"/>
          <w:cs/>
        </w:rPr>
        <w:t>นำส่งเงินภาษีตามมาตรา</w:t>
      </w:r>
      <w:r w:rsidR="000D06A8" w:rsidRPr="00632A18">
        <w:rPr>
          <w:rFonts w:ascii="TH SarabunPSK" w:hAnsi="TH SarabunPSK" w:cs="TH SarabunPSK"/>
          <w:color w:val="000000"/>
          <w:spacing w:val="4"/>
          <w:sz w:val="34"/>
          <w:szCs w:val="34"/>
        </w:rPr>
        <w:t> </w:t>
      </w:r>
      <w:r w:rsidR="006B25BA" w:rsidRPr="00632A18">
        <w:rPr>
          <w:rFonts w:ascii="TH SarabunPSK" w:hAnsi="TH SarabunPSK" w:cs="TH SarabunPSK"/>
          <w:color w:val="000000"/>
          <w:spacing w:val="4"/>
          <w:sz w:val="34"/>
          <w:szCs w:val="34"/>
          <w:cs/>
        </w:rPr>
        <w:t>๓</w:t>
      </w:r>
      <w:r w:rsidR="000D06A8" w:rsidRPr="00632A18">
        <w:rPr>
          <w:rFonts w:ascii="TH SarabunPSK" w:hAnsi="TH SarabunPSK" w:cs="TH SarabunPSK"/>
          <w:color w:val="000000"/>
          <w:spacing w:val="4"/>
          <w:sz w:val="34"/>
          <w:szCs w:val="34"/>
        </w:rPr>
        <w:t> </w:t>
      </w:r>
      <w:proofErr w:type="spellStart"/>
      <w:r w:rsidR="006B25BA" w:rsidRPr="00632A18">
        <w:rPr>
          <w:rFonts w:ascii="TH SarabunPSK" w:hAnsi="TH SarabunPSK" w:cs="TH SarabunPSK"/>
          <w:color w:val="000000"/>
          <w:spacing w:val="4"/>
          <w:sz w:val="34"/>
          <w:szCs w:val="34"/>
          <w:cs/>
        </w:rPr>
        <w:t>ปั</w:t>
      </w:r>
      <w:proofErr w:type="spellEnd"/>
      <w:r w:rsidR="006B25BA" w:rsidRPr="00632A18">
        <w:rPr>
          <w:rFonts w:ascii="TH SarabunPSK" w:hAnsi="TH SarabunPSK" w:cs="TH SarabunPSK"/>
          <w:color w:val="000000"/>
          <w:spacing w:val="4"/>
          <w:sz w:val="34"/>
          <w:szCs w:val="34"/>
          <w:cs/>
        </w:rPr>
        <w:t>ณรส</w:t>
      </w:r>
      <w:r w:rsidR="000D06A8" w:rsidRPr="00632A18">
        <w:rPr>
          <w:rFonts w:ascii="TH SarabunPSK" w:hAnsi="TH SarabunPSK" w:cs="TH SarabunPSK"/>
          <w:color w:val="000000"/>
          <w:spacing w:val="4"/>
          <w:sz w:val="34"/>
          <w:szCs w:val="34"/>
        </w:rPr>
        <w:t> </w:t>
      </w:r>
      <w:r w:rsidR="006B25BA" w:rsidRPr="00632A18">
        <w:rPr>
          <w:rFonts w:ascii="TH SarabunPSK" w:hAnsi="TH SarabunPSK" w:cs="TH SarabunPSK"/>
          <w:color w:val="000000"/>
          <w:spacing w:val="4"/>
          <w:sz w:val="34"/>
          <w:szCs w:val="34"/>
          <w:cs/>
        </w:rPr>
        <w:t>แห่งประมวลรัษฎากร</w:t>
      </w:r>
      <w:bookmarkEnd w:id="0"/>
      <w:r w:rsidR="000D06A8" w:rsidRPr="00632A18">
        <w:rPr>
          <w:rFonts w:ascii="TH SarabunPSK" w:hAnsi="TH SarabunPSK" w:cs="TH SarabunPSK"/>
          <w:color w:val="000000"/>
          <w:spacing w:val="4"/>
          <w:sz w:val="34"/>
          <w:szCs w:val="34"/>
        </w:rPr>
        <w:t xml:space="preserve"> </w:t>
      </w:r>
      <w:r w:rsidR="00480317" w:rsidRPr="00632A18">
        <w:rPr>
          <w:rFonts w:ascii="TH SarabunPSK" w:hAnsi="TH SarabunPSK" w:cs="TH SarabunPSK"/>
          <w:color w:val="000000"/>
          <w:spacing w:val="4"/>
          <w:sz w:val="34"/>
          <w:szCs w:val="34"/>
          <w:cs/>
        </w:rPr>
        <w:t>ประกอบกับกฎกระทรวง</w:t>
      </w:r>
      <w:r w:rsidR="000D06A8" w:rsidRPr="00632A18">
        <w:rPr>
          <w:rFonts w:ascii="TH SarabunPSK" w:hAnsi="TH SarabunPSK" w:cs="TH SarabunPSK"/>
          <w:color w:val="000000"/>
          <w:spacing w:val="4"/>
          <w:sz w:val="34"/>
          <w:szCs w:val="34"/>
        </w:rPr>
        <w:t> </w:t>
      </w:r>
      <w:r w:rsidR="00480317" w:rsidRPr="00632A18">
        <w:rPr>
          <w:rFonts w:ascii="TH SarabunPSK" w:hAnsi="TH SarabunPSK" w:cs="TH SarabunPSK"/>
          <w:color w:val="000000"/>
          <w:spacing w:val="4"/>
          <w:sz w:val="34"/>
          <w:szCs w:val="34"/>
          <w:cs/>
        </w:rPr>
        <w:t>ฉบับที่</w:t>
      </w:r>
      <w:r w:rsidR="000D06A8" w:rsidRPr="00632A18">
        <w:rPr>
          <w:rFonts w:ascii="TH SarabunPSK" w:hAnsi="TH SarabunPSK" w:cs="TH SarabunPSK"/>
          <w:color w:val="000000"/>
          <w:spacing w:val="4"/>
          <w:sz w:val="34"/>
          <w:szCs w:val="34"/>
        </w:rPr>
        <w:t> </w:t>
      </w:r>
      <w:r w:rsidR="00465D3E">
        <w:rPr>
          <w:rFonts w:ascii="TH SarabunPSK" w:hAnsi="TH SarabunPSK" w:cs="TH SarabunPSK" w:hint="cs"/>
          <w:color w:val="000000"/>
          <w:spacing w:val="4"/>
          <w:sz w:val="34"/>
          <w:szCs w:val="34"/>
          <w:cs/>
        </w:rPr>
        <w:t>๓๖๔</w:t>
      </w:r>
      <w:r w:rsidR="000D06A8" w:rsidRPr="00632A18">
        <w:rPr>
          <w:rFonts w:ascii="TH SarabunPSK" w:hAnsi="TH SarabunPSK" w:cs="TH SarabunPSK"/>
          <w:color w:val="000000"/>
          <w:spacing w:val="4"/>
          <w:sz w:val="34"/>
          <w:szCs w:val="34"/>
        </w:rPr>
        <w:t> </w:t>
      </w:r>
      <w:r w:rsidR="00480317" w:rsidRPr="00632A18">
        <w:rPr>
          <w:rFonts w:ascii="TH SarabunPSK" w:hAnsi="TH SarabunPSK" w:cs="TH SarabunPSK"/>
          <w:color w:val="000000"/>
          <w:spacing w:val="4"/>
          <w:sz w:val="34"/>
          <w:szCs w:val="34"/>
        </w:rPr>
        <w:t>(</w:t>
      </w:r>
      <w:r w:rsidR="00480317" w:rsidRPr="00632A18">
        <w:rPr>
          <w:rFonts w:ascii="TH SarabunPSK" w:hAnsi="TH SarabunPSK" w:cs="TH SarabunPSK"/>
          <w:color w:val="000000"/>
          <w:spacing w:val="4"/>
          <w:sz w:val="34"/>
          <w:szCs w:val="34"/>
          <w:cs/>
        </w:rPr>
        <w:t>พ.ศ.</w:t>
      </w:r>
      <w:r w:rsidR="000D06A8" w:rsidRPr="00632A18">
        <w:rPr>
          <w:rFonts w:ascii="TH SarabunPSK" w:hAnsi="TH SarabunPSK" w:cs="TH SarabunPSK"/>
          <w:color w:val="000000"/>
          <w:spacing w:val="4"/>
          <w:sz w:val="34"/>
          <w:szCs w:val="34"/>
        </w:rPr>
        <w:t> </w:t>
      </w:r>
      <w:r w:rsidR="00465D3E">
        <w:rPr>
          <w:rFonts w:ascii="TH SarabunPSK" w:hAnsi="TH SarabunPSK" w:cs="TH SarabunPSK" w:hint="cs"/>
          <w:color w:val="000000"/>
          <w:spacing w:val="4"/>
          <w:sz w:val="34"/>
          <w:szCs w:val="34"/>
          <w:cs/>
        </w:rPr>
        <w:t>๒๕๖๓</w:t>
      </w:r>
      <w:r w:rsidR="00480317" w:rsidRPr="00632A18">
        <w:rPr>
          <w:rFonts w:ascii="TH SarabunPSK" w:hAnsi="TH SarabunPSK" w:cs="TH SarabunPSK"/>
          <w:color w:val="000000"/>
          <w:spacing w:val="4"/>
          <w:sz w:val="34"/>
          <w:szCs w:val="34"/>
        </w:rPr>
        <w:t>)</w:t>
      </w:r>
      <w:r w:rsidR="000D06A8" w:rsidRPr="00632A18">
        <w:rPr>
          <w:rFonts w:ascii="TH SarabunPSK" w:hAnsi="TH SarabunPSK" w:cs="TH SarabunPSK"/>
          <w:color w:val="000000"/>
          <w:sz w:val="34"/>
          <w:szCs w:val="34"/>
        </w:rPr>
        <w:t> </w:t>
      </w:r>
      <w:r w:rsidR="00480317" w:rsidRPr="00632A18">
        <w:rPr>
          <w:rFonts w:ascii="TH SarabunPSK" w:hAnsi="TH SarabunPSK" w:cs="TH SarabunPSK"/>
          <w:color w:val="000000"/>
          <w:sz w:val="34"/>
          <w:szCs w:val="34"/>
          <w:cs/>
        </w:rPr>
        <w:t>ออกตามความในประมวลรัษฎากร</w:t>
      </w:r>
      <w:r w:rsidR="00453677">
        <w:rPr>
          <w:rFonts w:ascii="TH SarabunPSK" w:hAnsi="TH SarabunPSK" w:cs="TH SarabunPSK"/>
          <w:color w:val="000000"/>
          <w:sz w:val="34"/>
          <w:szCs w:val="34"/>
          <w:cs/>
        </w:rPr>
        <w:br/>
      </w:r>
      <w:r w:rsidR="00480317" w:rsidRPr="00632A18">
        <w:rPr>
          <w:rFonts w:ascii="TH SarabunPSK" w:hAnsi="TH SarabunPSK" w:cs="TH SarabunPSK"/>
          <w:color w:val="000000"/>
          <w:sz w:val="34"/>
          <w:szCs w:val="34"/>
          <w:cs/>
        </w:rPr>
        <w:t>ว่าด้วยการนำส่งเงินภาษี</w:t>
      </w:r>
      <w:r w:rsidR="000D06A8" w:rsidRPr="00632A18">
        <w:rPr>
          <w:rFonts w:ascii="TH SarabunPSK" w:hAnsi="TH SarabunPSK" w:cs="TH SarabunPSK"/>
          <w:color w:val="000000"/>
          <w:sz w:val="34"/>
          <w:szCs w:val="34"/>
        </w:rPr>
        <w:t> </w:t>
      </w:r>
      <w:r w:rsidR="006B25BA" w:rsidRPr="00632A18">
        <w:rPr>
          <w:rFonts w:ascii="TH SarabunPSK" w:hAnsi="TH SarabunPSK" w:cs="TH SarabunPSK"/>
          <w:color w:val="000000"/>
          <w:sz w:val="34"/>
          <w:szCs w:val="34"/>
          <w:cs/>
        </w:rPr>
        <w:t>ที่ได้</w:t>
      </w:r>
      <w:r w:rsidR="00480317" w:rsidRPr="00632A18">
        <w:rPr>
          <w:rFonts w:ascii="TH SarabunPSK" w:hAnsi="TH SarabunPSK" w:cs="TH SarabunPSK"/>
          <w:color w:val="000000"/>
          <w:sz w:val="34"/>
          <w:szCs w:val="34"/>
          <w:cs/>
        </w:rPr>
        <w:t>กระทำ</w:t>
      </w:r>
      <w:r w:rsidR="006B25BA" w:rsidRPr="00632A18">
        <w:rPr>
          <w:rFonts w:ascii="TH SarabunPSK" w:hAnsi="TH SarabunPSK" w:cs="TH SarabunPSK"/>
          <w:color w:val="000000"/>
          <w:sz w:val="34"/>
          <w:szCs w:val="34"/>
          <w:cs/>
        </w:rPr>
        <w:t>ในระหว่างวันที่</w:t>
      </w:r>
      <w:r w:rsidR="000D06A8" w:rsidRPr="00632A18">
        <w:rPr>
          <w:rFonts w:ascii="TH SarabunPSK" w:hAnsi="TH SarabunPSK" w:cs="TH SarabunPSK"/>
          <w:color w:val="000000"/>
          <w:sz w:val="34"/>
          <w:szCs w:val="34"/>
        </w:rPr>
        <w:t> </w:t>
      </w:r>
      <w:r w:rsidR="00465D3E">
        <w:rPr>
          <w:rFonts w:ascii="TH SarabunPSK" w:hAnsi="TH SarabunPSK" w:cs="TH SarabunPSK" w:hint="cs"/>
          <w:color w:val="000000"/>
          <w:sz w:val="34"/>
          <w:szCs w:val="34"/>
          <w:cs/>
        </w:rPr>
        <w:t>๑</w:t>
      </w:r>
      <w:r w:rsidR="000D06A8" w:rsidRPr="00632A18">
        <w:rPr>
          <w:rFonts w:ascii="TH SarabunPSK" w:hAnsi="TH SarabunPSK" w:cs="TH SarabunPSK"/>
          <w:color w:val="000000"/>
          <w:spacing w:val="-6"/>
          <w:sz w:val="34"/>
          <w:szCs w:val="34"/>
        </w:rPr>
        <w:t> </w:t>
      </w:r>
      <w:r w:rsidR="006B25BA" w:rsidRPr="00632A18">
        <w:rPr>
          <w:rFonts w:ascii="TH SarabunPSK" w:hAnsi="TH SarabunPSK" w:cs="TH SarabunPSK"/>
          <w:color w:val="000000"/>
          <w:spacing w:val="-6"/>
          <w:sz w:val="34"/>
          <w:szCs w:val="34"/>
          <w:cs/>
        </w:rPr>
        <w:t>มกราคม</w:t>
      </w:r>
      <w:r w:rsidR="000D06A8" w:rsidRPr="00632A18">
        <w:rPr>
          <w:rFonts w:ascii="TH SarabunPSK" w:hAnsi="TH SarabunPSK" w:cs="TH SarabunPSK"/>
          <w:color w:val="000000"/>
          <w:spacing w:val="-6"/>
          <w:sz w:val="34"/>
          <w:szCs w:val="34"/>
        </w:rPr>
        <w:t> </w:t>
      </w:r>
      <w:r w:rsidR="006B25BA" w:rsidRPr="00632A18">
        <w:rPr>
          <w:rFonts w:ascii="TH SarabunPSK" w:hAnsi="TH SarabunPSK" w:cs="TH SarabunPSK"/>
          <w:color w:val="000000"/>
          <w:spacing w:val="-6"/>
          <w:sz w:val="34"/>
          <w:szCs w:val="34"/>
          <w:cs/>
        </w:rPr>
        <w:t>พ.ศ.</w:t>
      </w:r>
      <w:r w:rsidR="000D06A8" w:rsidRPr="00632A18">
        <w:rPr>
          <w:rFonts w:ascii="TH SarabunPSK" w:hAnsi="TH SarabunPSK" w:cs="TH SarabunPSK"/>
          <w:color w:val="000000"/>
          <w:spacing w:val="-6"/>
          <w:sz w:val="34"/>
          <w:szCs w:val="34"/>
        </w:rPr>
        <w:t> </w:t>
      </w:r>
      <w:r w:rsidR="00465D3E">
        <w:rPr>
          <w:rFonts w:ascii="TH SarabunPSK" w:hAnsi="TH SarabunPSK" w:cs="TH SarabunPSK" w:hint="cs"/>
          <w:color w:val="000000"/>
          <w:spacing w:val="-6"/>
          <w:sz w:val="34"/>
          <w:szCs w:val="34"/>
          <w:cs/>
        </w:rPr>
        <w:t>๒๕๖๙</w:t>
      </w:r>
      <w:r w:rsidR="000D06A8" w:rsidRPr="00632A18">
        <w:rPr>
          <w:rFonts w:ascii="TH SarabunPSK" w:hAnsi="TH SarabunPSK" w:cs="TH SarabunPSK"/>
          <w:color w:val="000000"/>
          <w:spacing w:val="-6"/>
          <w:sz w:val="34"/>
          <w:szCs w:val="34"/>
        </w:rPr>
        <w:t> </w:t>
      </w:r>
      <w:r w:rsidR="006B25BA" w:rsidRPr="00632A18">
        <w:rPr>
          <w:rFonts w:ascii="TH SarabunPSK" w:hAnsi="TH SarabunPSK" w:cs="TH SarabunPSK"/>
          <w:color w:val="000000"/>
          <w:spacing w:val="-6"/>
          <w:sz w:val="34"/>
          <w:szCs w:val="34"/>
          <w:cs/>
        </w:rPr>
        <w:t>ถึงวันที่</w:t>
      </w:r>
      <w:r w:rsidR="000D06A8" w:rsidRPr="00632A18">
        <w:rPr>
          <w:rFonts w:ascii="TH SarabunPSK" w:hAnsi="TH SarabunPSK" w:cs="TH SarabunPSK"/>
          <w:color w:val="000000"/>
          <w:spacing w:val="-6"/>
          <w:sz w:val="34"/>
          <w:szCs w:val="34"/>
        </w:rPr>
        <w:t> </w:t>
      </w:r>
      <w:r w:rsidR="00465D3E">
        <w:rPr>
          <w:rFonts w:ascii="TH SarabunPSK" w:hAnsi="TH SarabunPSK" w:cs="TH SarabunPSK" w:hint="cs"/>
          <w:color w:val="000000"/>
          <w:spacing w:val="-6"/>
          <w:sz w:val="34"/>
          <w:szCs w:val="34"/>
          <w:cs/>
        </w:rPr>
        <w:t>๓๑</w:t>
      </w:r>
      <w:r w:rsidR="000D06A8" w:rsidRPr="00632A18">
        <w:rPr>
          <w:rFonts w:ascii="TH SarabunPSK" w:hAnsi="TH SarabunPSK" w:cs="TH SarabunPSK"/>
          <w:color w:val="000000"/>
          <w:spacing w:val="-6"/>
          <w:sz w:val="34"/>
          <w:szCs w:val="34"/>
        </w:rPr>
        <w:t> </w:t>
      </w:r>
      <w:r w:rsidR="00F27092" w:rsidRPr="00632A18">
        <w:rPr>
          <w:rFonts w:ascii="TH SarabunPSK" w:hAnsi="TH SarabunPSK" w:cs="TH SarabunPSK"/>
          <w:color w:val="000000"/>
          <w:spacing w:val="-6"/>
          <w:sz w:val="34"/>
          <w:szCs w:val="34"/>
          <w:cs/>
        </w:rPr>
        <w:t>มีนา</w:t>
      </w:r>
      <w:r w:rsidR="006B25BA" w:rsidRPr="00632A18">
        <w:rPr>
          <w:rFonts w:ascii="TH SarabunPSK" w:hAnsi="TH SarabunPSK" w:cs="TH SarabunPSK"/>
          <w:color w:val="000000"/>
          <w:spacing w:val="-6"/>
          <w:sz w:val="34"/>
          <w:szCs w:val="34"/>
          <w:cs/>
        </w:rPr>
        <w:t>คม</w:t>
      </w:r>
      <w:r w:rsidR="00DA1882" w:rsidRPr="00632A18">
        <w:rPr>
          <w:rFonts w:ascii="TH SarabunPSK" w:hAnsi="TH SarabunPSK" w:cs="TH SarabunPSK"/>
          <w:color w:val="000000"/>
          <w:spacing w:val="-6"/>
          <w:sz w:val="34"/>
          <w:szCs w:val="34"/>
          <w:cs/>
        </w:rPr>
        <w:t xml:space="preserve"> </w:t>
      </w:r>
      <w:r w:rsidR="000D06A8" w:rsidRPr="00632A18">
        <w:rPr>
          <w:rFonts w:ascii="TH SarabunPSK" w:hAnsi="TH SarabunPSK" w:cs="TH SarabunPSK"/>
          <w:color w:val="000000"/>
          <w:spacing w:val="-6"/>
          <w:sz w:val="34"/>
          <w:szCs w:val="34"/>
          <w:cs/>
        </w:rPr>
        <w:br/>
      </w:r>
      <w:r w:rsidR="006B25BA" w:rsidRPr="00632A18">
        <w:rPr>
          <w:rFonts w:ascii="TH SarabunPSK" w:hAnsi="TH SarabunPSK" w:cs="TH SarabunPSK"/>
          <w:color w:val="000000"/>
          <w:sz w:val="34"/>
          <w:szCs w:val="34"/>
          <w:cs/>
        </w:rPr>
        <w:t>พ.ศ.</w:t>
      </w:r>
      <w:r w:rsidR="000D06A8" w:rsidRPr="00632A18">
        <w:rPr>
          <w:rFonts w:ascii="TH SarabunPSK" w:hAnsi="TH SarabunPSK" w:cs="TH SarabunPSK"/>
          <w:color w:val="000000"/>
          <w:sz w:val="34"/>
          <w:szCs w:val="34"/>
        </w:rPr>
        <w:t> </w:t>
      </w:r>
      <w:r w:rsidR="007C6FF7">
        <w:rPr>
          <w:rFonts w:ascii="TH SarabunPSK" w:hAnsi="TH SarabunPSK" w:cs="TH SarabunPSK" w:hint="cs"/>
          <w:color w:val="000000"/>
          <w:sz w:val="34"/>
          <w:szCs w:val="34"/>
          <w:cs/>
        </w:rPr>
        <w:t>๒๕๖๙</w:t>
      </w:r>
      <w:r w:rsidR="000D06A8" w:rsidRPr="00632A18">
        <w:rPr>
          <w:rFonts w:ascii="TH SarabunPSK" w:hAnsi="TH SarabunPSK" w:cs="TH SarabunPSK"/>
          <w:color w:val="000000"/>
          <w:sz w:val="34"/>
          <w:szCs w:val="34"/>
        </w:rPr>
        <w:t> </w:t>
      </w:r>
      <w:r w:rsidR="00175738" w:rsidRPr="00632A18">
        <w:rPr>
          <w:rFonts w:ascii="TH SarabunPSK" w:hAnsi="TH SarabunPSK" w:cs="TH SarabunPSK"/>
          <w:color w:val="000000"/>
          <w:sz w:val="34"/>
          <w:szCs w:val="34"/>
          <w:cs/>
        </w:rPr>
        <w:t>ออกไปจนถึงวันที่</w:t>
      </w:r>
      <w:r w:rsidR="000D06A8" w:rsidRPr="00632A18">
        <w:rPr>
          <w:rFonts w:ascii="TH SarabunPSK" w:hAnsi="TH SarabunPSK" w:cs="TH SarabunPSK"/>
          <w:color w:val="000000"/>
          <w:sz w:val="34"/>
          <w:szCs w:val="34"/>
        </w:rPr>
        <w:t> </w:t>
      </w:r>
      <w:r w:rsidR="007C6FF7">
        <w:rPr>
          <w:rFonts w:ascii="TH SarabunPSK" w:hAnsi="TH SarabunPSK" w:cs="TH SarabunPSK" w:hint="cs"/>
          <w:color w:val="000000"/>
          <w:sz w:val="34"/>
          <w:szCs w:val="34"/>
          <w:cs/>
        </w:rPr>
        <w:t>๓๐</w:t>
      </w:r>
      <w:r w:rsidR="000D06A8" w:rsidRPr="00632A18">
        <w:rPr>
          <w:rFonts w:ascii="TH SarabunPSK" w:hAnsi="TH SarabunPSK" w:cs="TH SarabunPSK"/>
          <w:color w:val="000000"/>
          <w:sz w:val="34"/>
          <w:szCs w:val="34"/>
        </w:rPr>
        <w:t> </w:t>
      </w:r>
      <w:r w:rsidR="00F27092" w:rsidRPr="00632A18">
        <w:rPr>
          <w:rFonts w:ascii="TH SarabunPSK" w:hAnsi="TH SarabunPSK" w:cs="TH SarabunPSK"/>
          <w:color w:val="000000"/>
          <w:sz w:val="34"/>
          <w:szCs w:val="34"/>
          <w:cs/>
        </w:rPr>
        <w:t>เมษา</w:t>
      </w:r>
      <w:r w:rsidR="00175738" w:rsidRPr="00632A18">
        <w:rPr>
          <w:rFonts w:ascii="TH SarabunPSK" w:hAnsi="TH SarabunPSK" w:cs="TH SarabunPSK"/>
          <w:color w:val="000000"/>
          <w:sz w:val="34"/>
          <w:szCs w:val="34"/>
          <w:cs/>
        </w:rPr>
        <w:t>ยน</w:t>
      </w:r>
      <w:r w:rsidR="000D06A8" w:rsidRPr="00632A18">
        <w:rPr>
          <w:rFonts w:ascii="TH SarabunPSK" w:hAnsi="TH SarabunPSK" w:cs="TH SarabunPSK"/>
          <w:color w:val="000000"/>
          <w:sz w:val="34"/>
          <w:szCs w:val="34"/>
        </w:rPr>
        <w:t> </w:t>
      </w:r>
      <w:r w:rsidR="00175738" w:rsidRPr="00632A18">
        <w:rPr>
          <w:rFonts w:ascii="TH SarabunPSK" w:hAnsi="TH SarabunPSK" w:cs="TH SarabunPSK"/>
          <w:color w:val="000000"/>
          <w:sz w:val="34"/>
          <w:szCs w:val="34"/>
          <w:cs/>
        </w:rPr>
        <w:t>พ.ศ.</w:t>
      </w:r>
      <w:r w:rsidR="000D06A8" w:rsidRPr="00632A18">
        <w:rPr>
          <w:rFonts w:ascii="TH SarabunPSK" w:hAnsi="TH SarabunPSK" w:cs="TH SarabunPSK"/>
          <w:color w:val="000000"/>
          <w:sz w:val="34"/>
          <w:szCs w:val="34"/>
        </w:rPr>
        <w:t> </w:t>
      </w:r>
      <w:r w:rsidR="007C6FF7">
        <w:rPr>
          <w:rFonts w:ascii="TH SarabunPSK" w:hAnsi="TH SarabunPSK" w:cs="TH SarabunPSK" w:hint="cs"/>
          <w:color w:val="000000"/>
          <w:sz w:val="34"/>
          <w:szCs w:val="34"/>
          <w:cs/>
        </w:rPr>
        <w:t>๒๕๖๙</w:t>
      </w:r>
    </w:p>
    <w:p w14:paraId="048653E4" w14:textId="77777777" w:rsidR="001E0A2A" w:rsidRPr="00632A18" w:rsidRDefault="008312B2" w:rsidP="00480317">
      <w:pPr>
        <w:tabs>
          <w:tab w:val="left" w:pos="709"/>
          <w:tab w:val="left" w:pos="1276"/>
          <w:tab w:val="left" w:pos="1701"/>
        </w:tabs>
        <w:jc w:val="thaiDistribute"/>
        <w:rPr>
          <w:rFonts w:ascii="TH SarabunPSK" w:hAnsi="TH SarabunPSK" w:cs="TH SarabunPSK"/>
          <w:color w:val="000000"/>
          <w:sz w:val="34"/>
          <w:szCs w:val="34"/>
        </w:rPr>
      </w:pPr>
      <w:r w:rsidRPr="00632A18">
        <w:rPr>
          <w:rFonts w:ascii="TH SarabunPSK" w:hAnsi="TH SarabunPSK" w:cs="TH SarabunPSK"/>
          <w:color w:val="000000"/>
          <w:sz w:val="34"/>
          <w:szCs w:val="34"/>
          <w:cs/>
        </w:rPr>
        <w:tab/>
      </w:r>
    </w:p>
    <w:p w14:paraId="304CFDD0" w14:textId="0AD4A3A9" w:rsidR="001D7750" w:rsidRPr="00632A18" w:rsidRDefault="00C534E7" w:rsidP="00615743">
      <w:pPr>
        <w:tabs>
          <w:tab w:val="center" w:pos="5387"/>
        </w:tabs>
        <w:spacing w:line="380" w:lineRule="exact"/>
        <w:jc w:val="thaiDistribute"/>
        <w:rPr>
          <w:rFonts w:ascii="TH SarabunPSK" w:hAnsi="TH SarabunPSK" w:cs="TH SarabunPSK"/>
          <w:color w:val="000000"/>
          <w:sz w:val="34"/>
          <w:szCs w:val="34"/>
          <w:cs/>
        </w:rPr>
      </w:pPr>
      <w:r w:rsidRPr="00632A18">
        <w:rPr>
          <w:rFonts w:ascii="TH SarabunPSK" w:hAnsi="TH SarabunPSK" w:cs="TH SarabunPSK"/>
          <w:color w:val="000000"/>
          <w:sz w:val="34"/>
          <w:szCs w:val="34"/>
          <w:cs/>
        </w:rPr>
        <w:tab/>
      </w:r>
      <w:r w:rsidR="001D7750" w:rsidRPr="00632A18">
        <w:rPr>
          <w:rFonts w:ascii="TH SarabunPSK" w:hAnsi="TH SarabunPSK" w:cs="TH SarabunPSK"/>
          <w:color w:val="000000"/>
          <w:sz w:val="34"/>
          <w:szCs w:val="34"/>
          <w:cs/>
        </w:rPr>
        <w:t>ประกาศ</w:t>
      </w:r>
      <w:r w:rsidR="00A419DB" w:rsidRPr="00632A18">
        <w:rPr>
          <w:rFonts w:ascii="TH SarabunPSK" w:hAnsi="TH SarabunPSK" w:cs="TH SarabunPSK"/>
          <w:color w:val="000000"/>
          <w:sz w:val="34"/>
          <w:szCs w:val="34"/>
          <w:cs/>
        </w:rPr>
        <w:t xml:space="preserve"> </w:t>
      </w:r>
      <w:r w:rsidR="001D7750" w:rsidRPr="00632A18">
        <w:rPr>
          <w:rFonts w:ascii="TH SarabunPSK" w:hAnsi="TH SarabunPSK" w:cs="TH SarabunPSK"/>
          <w:color w:val="000000"/>
          <w:sz w:val="34"/>
          <w:szCs w:val="34"/>
          <w:cs/>
        </w:rPr>
        <w:t xml:space="preserve"> ณ</w:t>
      </w:r>
      <w:r w:rsidR="00A419DB" w:rsidRPr="00632A18">
        <w:rPr>
          <w:rFonts w:ascii="TH SarabunPSK" w:hAnsi="TH SarabunPSK" w:cs="TH SarabunPSK"/>
          <w:color w:val="000000"/>
          <w:sz w:val="34"/>
          <w:szCs w:val="34"/>
          <w:cs/>
        </w:rPr>
        <w:t xml:space="preserve"> </w:t>
      </w:r>
      <w:r w:rsidR="001D7750" w:rsidRPr="00632A18">
        <w:rPr>
          <w:rFonts w:ascii="TH SarabunPSK" w:hAnsi="TH SarabunPSK" w:cs="TH SarabunPSK"/>
          <w:color w:val="000000"/>
          <w:sz w:val="34"/>
          <w:szCs w:val="34"/>
          <w:cs/>
        </w:rPr>
        <w:t xml:space="preserve"> วันที่</w:t>
      </w:r>
      <w:r w:rsidR="00615743">
        <w:rPr>
          <w:rFonts w:ascii="TH SarabunPSK" w:hAnsi="TH SarabunPSK" w:cs="TH SarabunPSK"/>
          <w:color w:val="000000"/>
          <w:sz w:val="34"/>
          <w:szCs w:val="34"/>
        </w:rPr>
        <w:t>  </w:t>
      </w:r>
      <w:r w:rsidR="00615743">
        <w:rPr>
          <w:rFonts w:ascii="TH SarabunPSK" w:hAnsi="TH SarabunPSK" w:cs="TH SarabunPSK" w:hint="cs"/>
          <w:color w:val="000000"/>
          <w:sz w:val="34"/>
          <w:szCs w:val="34"/>
          <w:cs/>
        </w:rPr>
        <w:t>๖  กุมภาพันธ์  </w:t>
      </w:r>
      <w:r w:rsidR="005F501F" w:rsidRPr="00632A18">
        <w:rPr>
          <w:rFonts w:ascii="TH SarabunPSK" w:hAnsi="TH SarabunPSK" w:cs="TH SarabunPSK"/>
          <w:color w:val="000000"/>
          <w:sz w:val="34"/>
          <w:szCs w:val="34"/>
          <w:cs/>
        </w:rPr>
        <w:t xml:space="preserve">พ.ศ. </w:t>
      </w:r>
      <w:r w:rsidR="007C6FF7">
        <w:rPr>
          <w:rFonts w:ascii="TH SarabunPSK" w:hAnsi="TH SarabunPSK" w:cs="TH SarabunPSK" w:hint="cs"/>
          <w:color w:val="000000"/>
          <w:sz w:val="34"/>
          <w:szCs w:val="34"/>
          <w:cs/>
        </w:rPr>
        <w:t>๒๕๖๙</w:t>
      </w:r>
    </w:p>
    <w:p w14:paraId="14B1DFF1" w14:textId="77777777" w:rsidR="00CD23DF" w:rsidRPr="00632A18" w:rsidRDefault="00C534E7" w:rsidP="00C534E7">
      <w:pPr>
        <w:tabs>
          <w:tab w:val="center" w:pos="5387"/>
        </w:tabs>
        <w:rPr>
          <w:rFonts w:ascii="TH SarabunPSK" w:hAnsi="TH SarabunPSK" w:cs="TH SarabunPSK"/>
          <w:color w:val="000000"/>
          <w:sz w:val="34"/>
          <w:szCs w:val="34"/>
        </w:rPr>
      </w:pPr>
      <w:r w:rsidRPr="00632A18">
        <w:rPr>
          <w:rFonts w:ascii="TH SarabunPSK" w:hAnsi="TH SarabunPSK" w:cs="TH SarabunPSK"/>
          <w:color w:val="000000"/>
          <w:sz w:val="34"/>
          <w:szCs w:val="34"/>
          <w:cs/>
        </w:rPr>
        <w:tab/>
      </w:r>
    </w:p>
    <w:p w14:paraId="06E8F00E" w14:textId="77777777" w:rsidR="000D06A8" w:rsidRPr="00632A18" w:rsidRDefault="00C534E7" w:rsidP="00C534E7">
      <w:pPr>
        <w:tabs>
          <w:tab w:val="center" w:pos="5387"/>
        </w:tabs>
        <w:rPr>
          <w:rFonts w:ascii="TH SarabunPSK" w:hAnsi="TH SarabunPSK" w:cs="TH SarabunPSK"/>
          <w:color w:val="000000"/>
          <w:sz w:val="34"/>
          <w:szCs w:val="34"/>
        </w:rPr>
      </w:pPr>
      <w:r w:rsidRPr="00632A18">
        <w:rPr>
          <w:rFonts w:ascii="TH SarabunPSK" w:hAnsi="TH SarabunPSK" w:cs="TH SarabunPSK"/>
          <w:color w:val="000000"/>
          <w:sz w:val="34"/>
          <w:szCs w:val="34"/>
          <w:cs/>
        </w:rPr>
        <w:tab/>
      </w:r>
    </w:p>
    <w:p w14:paraId="314DF1D9" w14:textId="0DBBCF60" w:rsidR="00E77EAA" w:rsidRPr="00632A18" w:rsidRDefault="00C534E7" w:rsidP="00C534E7">
      <w:pPr>
        <w:tabs>
          <w:tab w:val="center" w:pos="5387"/>
        </w:tabs>
        <w:rPr>
          <w:rFonts w:ascii="TH SarabunPSK" w:hAnsi="TH SarabunPSK" w:cs="TH SarabunPSK"/>
          <w:color w:val="000000"/>
          <w:sz w:val="34"/>
          <w:szCs w:val="34"/>
        </w:rPr>
      </w:pPr>
      <w:r w:rsidRPr="00632A18">
        <w:rPr>
          <w:rFonts w:ascii="TH SarabunPSK" w:hAnsi="TH SarabunPSK" w:cs="TH SarabunPSK"/>
          <w:color w:val="000000"/>
          <w:sz w:val="34"/>
          <w:szCs w:val="34"/>
          <w:cs/>
        </w:rPr>
        <w:tab/>
      </w:r>
      <w:r w:rsidR="00615743" w:rsidRPr="00615743">
        <w:rPr>
          <w:rFonts w:ascii="TH SarabunPSK" w:hAnsi="TH SarabunPSK" w:cs="TH SarabunPSK"/>
          <w:color w:val="000000"/>
          <w:sz w:val="34"/>
          <w:szCs w:val="34"/>
          <w:cs/>
        </w:rPr>
        <w:t>เอกนิติ  นิติทัณฑ์ประภาศ</w:t>
      </w:r>
    </w:p>
    <w:p w14:paraId="1643E47B" w14:textId="77777777" w:rsidR="00E77EAA" w:rsidRPr="00632A18" w:rsidRDefault="00C534E7" w:rsidP="00C534E7">
      <w:pPr>
        <w:tabs>
          <w:tab w:val="center" w:pos="5387"/>
        </w:tabs>
        <w:ind w:right="-51"/>
        <w:rPr>
          <w:rFonts w:ascii="TH SarabunPSK" w:hAnsi="TH SarabunPSK" w:cs="TH SarabunPSK"/>
          <w:color w:val="000000"/>
          <w:sz w:val="34"/>
          <w:szCs w:val="34"/>
        </w:rPr>
      </w:pPr>
      <w:r w:rsidRPr="00632A18">
        <w:rPr>
          <w:rFonts w:ascii="TH SarabunPSK" w:hAnsi="TH SarabunPSK" w:cs="TH SarabunPSK"/>
          <w:color w:val="000000"/>
          <w:sz w:val="34"/>
          <w:szCs w:val="34"/>
          <w:cs/>
        </w:rPr>
        <w:tab/>
      </w:r>
      <w:r w:rsidR="00E77EAA" w:rsidRPr="00632A18">
        <w:rPr>
          <w:rFonts w:ascii="TH SarabunPSK" w:hAnsi="TH SarabunPSK" w:cs="TH SarabunPSK"/>
          <w:color w:val="000000"/>
          <w:sz w:val="34"/>
          <w:szCs w:val="34"/>
          <w:cs/>
        </w:rPr>
        <w:t>(</w:t>
      </w:r>
      <w:r w:rsidR="00BB6AFB" w:rsidRPr="00632A18">
        <w:rPr>
          <w:rFonts w:ascii="TH SarabunPSK" w:hAnsi="TH SarabunPSK" w:cs="TH SarabunPSK"/>
          <w:color w:val="000000"/>
          <w:sz w:val="34"/>
          <w:szCs w:val="34"/>
          <w:cs/>
        </w:rPr>
        <w:t>นายเอกนิติ  นิติทัณฑ์ประภาศ</w:t>
      </w:r>
      <w:r w:rsidR="00E77EAA" w:rsidRPr="00632A18">
        <w:rPr>
          <w:rFonts w:ascii="TH SarabunPSK" w:hAnsi="TH SarabunPSK" w:cs="TH SarabunPSK"/>
          <w:color w:val="000000"/>
          <w:sz w:val="34"/>
          <w:szCs w:val="34"/>
          <w:cs/>
        </w:rPr>
        <w:t>)</w:t>
      </w:r>
    </w:p>
    <w:p w14:paraId="45A10392" w14:textId="77777777" w:rsidR="00E77EAA" w:rsidRPr="00632A18" w:rsidRDefault="00C534E7" w:rsidP="00C534E7">
      <w:pPr>
        <w:tabs>
          <w:tab w:val="center" w:pos="5387"/>
        </w:tabs>
        <w:ind w:right="-51"/>
        <w:rPr>
          <w:rFonts w:ascii="TH SarabunPSK" w:hAnsi="TH SarabunPSK" w:cs="TH SarabunPSK"/>
          <w:color w:val="000000"/>
          <w:sz w:val="34"/>
          <w:szCs w:val="34"/>
        </w:rPr>
      </w:pPr>
      <w:r w:rsidRPr="00632A18">
        <w:rPr>
          <w:rFonts w:ascii="TH SarabunPSK" w:hAnsi="TH SarabunPSK" w:cs="TH SarabunPSK"/>
          <w:color w:val="000000"/>
          <w:sz w:val="34"/>
          <w:szCs w:val="34"/>
          <w:cs/>
        </w:rPr>
        <w:tab/>
      </w:r>
      <w:r w:rsidR="00E77EAA" w:rsidRPr="00632A18">
        <w:rPr>
          <w:rFonts w:ascii="TH SarabunPSK" w:hAnsi="TH SarabunPSK" w:cs="TH SarabunPSK"/>
          <w:color w:val="000000"/>
          <w:sz w:val="34"/>
          <w:szCs w:val="34"/>
          <w:cs/>
        </w:rPr>
        <w:t>รัฐมนตรีว่าการกระทรวงการคลัง</w:t>
      </w:r>
    </w:p>
    <w:sectPr w:rsidR="00E77EAA" w:rsidRPr="00632A18" w:rsidSect="003A7E73">
      <w:headerReference w:type="even" r:id="rId9"/>
      <w:headerReference w:type="default" r:id="rId10"/>
      <w:pgSz w:w="11907" w:h="16840" w:code="9"/>
      <w:pgMar w:top="1843" w:right="1134" w:bottom="993" w:left="1701" w:header="811" w:footer="709" w:gutter="0"/>
      <w:pgNumType w:fmt="thaiNumbers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D149B" w14:textId="77777777" w:rsidR="00040A2C" w:rsidRDefault="00040A2C">
      <w:r>
        <w:separator/>
      </w:r>
    </w:p>
  </w:endnote>
  <w:endnote w:type="continuationSeparator" w:id="0">
    <w:p w14:paraId="3160794C" w14:textId="77777777" w:rsidR="00040A2C" w:rsidRDefault="0004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FE371" w14:textId="77777777" w:rsidR="00040A2C" w:rsidRDefault="00040A2C">
      <w:r>
        <w:separator/>
      </w:r>
    </w:p>
  </w:footnote>
  <w:footnote w:type="continuationSeparator" w:id="0">
    <w:p w14:paraId="03CB0F35" w14:textId="77777777" w:rsidR="00040A2C" w:rsidRDefault="00040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068C1" w14:textId="77777777" w:rsidR="00F4146D" w:rsidRDefault="00F4146D" w:rsidP="00404F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00F7E11" w14:textId="77777777" w:rsidR="00F4146D" w:rsidRDefault="00F41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74A2" w14:textId="77777777" w:rsidR="00CD23DF" w:rsidRPr="00CD23DF" w:rsidRDefault="00C57B37">
    <w:pPr>
      <w:pStyle w:val="Header"/>
      <w:jc w:val="center"/>
      <w:rPr>
        <w:rFonts w:ascii="TH SarabunIT๙" w:hAnsi="TH SarabunIT๙" w:cs="TH SarabunIT๙"/>
        <w:sz w:val="34"/>
        <w:szCs w:val="34"/>
      </w:rPr>
    </w:pPr>
    <w:r>
      <w:rPr>
        <w:rFonts w:ascii="TH SarabunIT๙" w:hAnsi="TH SarabunIT๙" w:cs="TH SarabunIT๙" w:hint="cs"/>
        <w:sz w:val="34"/>
        <w:szCs w:val="34"/>
        <w:cs/>
      </w:rPr>
      <w:t>-</w:t>
    </w:r>
    <w:r w:rsidR="00CD23DF" w:rsidRPr="00CD23DF">
      <w:rPr>
        <w:rFonts w:ascii="TH SarabunIT๙" w:hAnsi="TH SarabunIT๙" w:cs="TH SarabunIT๙"/>
        <w:sz w:val="34"/>
        <w:szCs w:val="34"/>
      </w:rPr>
      <w:fldChar w:fldCharType="begin"/>
    </w:r>
    <w:r w:rsidR="00CD23DF" w:rsidRPr="00CD23DF">
      <w:rPr>
        <w:rFonts w:ascii="TH SarabunIT๙" w:hAnsi="TH SarabunIT๙" w:cs="TH SarabunIT๙"/>
        <w:sz w:val="34"/>
        <w:szCs w:val="34"/>
      </w:rPr>
      <w:instrText xml:space="preserve"> PAGE   \* MERGEFORMAT </w:instrText>
    </w:r>
    <w:r w:rsidR="00CD23DF" w:rsidRPr="00CD23DF">
      <w:rPr>
        <w:rFonts w:ascii="TH SarabunIT๙" w:hAnsi="TH SarabunIT๙" w:cs="TH SarabunIT๙"/>
        <w:sz w:val="34"/>
        <w:szCs w:val="34"/>
      </w:rPr>
      <w:fldChar w:fldCharType="separate"/>
    </w:r>
    <w:r w:rsidR="00F115EE">
      <w:rPr>
        <w:rFonts w:ascii="TH SarabunIT๙" w:hAnsi="TH SarabunIT๙" w:cs="TH SarabunIT๙"/>
        <w:noProof/>
        <w:sz w:val="34"/>
        <w:szCs w:val="34"/>
        <w:cs/>
      </w:rPr>
      <w:t>๒</w:t>
    </w:r>
    <w:r w:rsidR="00CD23DF" w:rsidRPr="00CD23DF">
      <w:rPr>
        <w:rFonts w:ascii="TH SarabunIT๙" w:hAnsi="TH SarabunIT๙" w:cs="TH SarabunIT๙"/>
        <w:noProof/>
        <w:sz w:val="34"/>
        <w:szCs w:val="34"/>
      </w:rPr>
      <w:fldChar w:fldCharType="end"/>
    </w:r>
    <w:r>
      <w:rPr>
        <w:rFonts w:ascii="TH SarabunIT๙" w:hAnsi="TH SarabunIT๙" w:cs="TH SarabunIT๙" w:hint="cs"/>
        <w:noProof/>
        <w:sz w:val="34"/>
        <w:szCs w:val="34"/>
        <w:cs/>
      </w:rPr>
      <w:t>-</w:t>
    </w:r>
  </w:p>
  <w:p w14:paraId="124B3662" w14:textId="77777777" w:rsidR="00F4146D" w:rsidRPr="00682A4F" w:rsidRDefault="00F4146D" w:rsidP="0082658B">
    <w:pPr>
      <w:pStyle w:val="Header"/>
      <w:tabs>
        <w:tab w:val="clear" w:pos="4153"/>
        <w:tab w:val="clear" w:pos="8306"/>
        <w:tab w:val="center" w:pos="4820"/>
        <w:tab w:val="right" w:pos="9281"/>
      </w:tabs>
      <w:rPr>
        <w:rFonts w:cs="AngsanaUPC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1A64"/>
    <w:multiLevelType w:val="hybridMultilevel"/>
    <w:tmpl w:val="CF9C1974"/>
    <w:lvl w:ilvl="0" w:tplc="78EED3BE">
      <w:start w:val="1"/>
      <w:numFmt w:val="thaiNumbers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240C12E8"/>
    <w:multiLevelType w:val="hybridMultilevel"/>
    <w:tmpl w:val="3962D418"/>
    <w:lvl w:ilvl="0" w:tplc="43625CDA">
      <w:start w:val="1"/>
      <w:numFmt w:val="thaiNumbers"/>
      <w:lvlText w:val="%1."/>
      <w:lvlJc w:val="left"/>
      <w:pPr>
        <w:tabs>
          <w:tab w:val="num" w:pos="1211"/>
        </w:tabs>
        <w:ind w:left="1211" w:hanging="360"/>
      </w:pPr>
      <w:rPr>
        <w:rFonts w:ascii="Angsana New" w:eastAsia="Cordia New" w:hAnsi="Angsana New" w:cs="Angsan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7ACA6291"/>
    <w:multiLevelType w:val="hybridMultilevel"/>
    <w:tmpl w:val="0F742EF0"/>
    <w:lvl w:ilvl="0" w:tplc="FB56B6B6">
      <w:start w:val="1"/>
      <w:numFmt w:val="thaiNumbers"/>
      <w:lvlText w:val="%1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6D"/>
    <w:rsid w:val="00000CF1"/>
    <w:rsid w:val="000029EC"/>
    <w:rsid w:val="00003F70"/>
    <w:rsid w:val="0000429C"/>
    <w:rsid w:val="0001388B"/>
    <w:rsid w:val="00014250"/>
    <w:rsid w:val="00015DD2"/>
    <w:rsid w:val="00017F25"/>
    <w:rsid w:val="00031BF9"/>
    <w:rsid w:val="00031CCC"/>
    <w:rsid w:val="000356FB"/>
    <w:rsid w:val="00040A2C"/>
    <w:rsid w:val="00041E01"/>
    <w:rsid w:val="00042693"/>
    <w:rsid w:val="0005238A"/>
    <w:rsid w:val="000533C9"/>
    <w:rsid w:val="0005702D"/>
    <w:rsid w:val="00066DB9"/>
    <w:rsid w:val="000722E3"/>
    <w:rsid w:val="00075C36"/>
    <w:rsid w:val="00080EE8"/>
    <w:rsid w:val="00082275"/>
    <w:rsid w:val="00083FAA"/>
    <w:rsid w:val="00091BEC"/>
    <w:rsid w:val="000931B0"/>
    <w:rsid w:val="00095FD5"/>
    <w:rsid w:val="00097439"/>
    <w:rsid w:val="000B0C7A"/>
    <w:rsid w:val="000B13CD"/>
    <w:rsid w:val="000B5FFF"/>
    <w:rsid w:val="000C0B98"/>
    <w:rsid w:val="000C385F"/>
    <w:rsid w:val="000C7BC7"/>
    <w:rsid w:val="000D06A8"/>
    <w:rsid w:val="000E0444"/>
    <w:rsid w:val="000E30E8"/>
    <w:rsid w:val="000E419E"/>
    <w:rsid w:val="000F02ED"/>
    <w:rsid w:val="000F468E"/>
    <w:rsid w:val="000F4F7A"/>
    <w:rsid w:val="000F5022"/>
    <w:rsid w:val="00102ADF"/>
    <w:rsid w:val="00113F25"/>
    <w:rsid w:val="0011684A"/>
    <w:rsid w:val="00117A3A"/>
    <w:rsid w:val="001248F5"/>
    <w:rsid w:val="0013037E"/>
    <w:rsid w:val="00135C2C"/>
    <w:rsid w:val="001365C3"/>
    <w:rsid w:val="001372FC"/>
    <w:rsid w:val="0014253D"/>
    <w:rsid w:val="0014259E"/>
    <w:rsid w:val="00143A69"/>
    <w:rsid w:val="001462FF"/>
    <w:rsid w:val="0014792E"/>
    <w:rsid w:val="00147E1C"/>
    <w:rsid w:val="00157A38"/>
    <w:rsid w:val="00166A0E"/>
    <w:rsid w:val="00173CD7"/>
    <w:rsid w:val="00175738"/>
    <w:rsid w:val="00176495"/>
    <w:rsid w:val="00184174"/>
    <w:rsid w:val="001923E3"/>
    <w:rsid w:val="0019474A"/>
    <w:rsid w:val="001A3963"/>
    <w:rsid w:val="001A60B4"/>
    <w:rsid w:val="001A6559"/>
    <w:rsid w:val="001B0422"/>
    <w:rsid w:val="001B4CC8"/>
    <w:rsid w:val="001C1B8C"/>
    <w:rsid w:val="001C1C2E"/>
    <w:rsid w:val="001C35FB"/>
    <w:rsid w:val="001C5CDC"/>
    <w:rsid w:val="001D1925"/>
    <w:rsid w:val="001D6C05"/>
    <w:rsid w:val="001D7750"/>
    <w:rsid w:val="001E0A2A"/>
    <w:rsid w:val="001E74F8"/>
    <w:rsid w:val="001F0AAF"/>
    <w:rsid w:val="001F502B"/>
    <w:rsid w:val="001F6360"/>
    <w:rsid w:val="002123FF"/>
    <w:rsid w:val="00212B71"/>
    <w:rsid w:val="0021344A"/>
    <w:rsid w:val="00217240"/>
    <w:rsid w:val="00217F06"/>
    <w:rsid w:val="00231F7A"/>
    <w:rsid w:val="002373FF"/>
    <w:rsid w:val="00244897"/>
    <w:rsid w:val="00244C2E"/>
    <w:rsid w:val="00245B9B"/>
    <w:rsid w:val="0025673C"/>
    <w:rsid w:val="002625A2"/>
    <w:rsid w:val="002649EE"/>
    <w:rsid w:val="002711B3"/>
    <w:rsid w:val="00271F8F"/>
    <w:rsid w:val="00282928"/>
    <w:rsid w:val="002909C5"/>
    <w:rsid w:val="002919F8"/>
    <w:rsid w:val="0029348D"/>
    <w:rsid w:val="002941FB"/>
    <w:rsid w:val="00294E73"/>
    <w:rsid w:val="002A405D"/>
    <w:rsid w:val="002A44E6"/>
    <w:rsid w:val="002A5DEE"/>
    <w:rsid w:val="002B20CE"/>
    <w:rsid w:val="002C7981"/>
    <w:rsid w:val="002E1281"/>
    <w:rsid w:val="002F5161"/>
    <w:rsid w:val="002F5555"/>
    <w:rsid w:val="00304C15"/>
    <w:rsid w:val="00307818"/>
    <w:rsid w:val="00310472"/>
    <w:rsid w:val="00311174"/>
    <w:rsid w:val="00314457"/>
    <w:rsid w:val="003237AE"/>
    <w:rsid w:val="00326627"/>
    <w:rsid w:val="00332303"/>
    <w:rsid w:val="00332AE3"/>
    <w:rsid w:val="00336EC1"/>
    <w:rsid w:val="00340052"/>
    <w:rsid w:val="00340113"/>
    <w:rsid w:val="00344C03"/>
    <w:rsid w:val="00345ED1"/>
    <w:rsid w:val="003515A1"/>
    <w:rsid w:val="00351B2A"/>
    <w:rsid w:val="00356C98"/>
    <w:rsid w:val="0036243B"/>
    <w:rsid w:val="0036634D"/>
    <w:rsid w:val="00366BD5"/>
    <w:rsid w:val="003706E5"/>
    <w:rsid w:val="00372E49"/>
    <w:rsid w:val="00373EF8"/>
    <w:rsid w:val="0038725F"/>
    <w:rsid w:val="003959FB"/>
    <w:rsid w:val="003A06FC"/>
    <w:rsid w:val="003A32DD"/>
    <w:rsid w:val="003A3E7A"/>
    <w:rsid w:val="003A7E73"/>
    <w:rsid w:val="003B47F0"/>
    <w:rsid w:val="003C5F1D"/>
    <w:rsid w:val="003C7D68"/>
    <w:rsid w:val="003D7454"/>
    <w:rsid w:val="003E363B"/>
    <w:rsid w:val="003E446A"/>
    <w:rsid w:val="003E6E03"/>
    <w:rsid w:val="003F7DC6"/>
    <w:rsid w:val="004002AE"/>
    <w:rsid w:val="00400958"/>
    <w:rsid w:val="00404F7A"/>
    <w:rsid w:val="004064DC"/>
    <w:rsid w:val="00411AE6"/>
    <w:rsid w:val="00412E9D"/>
    <w:rsid w:val="00421644"/>
    <w:rsid w:val="00421E9A"/>
    <w:rsid w:val="004248B6"/>
    <w:rsid w:val="00430605"/>
    <w:rsid w:val="00432D1B"/>
    <w:rsid w:val="004336CE"/>
    <w:rsid w:val="00435087"/>
    <w:rsid w:val="004359AA"/>
    <w:rsid w:val="004436FA"/>
    <w:rsid w:val="00444178"/>
    <w:rsid w:val="00453677"/>
    <w:rsid w:val="004540BE"/>
    <w:rsid w:val="004552BC"/>
    <w:rsid w:val="00465685"/>
    <w:rsid w:val="00465D3E"/>
    <w:rsid w:val="0046625C"/>
    <w:rsid w:val="00474957"/>
    <w:rsid w:val="00477897"/>
    <w:rsid w:val="00480317"/>
    <w:rsid w:val="00481199"/>
    <w:rsid w:val="004820C0"/>
    <w:rsid w:val="00490882"/>
    <w:rsid w:val="004912A4"/>
    <w:rsid w:val="0049487F"/>
    <w:rsid w:val="00496F81"/>
    <w:rsid w:val="004A2B6A"/>
    <w:rsid w:val="004A5741"/>
    <w:rsid w:val="004B3371"/>
    <w:rsid w:val="004C185A"/>
    <w:rsid w:val="004C5BB1"/>
    <w:rsid w:val="004D4303"/>
    <w:rsid w:val="004D44D0"/>
    <w:rsid w:val="004E1095"/>
    <w:rsid w:val="004F1B4F"/>
    <w:rsid w:val="00500345"/>
    <w:rsid w:val="005009BF"/>
    <w:rsid w:val="00503139"/>
    <w:rsid w:val="00506FF6"/>
    <w:rsid w:val="00516463"/>
    <w:rsid w:val="00516584"/>
    <w:rsid w:val="00526858"/>
    <w:rsid w:val="00527780"/>
    <w:rsid w:val="00531544"/>
    <w:rsid w:val="00531705"/>
    <w:rsid w:val="005378BA"/>
    <w:rsid w:val="0054070E"/>
    <w:rsid w:val="00541199"/>
    <w:rsid w:val="0054399E"/>
    <w:rsid w:val="00561974"/>
    <w:rsid w:val="00564CE8"/>
    <w:rsid w:val="005710E1"/>
    <w:rsid w:val="00573480"/>
    <w:rsid w:val="005775B7"/>
    <w:rsid w:val="0058687C"/>
    <w:rsid w:val="00587D93"/>
    <w:rsid w:val="00590D31"/>
    <w:rsid w:val="005917C2"/>
    <w:rsid w:val="005958B4"/>
    <w:rsid w:val="0059736A"/>
    <w:rsid w:val="005975A0"/>
    <w:rsid w:val="005A12E7"/>
    <w:rsid w:val="005B2EC5"/>
    <w:rsid w:val="005B4E6C"/>
    <w:rsid w:val="005B7069"/>
    <w:rsid w:val="005B720C"/>
    <w:rsid w:val="005C2E43"/>
    <w:rsid w:val="005C7B96"/>
    <w:rsid w:val="005D26EC"/>
    <w:rsid w:val="005D4C40"/>
    <w:rsid w:val="005E1691"/>
    <w:rsid w:val="005E3126"/>
    <w:rsid w:val="005F3A5E"/>
    <w:rsid w:val="005F40AF"/>
    <w:rsid w:val="005F501F"/>
    <w:rsid w:val="005F67A4"/>
    <w:rsid w:val="00603038"/>
    <w:rsid w:val="00603387"/>
    <w:rsid w:val="0061276D"/>
    <w:rsid w:val="00615743"/>
    <w:rsid w:val="00616440"/>
    <w:rsid w:val="00620708"/>
    <w:rsid w:val="00624256"/>
    <w:rsid w:val="00625CCF"/>
    <w:rsid w:val="00625D7F"/>
    <w:rsid w:val="00632A18"/>
    <w:rsid w:val="00640D59"/>
    <w:rsid w:val="00651CD1"/>
    <w:rsid w:val="00651D0B"/>
    <w:rsid w:val="00651F05"/>
    <w:rsid w:val="00654F34"/>
    <w:rsid w:val="00661630"/>
    <w:rsid w:val="00661ABC"/>
    <w:rsid w:val="0067177D"/>
    <w:rsid w:val="00673473"/>
    <w:rsid w:val="00682788"/>
    <w:rsid w:val="00682A4F"/>
    <w:rsid w:val="00684AD6"/>
    <w:rsid w:val="0069094C"/>
    <w:rsid w:val="00691CB9"/>
    <w:rsid w:val="006938D4"/>
    <w:rsid w:val="00695F18"/>
    <w:rsid w:val="00696BCD"/>
    <w:rsid w:val="006B0602"/>
    <w:rsid w:val="006B0C61"/>
    <w:rsid w:val="006B25BA"/>
    <w:rsid w:val="006B7ED9"/>
    <w:rsid w:val="006C07C7"/>
    <w:rsid w:val="006C27DB"/>
    <w:rsid w:val="006C5272"/>
    <w:rsid w:val="006D6432"/>
    <w:rsid w:val="006E0D2C"/>
    <w:rsid w:val="006E5D86"/>
    <w:rsid w:val="006F5C46"/>
    <w:rsid w:val="00702C9F"/>
    <w:rsid w:val="00703C50"/>
    <w:rsid w:val="0070793F"/>
    <w:rsid w:val="00710AB0"/>
    <w:rsid w:val="00710D20"/>
    <w:rsid w:val="007115C7"/>
    <w:rsid w:val="00721913"/>
    <w:rsid w:val="0072498E"/>
    <w:rsid w:val="0072569E"/>
    <w:rsid w:val="007328C6"/>
    <w:rsid w:val="007363E7"/>
    <w:rsid w:val="00740F6C"/>
    <w:rsid w:val="00744185"/>
    <w:rsid w:val="00744513"/>
    <w:rsid w:val="00757CA6"/>
    <w:rsid w:val="00770F05"/>
    <w:rsid w:val="00775A01"/>
    <w:rsid w:val="0077705F"/>
    <w:rsid w:val="007773AB"/>
    <w:rsid w:val="00781EE5"/>
    <w:rsid w:val="00786F81"/>
    <w:rsid w:val="00787D23"/>
    <w:rsid w:val="00795299"/>
    <w:rsid w:val="007B26BF"/>
    <w:rsid w:val="007B60B1"/>
    <w:rsid w:val="007B64DE"/>
    <w:rsid w:val="007C24D9"/>
    <w:rsid w:val="007C6FF7"/>
    <w:rsid w:val="007D6A04"/>
    <w:rsid w:val="007E17A7"/>
    <w:rsid w:val="007E309B"/>
    <w:rsid w:val="007F2A9D"/>
    <w:rsid w:val="007F7A63"/>
    <w:rsid w:val="00804AF5"/>
    <w:rsid w:val="008066A2"/>
    <w:rsid w:val="00807FD3"/>
    <w:rsid w:val="008115D5"/>
    <w:rsid w:val="00817D9D"/>
    <w:rsid w:val="0082658B"/>
    <w:rsid w:val="0083107C"/>
    <w:rsid w:val="008312B2"/>
    <w:rsid w:val="00836A20"/>
    <w:rsid w:val="0085259B"/>
    <w:rsid w:val="0085275D"/>
    <w:rsid w:val="00872590"/>
    <w:rsid w:val="0087345B"/>
    <w:rsid w:val="00873D5A"/>
    <w:rsid w:val="008836E4"/>
    <w:rsid w:val="00887F53"/>
    <w:rsid w:val="00890427"/>
    <w:rsid w:val="0089111C"/>
    <w:rsid w:val="0089157A"/>
    <w:rsid w:val="00894877"/>
    <w:rsid w:val="0089643F"/>
    <w:rsid w:val="00896A7C"/>
    <w:rsid w:val="00896F5C"/>
    <w:rsid w:val="008A0977"/>
    <w:rsid w:val="008A2396"/>
    <w:rsid w:val="008A3FA1"/>
    <w:rsid w:val="008A532F"/>
    <w:rsid w:val="008A7471"/>
    <w:rsid w:val="008A7EC3"/>
    <w:rsid w:val="008B20AC"/>
    <w:rsid w:val="008B5233"/>
    <w:rsid w:val="008B7B94"/>
    <w:rsid w:val="008D1F57"/>
    <w:rsid w:val="008D2E63"/>
    <w:rsid w:val="008F274B"/>
    <w:rsid w:val="008F2EA1"/>
    <w:rsid w:val="008F37D8"/>
    <w:rsid w:val="00902D44"/>
    <w:rsid w:val="009158B9"/>
    <w:rsid w:val="00915D95"/>
    <w:rsid w:val="0091716E"/>
    <w:rsid w:val="009266FA"/>
    <w:rsid w:val="00931AD1"/>
    <w:rsid w:val="00932A20"/>
    <w:rsid w:val="00934F30"/>
    <w:rsid w:val="00936C9D"/>
    <w:rsid w:val="009412F7"/>
    <w:rsid w:val="00941777"/>
    <w:rsid w:val="0094323E"/>
    <w:rsid w:val="009445B2"/>
    <w:rsid w:val="009515A6"/>
    <w:rsid w:val="00951B18"/>
    <w:rsid w:val="009542C4"/>
    <w:rsid w:val="0095703D"/>
    <w:rsid w:val="00962474"/>
    <w:rsid w:val="00965B5C"/>
    <w:rsid w:val="00966FC2"/>
    <w:rsid w:val="0097215B"/>
    <w:rsid w:val="00975F96"/>
    <w:rsid w:val="009935EF"/>
    <w:rsid w:val="009A41C9"/>
    <w:rsid w:val="009A46EC"/>
    <w:rsid w:val="009A4A25"/>
    <w:rsid w:val="009B1845"/>
    <w:rsid w:val="009B3DE4"/>
    <w:rsid w:val="009C0774"/>
    <w:rsid w:val="009C3E34"/>
    <w:rsid w:val="009E5BB4"/>
    <w:rsid w:val="009F7467"/>
    <w:rsid w:val="00A025C2"/>
    <w:rsid w:val="00A02F7A"/>
    <w:rsid w:val="00A03899"/>
    <w:rsid w:val="00A066AE"/>
    <w:rsid w:val="00A12490"/>
    <w:rsid w:val="00A15987"/>
    <w:rsid w:val="00A2116F"/>
    <w:rsid w:val="00A219DA"/>
    <w:rsid w:val="00A24139"/>
    <w:rsid w:val="00A305E2"/>
    <w:rsid w:val="00A307C4"/>
    <w:rsid w:val="00A33F44"/>
    <w:rsid w:val="00A3414A"/>
    <w:rsid w:val="00A366A0"/>
    <w:rsid w:val="00A419DB"/>
    <w:rsid w:val="00A41AD5"/>
    <w:rsid w:val="00A4363D"/>
    <w:rsid w:val="00A55036"/>
    <w:rsid w:val="00A61F65"/>
    <w:rsid w:val="00A71A29"/>
    <w:rsid w:val="00A72E05"/>
    <w:rsid w:val="00A72E90"/>
    <w:rsid w:val="00A75D76"/>
    <w:rsid w:val="00A857BC"/>
    <w:rsid w:val="00A94D9C"/>
    <w:rsid w:val="00AA6383"/>
    <w:rsid w:val="00AA6605"/>
    <w:rsid w:val="00AB27A0"/>
    <w:rsid w:val="00AC7656"/>
    <w:rsid w:val="00AD36F9"/>
    <w:rsid w:val="00AD37FB"/>
    <w:rsid w:val="00AD38BC"/>
    <w:rsid w:val="00AD4AB8"/>
    <w:rsid w:val="00AF255F"/>
    <w:rsid w:val="00AF3E7D"/>
    <w:rsid w:val="00B10657"/>
    <w:rsid w:val="00B11F3B"/>
    <w:rsid w:val="00B17CDD"/>
    <w:rsid w:val="00B26BED"/>
    <w:rsid w:val="00B35C1D"/>
    <w:rsid w:val="00B428FF"/>
    <w:rsid w:val="00B44497"/>
    <w:rsid w:val="00B446BB"/>
    <w:rsid w:val="00B475EC"/>
    <w:rsid w:val="00B50EB0"/>
    <w:rsid w:val="00B5759D"/>
    <w:rsid w:val="00B64938"/>
    <w:rsid w:val="00B64F3F"/>
    <w:rsid w:val="00B705FB"/>
    <w:rsid w:val="00B769E4"/>
    <w:rsid w:val="00B776C1"/>
    <w:rsid w:val="00B80318"/>
    <w:rsid w:val="00B852C5"/>
    <w:rsid w:val="00B85BA1"/>
    <w:rsid w:val="00B920A9"/>
    <w:rsid w:val="00BA6918"/>
    <w:rsid w:val="00BA7BC8"/>
    <w:rsid w:val="00BB12CE"/>
    <w:rsid w:val="00BB3F5C"/>
    <w:rsid w:val="00BB5D6B"/>
    <w:rsid w:val="00BB6AFB"/>
    <w:rsid w:val="00BC67CE"/>
    <w:rsid w:val="00BD0317"/>
    <w:rsid w:val="00BE5E69"/>
    <w:rsid w:val="00BF0406"/>
    <w:rsid w:val="00BF330D"/>
    <w:rsid w:val="00BF4ED6"/>
    <w:rsid w:val="00C0193B"/>
    <w:rsid w:val="00C01D07"/>
    <w:rsid w:val="00C036ED"/>
    <w:rsid w:val="00C06F0B"/>
    <w:rsid w:val="00C07BA6"/>
    <w:rsid w:val="00C12DDE"/>
    <w:rsid w:val="00C30585"/>
    <w:rsid w:val="00C3367D"/>
    <w:rsid w:val="00C336A9"/>
    <w:rsid w:val="00C45586"/>
    <w:rsid w:val="00C47717"/>
    <w:rsid w:val="00C51CA9"/>
    <w:rsid w:val="00C534E7"/>
    <w:rsid w:val="00C53F30"/>
    <w:rsid w:val="00C54BFF"/>
    <w:rsid w:val="00C57B37"/>
    <w:rsid w:val="00C57E90"/>
    <w:rsid w:val="00C60CD5"/>
    <w:rsid w:val="00C81B98"/>
    <w:rsid w:val="00C84DEE"/>
    <w:rsid w:val="00C85683"/>
    <w:rsid w:val="00C86984"/>
    <w:rsid w:val="00C87778"/>
    <w:rsid w:val="00C87C80"/>
    <w:rsid w:val="00C9391C"/>
    <w:rsid w:val="00C97B07"/>
    <w:rsid w:val="00CA43D3"/>
    <w:rsid w:val="00CA6168"/>
    <w:rsid w:val="00CB1140"/>
    <w:rsid w:val="00CB34B1"/>
    <w:rsid w:val="00CB74A4"/>
    <w:rsid w:val="00CB783C"/>
    <w:rsid w:val="00CC429A"/>
    <w:rsid w:val="00CC76CC"/>
    <w:rsid w:val="00CD23DF"/>
    <w:rsid w:val="00CD62A1"/>
    <w:rsid w:val="00CD64B0"/>
    <w:rsid w:val="00CE07C8"/>
    <w:rsid w:val="00CE6F0C"/>
    <w:rsid w:val="00CF16EA"/>
    <w:rsid w:val="00CF1A5C"/>
    <w:rsid w:val="00CF4B75"/>
    <w:rsid w:val="00CF78F3"/>
    <w:rsid w:val="00D030F3"/>
    <w:rsid w:val="00D06A0F"/>
    <w:rsid w:val="00D10662"/>
    <w:rsid w:val="00D11D48"/>
    <w:rsid w:val="00D16156"/>
    <w:rsid w:val="00D17E45"/>
    <w:rsid w:val="00D241CF"/>
    <w:rsid w:val="00D25BA3"/>
    <w:rsid w:val="00D339A0"/>
    <w:rsid w:val="00D350BE"/>
    <w:rsid w:val="00D350DD"/>
    <w:rsid w:val="00D3549F"/>
    <w:rsid w:val="00D377EA"/>
    <w:rsid w:val="00D41183"/>
    <w:rsid w:val="00D4341B"/>
    <w:rsid w:val="00D5100C"/>
    <w:rsid w:val="00D511E4"/>
    <w:rsid w:val="00D63927"/>
    <w:rsid w:val="00D6759E"/>
    <w:rsid w:val="00D71EC2"/>
    <w:rsid w:val="00D72CB4"/>
    <w:rsid w:val="00D95DB1"/>
    <w:rsid w:val="00DA1882"/>
    <w:rsid w:val="00DA24DE"/>
    <w:rsid w:val="00DA7E09"/>
    <w:rsid w:val="00DB0323"/>
    <w:rsid w:val="00DB243C"/>
    <w:rsid w:val="00DB2CD8"/>
    <w:rsid w:val="00DB5656"/>
    <w:rsid w:val="00DB6CF4"/>
    <w:rsid w:val="00DE1A16"/>
    <w:rsid w:val="00DE2564"/>
    <w:rsid w:val="00DF028A"/>
    <w:rsid w:val="00DF45A0"/>
    <w:rsid w:val="00E0018A"/>
    <w:rsid w:val="00E17BB3"/>
    <w:rsid w:val="00E2130D"/>
    <w:rsid w:val="00E2133F"/>
    <w:rsid w:val="00E27B74"/>
    <w:rsid w:val="00E3096E"/>
    <w:rsid w:val="00E34980"/>
    <w:rsid w:val="00E355A5"/>
    <w:rsid w:val="00E436A4"/>
    <w:rsid w:val="00E468E5"/>
    <w:rsid w:val="00E47045"/>
    <w:rsid w:val="00E476FE"/>
    <w:rsid w:val="00E60046"/>
    <w:rsid w:val="00E6047C"/>
    <w:rsid w:val="00E6556F"/>
    <w:rsid w:val="00E7182D"/>
    <w:rsid w:val="00E76B9B"/>
    <w:rsid w:val="00E77EAA"/>
    <w:rsid w:val="00E81D37"/>
    <w:rsid w:val="00E8457A"/>
    <w:rsid w:val="00EA153D"/>
    <w:rsid w:val="00EA3356"/>
    <w:rsid w:val="00EA66DF"/>
    <w:rsid w:val="00EC11C9"/>
    <w:rsid w:val="00EC15F4"/>
    <w:rsid w:val="00EC48FC"/>
    <w:rsid w:val="00EC62DF"/>
    <w:rsid w:val="00ED3D29"/>
    <w:rsid w:val="00ED424A"/>
    <w:rsid w:val="00ED4C51"/>
    <w:rsid w:val="00ED4E32"/>
    <w:rsid w:val="00EE61EF"/>
    <w:rsid w:val="00EF326A"/>
    <w:rsid w:val="00EF46BA"/>
    <w:rsid w:val="00F063F9"/>
    <w:rsid w:val="00F115EE"/>
    <w:rsid w:val="00F1318C"/>
    <w:rsid w:val="00F25552"/>
    <w:rsid w:val="00F27092"/>
    <w:rsid w:val="00F32613"/>
    <w:rsid w:val="00F3614F"/>
    <w:rsid w:val="00F4146D"/>
    <w:rsid w:val="00F414DA"/>
    <w:rsid w:val="00F41AD4"/>
    <w:rsid w:val="00F46E09"/>
    <w:rsid w:val="00F573CB"/>
    <w:rsid w:val="00F6246E"/>
    <w:rsid w:val="00F63737"/>
    <w:rsid w:val="00F65B7D"/>
    <w:rsid w:val="00F667CC"/>
    <w:rsid w:val="00F66BFF"/>
    <w:rsid w:val="00F74BFB"/>
    <w:rsid w:val="00F76E39"/>
    <w:rsid w:val="00F80895"/>
    <w:rsid w:val="00F8105C"/>
    <w:rsid w:val="00F819E9"/>
    <w:rsid w:val="00F83B0B"/>
    <w:rsid w:val="00F84679"/>
    <w:rsid w:val="00F900EB"/>
    <w:rsid w:val="00F91921"/>
    <w:rsid w:val="00F93804"/>
    <w:rsid w:val="00F9564F"/>
    <w:rsid w:val="00F96525"/>
    <w:rsid w:val="00F96E7F"/>
    <w:rsid w:val="00F9772A"/>
    <w:rsid w:val="00FA1A92"/>
    <w:rsid w:val="00FA31DD"/>
    <w:rsid w:val="00FA3851"/>
    <w:rsid w:val="00FA5DD9"/>
    <w:rsid w:val="00FB07A0"/>
    <w:rsid w:val="00FB48B7"/>
    <w:rsid w:val="00FB5EE9"/>
    <w:rsid w:val="00FB6A8B"/>
    <w:rsid w:val="00FC0A74"/>
    <w:rsid w:val="00FD2746"/>
    <w:rsid w:val="00FF4550"/>
    <w:rsid w:val="00FF583A"/>
    <w:rsid w:val="00FF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9EAB9"/>
  <w15:chartTrackingRefBased/>
  <w15:docId w15:val="{B1AE81BF-5B4B-42AA-9DC2-8572FC8D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6463"/>
    <w:rPr>
      <w:sz w:val="36"/>
      <w:szCs w:val="36"/>
    </w:rPr>
  </w:style>
  <w:style w:type="paragraph" w:styleId="Heading1">
    <w:name w:val="heading 1"/>
    <w:basedOn w:val="Normal"/>
    <w:autoRedefine/>
    <w:qFormat/>
    <w:rsid w:val="00271F8F"/>
    <w:pPr>
      <w:keepNext/>
      <w:ind w:right="-52"/>
      <w:jc w:val="center"/>
      <w:outlineLvl w:val="0"/>
    </w:pPr>
    <w:rPr>
      <w:rFonts w:ascii="TH SarabunIT๙" w:hAnsi="TH SarabunIT๙" w:cs="TH SarabunIT๙"/>
      <w:color w:val="000000"/>
      <w:kern w:val="32"/>
      <w:sz w:val="48"/>
      <w:szCs w:val="48"/>
    </w:rPr>
  </w:style>
  <w:style w:type="paragraph" w:styleId="Heading2">
    <w:name w:val="heading 2"/>
    <w:basedOn w:val="Normal"/>
    <w:qFormat/>
    <w:rsid w:val="00FF5916"/>
    <w:pPr>
      <w:keepNext/>
      <w:jc w:val="center"/>
      <w:outlineLvl w:val="1"/>
    </w:pPr>
    <w:rPr>
      <w:rFonts w:ascii="Angsana New" w:hAnsi="Angsana New" w:cs="AngsanaUP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  <w:sz w:val="42"/>
      <w:szCs w:val="42"/>
    </w:rPr>
  </w:style>
  <w:style w:type="paragraph" w:customStyle="1" w:styleId="1AngsanaNew17Char">
    <w:name w:val="ลักษณะ หัวเรื่อง 1 + (ละติน) Angsana New 17 พ. อักขระ Char"/>
    <w:basedOn w:val="Heading1"/>
    <w:link w:val="1AngsanaNew17CharChar"/>
    <w:autoRedefine/>
    <w:rsid w:val="00F9564F"/>
    <w:pPr>
      <w:spacing w:before="240" w:after="60"/>
    </w:pPr>
    <w:rPr>
      <w:rFonts w:ascii="Angsana New" w:hAnsi="Angsana New"/>
      <w:sz w:val="34"/>
    </w:rPr>
  </w:style>
  <w:style w:type="character" w:customStyle="1" w:styleId="1AngsanaNew17CharChar">
    <w:name w:val="ลักษณะ หัวเรื่อง 1 + (ละติน) Angsana New 17 พ. อักขระ Char Char"/>
    <w:link w:val="1AngsanaNew17Char"/>
    <w:rsid w:val="00F9564F"/>
    <w:rPr>
      <w:rFonts w:ascii="Angsana New" w:eastAsia="Cordia New" w:hAnsi="Angsana New" w:cs="AngsanaUPC"/>
      <w:b/>
      <w:kern w:val="32"/>
      <w:sz w:val="34"/>
      <w:szCs w:val="42"/>
      <w:lang w:val="en-US" w:eastAsia="en-US" w:bidi="th-TH"/>
    </w:rPr>
  </w:style>
  <w:style w:type="paragraph" w:styleId="Header">
    <w:name w:val="header"/>
    <w:basedOn w:val="Normal"/>
    <w:link w:val="HeaderChar"/>
    <w:uiPriority w:val="99"/>
    <w:rsid w:val="00682A4F"/>
    <w:pPr>
      <w:tabs>
        <w:tab w:val="center" w:pos="4153"/>
        <w:tab w:val="right" w:pos="8306"/>
      </w:tabs>
    </w:pPr>
    <w:rPr>
      <w:rFonts w:cs="Cordia New"/>
      <w:szCs w:val="42"/>
    </w:rPr>
  </w:style>
  <w:style w:type="paragraph" w:styleId="Footer">
    <w:name w:val="footer"/>
    <w:basedOn w:val="Normal"/>
    <w:rsid w:val="00682A4F"/>
    <w:pPr>
      <w:tabs>
        <w:tab w:val="center" w:pos="4153"/>
        <w:tab w:val="right" w:pos="8306"/>
      </w:tabs>
    </w:pPr>
    <w:rPr>
      <w:rFonts w:cs="Cordia New"/>
      <w:szCs w:val="42"/>
    </w:rPr>
  </w:style>
  <w:style w:type="character" w:styleId="PageNumber">
    <w:name w:val="page number"/>
    <w:basedOn w:val="DefaultParagraphFont"/>
    <w:rsid w:val="00682A4F"/>
  </w:style>
  <w:style w:type="paragraph" w:styleId="BalloonText">
    <w:name w:val="Balloon Text"/>
    <w:basedOn w:val="Normal"/>
    <w:semiHidden/>
    <w:rsid w:val="00003F70"/>
    <w:rPr>
      <w:rFonts w:ascii="Tahoma" w:hAnsi="Tahoma"/>
      <w:sz w:val="16"/>
      <w:szCs w:val="18"/>
    </w:rPr>
  </w:style>
  <w:style w:type="paragraph" w:customStyle="1" w:styleId="1AngsanaNew17">
    <w:name w:val="ลักษณะ หัวเรื่อง 1 + (ละติน) Angsana New 17 พ. อักขระ"/>
    <w:basedOn w:val="Heading1"/>
    <w:autoRedefine/>
    <w:rsid w:val="00516463"/>
    <w:pPr>
      <w:spacing w:before="240" w:after="60"/>
    </w:pPr>
    <w:rPr>
      <w:rFonts w:ascii="Angsana New" w:hAnsi="Angsana New"/>
      <w:sz w:val="34"/>
      <w:szCs w:val="42"/>
    </w:rPr>
  </w:style>
  <w:style w:type="character" w:customStyle="1" w:styleId="HeaderChar">
    <w:name w:val="Header Char"/>
    <w:link w:val="Header"/>
    <w:uiPriority w:val="99"/>
    <w:rsid w:val="00CD23DF"/>
    <w:rPr>
      <w:rFonts w:cs="Cordia New"/>
      <w:sz w:val="36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3615;&#3629;&#3619;&#3660;&#3617;&#3621;&#3591;&#3619;&#3634;&#3594;&#3585;&#3636;&#3592;&#3592;&#3634;&#3609;&#3640;&#3648;&#3610;&#3585;&#3625;&#3634;\&#3605;&#3633;&#3623;&#3629;&#3618;&#3656;&#3634;&#3591;&#3611;&#3619;&#3632;&#3585;&#3634;&#3624;&#3585;&#3619;&#3632;&#3607;&#3619;&#3623;&#3591;&#3623;&#3656;&#3634;&#3604;&#3657;&#3623;&#3618;&#3616;&#3634;&#3625;&#3637;&#3648;&#3591;&#3636;&#3609;&#3652;&#3604;&#3657;&#3649;&#3621;&#3632;&#3616;&#3634;&#3625;&#3637;&#3617;&#3641;&#3621;&#3588;&#3656;&#3634;&#3648;&#3614;&#3636;&#3656;&#361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F2E2A-BDCC-493A-950B-9DD3F5DB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ตัวอย่างประกาศกระทรวงว่าด้วยภาษีเงินได้และภาษีมูลค่าเพิ่ม</Template>
  <TotalTime>94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ประกาศ</vt:lpstr>
      <vt:lpstr>ประกาศ</vt:lpstr>
    </vt:vector>
  </TitlesOfParts>
  <Company>ส่วนงานราชกิจจานุเบกษา สำนักเลขาธิการคณะรัฐมนตรี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</dc:title>
  <dc:subject>7.00</dc:subject>
  <dc:creator>SS018227</dc:creator>
  <cp:keywords/>
  <dc:description>Subject</dc:description>
  <cp:lastModifiedBy>ณัชชา ธรรมวัชระ</cp:lastModifiedBy>
  <cp:revision>7</cp:revision>
  <cp:lastPrinted>2026-01-16T07:48:00Z</cp:lastPrinted>
  <dcterms:created xsi:type="dcterms:W3CDTF">2026-02-12T03:05:00Z</dcterms:created>
  <dcterms:modified xsi:type="dcterms:W3CDTF">2026-02-16T03:18:00Z</dcterms:modified>
  <cp:category>044758</cp:category>
</cp:coreProperties>
</file>