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AE83" w14:textId="4BAA79DD" w:rsidR="00905F61" w:rsidRPr="00A10688" w:rsidRDefault="00DD4157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noProof/>
          <w:color w:val="000000"/>
          <w:sz w:val="34"/>
          <w:szCs w:val="34"/>
          <w:lang w:eastAsia="zh-CN"/>
        </w:rPr>
        <w:drawing>
          <wp:anchor distT="0" distB="0" distL="114300" distR="114300" simplePos="0" relativeHeight="251658240" behindDoc="0" locked="0" layoutInCell="1" allowOverlap="1" wp14:anchorId="314AA434" wp14:editId="2763FEAC">
            <wp:simplePos x="0" y="0"/>
            <wp:positionH relativeFrom="margin">
              <wp:align>center</wp:align>
            </wp:positionH>
            <wp:positionV relativeFrom="paragraph">
              <wp:posOffset>-191836</wp:posOffset>
            </wp:positionV>
            <wp:extent cx="1003300" cy="1085850"/>
            <wp:effectExtent l="0" t="0" r="6350" b="0"/>
            <wp:wrapNone/>
            <wp:docPr id="1833514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3A97C" w14:textId="77777777" w:rsidR="00C43257" w:rsidRDefault="00C43257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48"/>
          <w:szCs w:val="48"/>
          <w:cs/>
          <w:lang w:eastAsia="zh-CN"/>
        </w:rPr>
      </w:pPr>
    </w:p>
    <w:p w14:paraId="5F2528E5" w14:textId="77777777" w:rsidR="00DD4157" w:rsidRPr="00A10688" w:rsidRDefault="00DD4157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48"/>
          <w:szCs w:val="48"/>
          <w:lang w:eastAsia="zh-CN"/>
        </w:rPr>
      </w:pPr>
    </w:p>
    <w:p w14:paraId="7759E857" w14:textId="4A66251C" w:rsidR="00525752" w:rsidRPr="00A10688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48"/>
          <w:szCs w:val="48"/>
          <w:cs/>
          <w:lang w:eastAsia="zh-CN"/>
        </w:rPr>
      </w:pPr>
      <w:r w:rsidRPr="00A10688">
        <w:rPr>
          <w:rFonts w:ascii="TH SarabunPSK" w:eastAsia="SimSun" w:hAnsi="TH SarabunPSK" w:cs="TH SarabunPSK" w:hint="cs"/>
          <w:color w:val="000000"/>
          <w:sz w:val="48"/>
          <w:szCs w:val="48"/>
          <w:cs/>
          <w:lang w:eastAsia="zh-CN"/>
        </w:rPr>
        <w:t>กฎกระทรวง</w:t>
      </w:r>
    </w:p>
    <w:p w14:paraId="4F3339D5" w14:textId="3D4E03D5" w:rsidR="00A10688" w:rsidRPr="004616C3" w:rsidRDefault="00A10688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ฉบับที่ </w:t>
      </w:r>
      <w:r w:rsidR="00FB0AA3"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๔๐</w:t>
      </w:r>
      <w:r w:rsidR="001D265E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๑</w:t>
      </w:r>
      <w:r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(พ.ศ. </w:t>
      </w:r>
      <w:r w:rsidR="00FB0AA3"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๒๕๖๘</w:t>
      </w:r>
      <w:r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)</w:t>
      </w:r>
    </w:p>
    <w:p w14:paraId="7B3E6D54" w14:textId="77777777" w:rsidR="00525752" w:rsidRPr="004616C3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ออกตามความในประมวลรัษฎากร</w:t>
      </w:r>
    </w:p>
    <w:p w14:paraId="24F51E43" w14:textId="77777777" w:rsidR="00525752" w:rsidRPr="004616C3" w:rsidRDefault="00525752" w:rsidP="00525752">
      <w:pPr>
        <w:spacing w:after="0" w:line="240" w:lineRule="auto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ว่าด้วยการ</w:t>
      </w:r>
      <w:r w:rsidR="00A10688" w:rsidRPr="004616C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ยกเว้นรัษฎากร</w:t>
      </w:r>
    </w:p>
    <w:p w14:paraId="6A96B5A5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sz w:val="34"/>
          <w:szCs w:val="34"/>
          <w:u w:val="thick"/>
          <w:lang w:eastAsia="zh-CN"/>
        </w:rPr>
      </w:pP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  <w:r w:rsidRPr="00A10688">
        <w:rPr>
          <w:rFonts w:ascii="TH SarabunPSK" w:eastAsia="SimSun" w:hAnsi="TH SarabunPSK" w:cs="TH SarabunPSK" w:hint="cs"/>
          <w:sz w:val="34"/>
          <w:szCs w:val="34"/>
          <w:u w:val="thick"/>
          <w:lang w:eastAsia="zh-CN"/>
        </w:rPr>
        <w:tab/>
      </w:r>
    </w:p>
    <w:p w14:paraId="32C37BD2" w14:textId="77777777" w:rsidR="00525752" w:rsidRPr="00A10688" w:rsidRDefault="00525752" w:rsidP="00525752">
      <w:pPr>
        <w:spacing w:after="0" w:line="280" w:lineRule="exact"/>
        <w:jc w:val="center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1071EAF4" w14:textId="5AA907FA" w:rsidR="00A10688" w:rsidRPr="00A87016" w:rsidRDefault="00A10688" w:rsidP="00A1068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10688">
        <w:rPr>
          <w:rFonts w:ascii="TH SarabunPSK" w:hAnsi="TH SarabunPSK" w:cs="TH SarabunPSK" w:hint="cs"/>
          <w:sz w:val="34"/>
          <w:szCs w:val="34"/>
          <w:cs/>
        </w:rPr>
        <w:tab/>
      </w:r>
      <w:r w:rsidRPr="00A10688">
        <w:rPr>
          <w:rFonts w:ascii="TH SarabunPSK" w:hAnsi="TH SarabunPSK" w:cs="TH SarabunPSK" w:hint="cs"/>
          <w:sz w:val="34"/>
          <w:szCs w:val="34"/>
          <w:cs/>
        </w:rPr>
        <w:tab/>
      </w:r>
      <w:r w:rsidRPr="009C50C9">
        <w:rPr>
          <w:rFonts w:ascii="TH SarabunPSK" w:hAnsi="TH SarabunPSK" w:cs="TH SarabunPSK" w:hint="cs"/>
          <w:spacing w:val="-20"/>
          <w:sz w:val="34"/>
          <w:szCs w:val="34"/>
          <w:cs/>
        </w:rPr>
        <w:t>อาศัยอำนาจตามความในมาตรา ๔ แห่งประมวลรัษฎากร ซึ่งแก้ไขเพิ่มเติมโดยพระราชบัญญัติ</w:t>
      </w:r>
      <w:r w:rsidR="009C50C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A87016">
        <w:rPr>
          <w:rFonts w:ascii="TH SarabunPSK" w:hAnsi="TH SarabunPSK" w:cs="TH SarabunPSK" w:hint="cs"/>
          <w:sz w:val="34"/>
          <w:szCs w:val="34"/>
          <w:cs/>
        </w:rPr>
        <w:t>แก้ไขเพิ่มเติมประมวลรัษฎากร (ฉบับที่ ๒๐) พ.ศ. ๒๕๑๓ และมาตรา ๔๒ (๑๗)</w:t>
      </w:r>
      <w:r w:rsidR="00A8701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87016">
        <w:rPr>
          <w:rFonts w:ascii="TH SarabunPSK" w:hAnsi="TH SarabunPSK" w:cs="TH SarabunPSK" w:hint="cs"/>
          <w:sz w:val="34"/>
          <w:szCs w:val="34"/>
          <w:cs/>
        </w:rPr>
        <w:t>แห่งประมวลรัษฎากร</w:t>
      </w:r>
      <w:r w:rsidR="009C50C9">
        <w:rPr>
          <w:rFonts w:ascii="TH SarabunPSK" w:hAnsi="TH SarabunPSK" w:cs="TH SarabunPSK"/>
          <w:sz w:val="34"/>
          <w:szCs w:val="34"/>
          <w:cs/>
        </w:rPr>
        <w:br/>
      </w:r>
      <w:r w:rsidRPr="00A87016">
        <w:rPr>
          <w:rFonts w:ascii="TH SarabunPSK" w:hAnsi="TH SarabunPSK" w:cs="TH SarabunPSK" w:hint="cs"/>
          <w:sz w:val="34"/>
          <w:szCs w:val="34"/>
          <w:cs/>
        </w:rPr>
        <w:t>ซึ่งแก้ไขเพิ่มเติมโดยพระราชบัญญัติแก้ไขเพิ่มเติมประมวลรัษฎากร (ฉบับที่ ๑๐)</w:t>
      </w:r>
      <w:r w:rsidR="00673814" w:rsidRPr="00A8701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87016">
        <w:rPr>
          <w:rFonts w:ascii="TH SarabunPSK" w:hAnsi="TH SarabunPSK" w:cs="TH SarabunPSK" w:hint="cs"/>
          <w:sz w:val="34"/>
          <w:szCs w:val="34"/>
          <w:cs/>
        </w:rPr>
        <w:t>พ.ศ. ๒๔๙๖ รัฐมนตรีว่าการกระทรวงการคลังออกกฎกระทรวงไว้ ดังต่อไปนี้</w:t>
      </w:r>
    </w:p>
    <w:p w14:paraId="76B9E15A" w14:textId="77777777" w:rsidR="008C3296" w:rsidRDefault="00A10688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4"/>
          <w:szCs w:val="34"/>
        </w:rPr>
      </w:pPr>
      <w:r w:rsidRPr="00A10688">
        <w:rPr>
          <w:rFonts w:ascii="TH SarabunPSK" w:hAnsi="TH SarabunPSK" w:cs="TH SarabunPSK" w:hint="cs"/>
          <w:sz w:val="34"/>
          <w:szCs w:val="34"/>
          <w:cs/>
        </w:rPr>
        <w:tab/>
        <w:t>ข้อ</w:t>
      </w:r>
      <w:r w:rsidRPr="00A10688">
        <w:rPr>
          <w:rFonts w:ascii="TH SarabunPSK" w:hAnsi="TH SarabunPSK" w:cs="TH SarabunPSK" w:hint="cs"/>
          <w:sz w:val="34"/>
          <w:szCs w:val="34"/>
          <w:cs/>
        </w:rPr>
        <w:tab/>
        <w:t>๑</w:t>
      </w:r>
      <w:r w:rsidRPr="00A10688">
        <w:rPr>
          <w:rFonts w:ascii="TH SarabunPSK" w:hAnsi="TH SarabunPSK" w:cs="TH SarabunPSK" w:hint="cs"/>
          <w:sz w:val="34"/>
          <w:szCs w:val="34"/>
          <w:cs/>
        </w:rPr>
        <w:tab/>
      </w:r>
      <w:r w:rsidR="0013467E">
        <w:rPr>
          <w:rFonts w:ascii="TH SarabunPSK" w:hAnsi="TH SarabunPSK" w:cs="TH SarabunPSK" w:hint="cs"/>
          <w:spacing w:val="-10"/>
          <w:sz w:val="34"/>
          <w:szCs w:val="34"/>
          <w:cs/>
        </w:rPr>
        <w:t>ในกฎกระทรวงนี้</w:t>
      </w:r>
    </w:p>
    <w:p w14:paraId="5CA02719" w14:textId="61F01E65" w:rsidR="005F0A54" w:rsidRPr="005D5C65" w:rsidRDefault="008C3296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C3296">
        <w:rPr>
          <w:rFonts w:ascii="TH SarabunPSK" w:hAnsi="TH SarabunPSK" w:cs="TH SarabunPSK"/>
          <w:sz w:val="34"/>
          <w:szCs w:val="34"/>
          <w:cs/>
        </w:rPr>
        <w:tab/>
      </w:r>
      <w:r w:rsidR="0013467E"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>“จังหวัดท่องเที่ยวรอง”</w:t>
      </w:r>
      <w:r w:rsidR="005F0A54"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หมา</w:t>
      </w:r>
      <w:r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>ย</w:t>
      </w:r>
      <w:r w:rsidR="005F0A54"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>ความ</w:t>
      </w:r>
      <w:r w:rsidR="005D5C65"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>ว่า</w:t>
      </w:r>
      <w:r w:rsidR="005F0A54" w:rsidRPr="00C66299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 </w:t>
      </w:r>
      <w:r w:rsidR="00E013D3" w:rsidRPr="00C66299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เขต</w:t>
      </w:r>
      <w:r w:rsidR="005F0A54" w:rsidRPr="00C66299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จังหวัดกาฬสินธุ์ จังหวัดกำแพงเพชร</w:t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C6629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จังหวัดจันทบุรี จังหวัดชัยนา</w:t>
      </w:r>
      <w:r w:rsidR="007903C9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ท</w:t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จังหวัดชัยภูมิ จังหวัดชุมพร จังหวัดเชียงราย จังหวัดตรัง</w:t>
      </w:r>
      <w:r w:rsidR="009C50C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จังหวัดตราด จังหวัดตาก จังหวัดนครนายก จังหวัดนครพนม จังหวัดนครศรีธรรมราช</w:t>
      </w:r>
      <w:r w:rsidR="009C50C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จังหวัดนครสวรรค์ จังหวัดนราธิวาส จังหวัดน่าน จังหวัดบึงกาฬ จังหวัดบุรีรัมย์ จังหวัดปราจีนบุรี จังหวัดปัตตานี</w:t>
      </w:r>
      <w:r w:rsidR="009C50C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จังหวัดพะเยา จังหวัดพัทลุง จังหวัดพิจิต</w:t>
      </w:r>
      <w:r w:rsidR="00923D6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ร</w:t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จังหวัดพิษณุโลก จังหวัดเพชรบูรณ์</w:t>
      </w:r>
      <w:r w:rsidR="009C50C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จังหวัดแพร่ จังหวัดมหาสารคาม จังหวัดมุกดาหาร จังหวัดแม่ฮ่องสอน จังหวัดยโสธร จังหวัดยะลา จังหวัดร้อยเอ็ด จังหวัดระนอง จังหวัดราชบุรี จังหวัดลพบุรี จังหวัดเลย จังหวัดลำปาง จังหวัดลำพูน จังหวัดศรีสะเกษ จังหวัดสกลนคร จังหวัดสตูล จังหวัดสมุทรสงคราม จังหวัดสระแก้ว จังหวัดสิงห์บุรี จังหวัดสุโขทัย </w:t>
      </w:r>
      <w:r w:rsidR="005F0A54" w:rsidRPr="00E53062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จังหวัดสุพรรณบุรี จังหวัดสุรินทร์ จังหวัดหนองคาย จังหวัดหนองบัวลำภู</w:t>
      </w:r>
      <w:r w:rsidR="009C50C9">
        <w:rPr>
          <w:rFonts w:ascii="TH SarabunPSK" w:eastAsia="SimSun" w:hAnsi="TH SarabunPSK" w:cs="TH SarabunPSK"/>
          <w:color w:val="000000"/>
          <w:spacing w:val="4"/>
          <w:sz w:val="34"/>
          <w:szCs w:val="34"/>
          <w:cs/>
          <w:lang w:eastAsia="zh-CN"/>
        </w:rPr>
        <w:br/>
      </w:r>
      <w:r w:rsidR="005F0A54" w:rsidRPr="00E53062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จังหวัดอ่างทอง</w:t>
      </w:r>
      <w:r w:rsidR="005F0A54" w:rsidRPr="00A8701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5F0A54" w:rsidRPr="00030D77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จังหวัดอำนาจเจริญ จังหวัดอุดรธานี จังหวัดอุตรดิตถ์ จังหวัดอุทัยธานี</w:t>
      </w:r>
      <w:r w:rsidR="009C50C9">
        <w:rPr>
          <w:rFonts w:ascii="TH SarabunPSK" w:eastAsia="SimSun" w:hAnsi="TH SarabunPSK" w:cs="TH SarabunPSK"/>
          <w:color w:val="000000"/>
          <w:spacing w:val="4"/>
          <w:sz w:val="34"/>
          <w:szCs w:val="34"/>
          <w:cs/>
          <w:lang w:eastAsia="zh-CN"/>
        </w:rPr>
        <w:br/>
      </w:r>
      <w:r w:rsidR="005F0A54" w:rsidRPr="00030D77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จังหวัดอุบลราชธานี</w:t>
      </w:r>
      <w:r w:rsidR="005D5C6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5D5C65" w:rsidRPr="00D61612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และให้หมายความรวมถึงอำเภอใน</w:t>
      </w:r>
      <w:r w:rsidR="002E1659" w:rsidRPr="00D61612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เขต</w:t>
      </w:r>
      <w:r w:rsidR="005D5C65" w:rsidRPr="00D61612">
        <w:rPr>
          <w:rFonts w:ascii="TH SarabunPSK" w:eastAsia="SimSun" w:hAnsi="TH SarabunPSK" w:cs="TH SarabunPSK" w:hint="cs"/>
          <w:color w:val="000000"/>
          <w:spacing w:val="4"/>
          <w:sz w:val="34"/>
          <w:szCs w:val="34"/>
          <w:cs/>
          <w:lang w:eastAsia="zh-CN"/>
        </w:rPr>
        <w:t>จังหวัดดังต่อไปนี้</w:t>
      </w:r>
    </w:p>
    <w:p w14:paraId="7AA96BC6" w14:textId="359BEA6C" w:rsidR="006C4281" w:rsidRDefault="00EE5F1D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>(</w:t>
      </w:r>
      <w:r w:rsidR="00E013D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๑</w:t>
      </w: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>)</w:t>
      </w:r>
      <w:r w:rsidR="00E013D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จังหวัดกระบี่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2E165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เฉพาะในท้องที่</w:t>
      </w:r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อําเภอเขาพนม อําเภอปลายพระยา </w:t>
      </w:r>
      <w:r w:rsidR="009D11F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อําเภอลําทับ</w:t>
      </w:r>
    </w:p>
    <w:p w14:paraId="19579CE8" w14:textId="40F031FF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E013D3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A56A3D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จังหวัดกาญจนบุรี</w:t>
      </w:r>
      <w:r w:rsidR="00EE5F1D" w:rsidRPr="00A56A3D">
        <w:rPr>
          <w:rFonts w:ascii="TH SarabunPSK" w:eastAsia="SimSun" w:hAnsi="TH SarabunPSK" w:cs="TH SarabunPSK" w:hint="cs"/>
          <w:color w:val="000000"/>
          <w:spacing w:val="-6"/>
          <w:sz w:val="34"/>
          <w:szCs w:val="34"/>
          <w:cs/>
          <w:lang w:eastAsia="zh-CN"/>
        </w:rPr>
        <w:t xml:space="preserve"> </w:t>
      </w:r>
      <w:r w:rsidR="002E1659" w:rsidRPr="00A56A3D">
        <w:rPr>
          <w:rFonts w:ascii="TH SarabunPSK" w:eastAsia="SimSun" w:hAnsi="TH SarabunPSK" w:cs="TH SarabunPSK" w:hint="cs"/>
          <w:color w:val="000000"/>
          <w:spacing w:val="-6"/>
          <w:sz w:val="34"/>
          <w:szCs w:val="34"/>
          <w:cs/>
          <w:lang w:eastAsia="zh-CN"/>
        </w:rPr>
        <w:t>เฉพาะในท้องที่</w:t>
      </w:r>
      <w:r w:rsidR="00EE5F1D" w:rsidRPr="00A56A3D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อําเภอด่านมะขามเตี้ย อําเภอท่าม่วง อําเภอท่ามะกา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A56A3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อําเภอบ่อพลอย อําเภอพนมทวน อําเภอเลาขวัญ อําเภอหนองปรือ </w:t>
      </w:r>
      <w:r w:rsidR="009D11F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อําเภอห้วยกระเจา</w:t>
      </w:r>
    </w:p>
    <w:p w14:paraId="540CD409" w14:textId="77777777" w:rsidR="009C50C9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๓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จังหวัดขอนแก่น</w:t>
      </w:r>
      <w:r w:rsidR="00EE5F1D" w:rsidRPr="005B24BE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 xml:space="preserve"> </w:t>
      </w:r>
      <w:r w:rsidR="002E1659" w:rsidRPr="005B24BE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เฉพาะในท้องที่</w:t>
      </w:r>
      <w:proofErr w:type="spellStart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กระนวน </w:t>
      </w:r>
      <w:proofErr w:type="spellStart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เขาสวนกวาง </w:t>
      </w:r>
      <w:proofErr w:type="spellStart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B24B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โคกโพธิ์ไชย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5B24BE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ชนบท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ชุมแพ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อําเภอซํา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สูง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น้ำพอง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โนนศิลา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บ้านไผ่ อำเภอบ้านฝาง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บ้านแฮด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อําเภอเปือย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น้อย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พระยืน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พล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ภูผาม่าน </w:t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ภูเวียง</w:t>
      </w:r>
      <w:r w:rsidR="009C50C9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br/>
      </w:r>
      <w:proofErr w:type="spellStart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BB57FD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มัญจาคีรี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เวียงเก่า อําเภอแวงน้อย อําเภอแวงใหญ่ อําเภอสีชมพู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หนองนาคํา</w:t>
      </w:r>
    </w:p>
    <w:p w14:paraId="7CF4C783" w14:textId="0B2F3949" w:rsidR="006C4281" w:rsidRDefault="00EE5F1D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proofErr w:type="spellStart"/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หนองเรือ </w:t>
      </w:r>
      <w:proofErr w:type="spellStart"/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หนองสองห้อง </w:t>
      </w:r>
      <w:r w:rsidR="00F202C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อําเภออุบลรัตน์</w:t>
      </w:r>
    </w:p>
    <w:p w14:paraId="5E9723C1" w14:textId="38EC50CE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 w:rsidRPr="000357FE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 w:rsidRPr="000357FE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๔</w:t>
      </w:r>
      <w:r w:rsidRPr="000357FE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)</w:t>
      </w:r>
      <w:r w:rsidRPr="000357FE">
        <w:rPr>
          <w:rFonts w:ascii="TH SarabunPSK" w:eastAsia="SimSun" w:hAnsi="TH SarabunPSK" w:cs="TH SarabunPSK" w:hint="cs"/>
          <w:color w:val="000000"/>
          <w:spacing w:val="22"/>
          <w:sz w:val="34"/>
          <w:szCs w:val="34"/>
          <w:cs/>
          <w:lang w:eastAsia="zh-CN"/>
        </w:rPr>
        <w:t xml:space="preserve"> </w:t>
      </w:r>
      <w:r w:rsidR="00EE5F1D" w:rsidRPr="000357FE">
        <w:rPr>
          <w:rFonts w:ascii="TH SarabunPSK" w:eastAsia="SimSun" w:hAnsi="TH SarabunPSK" w:cs="TH SarabunPSK"/>
          <w:color w:val="000000"/>
          <w:spacing w:val="-14"/>
          <w:sz w:val="34"/>
          <w:szCs w:val="34"/>
          <w:cs/>
          <w:lang w:eastAsia="zh-CN"/>
        </w:rPr>
        <w:t>จังหวัดฉะเชิงเทรา</w:t>
      </w:r>
      <w:r w:rsidR="00EE5F1D" w:rsidRPr="000357FE">
        <w:rPr>
          <w:rFonts w:ascii="TH SarabunPSK" w:eastAsia="SimSun" w:hAnsi="TH SarabunPSK" w:cs="TH SarabunPSK" w:hint="cs"/>
          <w:color w:val="000000"/>
          <w:spacing w:val="-14"/>
          <w:sz w:val="34"/>
          <w:szCs w:val="34"/>
          <w:cs/>
          <w:lang w:eastAsia="zh-CN"/>
        </w:rPr>
        <w:t xml:space="preserve"> </w:t>
      </w:r>
      <w:r w:rsidR="002E1659" w:rsidRPr="000357FE">
        <w:rPr>
          <w:rFonts w:ascii="TH SarabunPSK" w:eastAsia="SimSun" w:hAnsi="TH SarabunPSK" w:cs="TH SarabunPSK" w:hint="cs"/>
          <w:color w:val="000000"/>
          <w:spacing w:val="-14"/>
          <w:sz w:val="34"/>
          <w:szCs w:val="34"/>
          <w:cs/>
          <w:lang w:eastAsia="zh-CN"/>
        </w:rPr>
        <w:t>เฉพาะในท้องที่</w:t>
      </w:r>
      <w:r w:rsidR="00EE5F1D" w:rsidRPr="000357FE">
        <w:rPr>
          <w:rFonts w:ascii="TH SarabunPSK" w:eastAsia="SimSun" w:hAnsi="TH SarabunPSK" w:cs="TH SarabunPSK"/>
          <w:color w:val="000000"/>
          <w:spacing w:val="-14"/>
          <w:sz w:val="34"/>
          <w:szCs w:val="34"/>
          <w:cs/>
          <w:lang w:eastAsia="zh-CN"/>
        </w:rPr>
        <w:t>อําเภอคลองเขื่อน อําเภอท่าตะเกียบ อําเภอบางน้ำเปรี้ยว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0357FE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อําเภอแปลงยาว อําเภอราชสาส์น </w:t>
      </w:r>
      <w:r w:rsidR="00F202C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สนามชัยเขต</w:t>
      </w:r>
    </w:p>
    <w:p w14:paraId="5CE4BF02" w14:textId="4E809734" w:rsidR="009C50C9" w:rsidRDefault="009C50C9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363579D0" w14:textId="77777777" w:rsidR="009C50C9" w:rsidRDefault="009C50C9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0F2EBEB9" w14:textId="77777777" w:rsidR="00CD4442" w:rsidRDefault="00CD4442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</w:p>
    <w:p w14:paraId="3020FFEA" w14:textId="2B242194" w:rsidR="002E61F5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lastRenderedPageBreak/>
        <w:tab/>
      </w: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๕</w:t>
      </w: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 xml:space="preserve">) </w:t>
      </w:r>
      <w:r w:rsidR="00EE5F1D" w:rsidRPr="000267D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จังหวัดชลบุรี</w:t>
      </w:r>
      <w:r w:rsidR="00EE5F1D" w:rsidRPr="000267D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2E1659" w:rsidRPr="000267D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เฉพาะในท้องที่</w:t>
      </w:r>
      <w:r w:rsidR="00EE5F1D" w:rsidRPr="000267D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อําเภอเกาะจันทร์ อําเภอบ่อทอง อําเภอบ้านบึง </w:t>
      </w:r>
      <w:r w:rsidR="000267D9" w:rsidRPr="000267D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0267D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อําเภอพนัสนิคม อําเภอพานทอง </w:t>
      </w:r>
      <w:r w:rsidR="00F202C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0267D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อําเภอหนองใหญ่</w:t>
      </w:r>
    </w:p>
    <w:p w14:paraId="674B6085" w14:textId="29281E37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๖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จังหวัดเชียงใหม่</w:t>
      </w:r>
      <w:r w:rsidR="00EE5F1D" w:rsidRPr="007E2157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 xml:space="preserve"> </w:t>
      </w:r>
      <w:r w:rsidR="002E1659" w:rsidRPr="007E2157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เฉพาะในท้องที่</w:t>
      </w:r>
      <w:proofErr w:type="spellStart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อําเภอกัล</w:t>
      </w:r>
      <w:proofErr w:type="spellEnd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ยาณิวัฒนา </w:t>
      </w:r>
      <w:proofErr w:type="spellStart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ไชยปราการ </w:t>
      </w:r>
      <w:proofErr w:type="spellStart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7E2157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ดอยเต่า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7E2157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ดอยสะเก็ด </w:t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ดอยหล่อ </w:t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พร้าว </w:t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แม่แจ่ม </w:t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แม่แตง </w:t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แม่วาง</w:t>
      </w:r>
      <w:r w:rsidR="009C50C9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br/>
      </w:r>
      <w:proofErr w:type="spellStart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อําเภอ</w:t>
      </w:r>
      <w:proofErr w:type="spellEnd"/>
      <w:r w:rsidR="00EE5F1D" w:rsidRPr="00DE4DEE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>แม่อาย</w:t>
      </w:r>
      <w:r w:rsidR="00EE5F1D" w:rsidRPr="00545F3B">
        <w:rPr>
          <w:rFonts w:ascii="TH SarabunPSK" w:eastAsia="SimSun" w:hAnsi="TH SarabunPSK" w:cs="TH SarabunPSK"/>
          <w:color w:val="000000"/>
          <w:spacing w:val="-4"/>
          <w:sz w:val="34"/>
          <w:szCs w:val="34"/>
          <w:cs/>
          <w:lang w:eastAsia="zh-CN"/>
        </w:rPr>
        <w:t xml:space="preserve"> 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 xml:space="preserve">เวียงแหง 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 xml:space="preserve">สะเมิง 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 xml:space="preserve">สันทราย 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 xml:space="preserve">สันป่าตอง 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สารภี</w:t>
      </w:r>
      <w:r w:rsidR="009C50C9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br/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 xml:space="preserve">อมก๋อย </w:t>
      </w:r>
      <w:r w:rsidR="00F202C6" w:rsidRPr="00F202C6">
        <w:rPr>
          <w:rFonts w:ascii="TH SarabunPSK" w:eastAsia="SimSun" w:hAnsi="TH SarabunPSK" w:cs="TH SarabunPSK" w:hint="cs"/>
          <w:color w:val="000000"/>
          <w:spacing w:val="-6"/>
          <w:sz w:val="34"/>
          <w:szCs w:val="34"/>
          <w:cs/>
          <w:lang w:eastAsia="zh-CN"/>
        </w:rPr>
        <w:t>และ</w:t>
      </w:r>
      <w:proofErr w:type="spellStart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</w:t>
      </w:r>
      <w:proofErr w:type="spellEnd"/>
      <w:r w:rsidR="00EE5F1D" w:rsidRPr="00F202C6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ฮอด</w:t>
      </w:r>
    </w:p>
    <w:p w14:paraId="08BBC3A7" w14:textId="43D4C335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๗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2B61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จังหวัดนครราชสีมา</w:t>
      </w:r>
      <w:r w:rsidR="00857BD8" w:rsidRPr="002B611D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2E1659" w:rsidRPr="002B611D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เฉพาะในท้องที่</w:t>
      </w:r>
      <w:r w:rsidR="00EE5F1D" w:rsidRPr="002B61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อําเภอแก้งสนามนาง อําเภอขามทะเลสอ อําเภอขามสะแกแสง อําเภอคง อําเภอครบุรี อําเภอจักราช อําเภอเฉลิมพระเกียรติ อําเภอชุมพวง อําเภอโชคชัย อําเภอด่านขุนทด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อําเภอเทพารักษ์ อําเภอโนนแดง อําเภอโนนไทย อําเภอโนนสูง </w:t>
      </w:r>
      <w:r w:rsidR="002D7D2F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อําเภอบัวลาย อําเภอบัวใหญ่ อําเภอบ้านเหลื่อม อําเภอประทาย อําเภอปักธงชัย อําเภอพระทองคํา อําเภอพิมาย อําเภอเมืองยาง อําเภอลําทะเมนชัย อําเภอวังน้ำเขียว อําเภอสีคิ้ว อําเภอสีดา </w:t>
      </w:r>
      <w:r w:rsidR="00856EB5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อําเภอสูงเนิน อําเภอเสิงสาง อําเภอหนองบุญมาก </w:t>
      </w:r>
      <w:r w:rsidR="00F202C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อําเภอห้วยแถลง</w:t>
      </w:r>
    </w:p>
    <w:p w14:paraId="2A8BED85" w14:textId="2D29A952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๘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จังหวัดประจวบคีรีขันธ์</w:t>
      </w:r>
      <w:r w:rsidR="00857BD8" w:rsidRPr="00F7602E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 xml:space="preserve"> </w:t>
      </w:r>
      <w:r w:rsidR="002E1659" w:rsidRPr="00F7602E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เฉพาะในท้องที่</w:t>
      </w:r>
      <w:proofErr w:type="spellStart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กุยบุรี </w:t>
      </w:r>
      <w:proofErr w:type="spellStart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ทับสะแก </w:t>
      </w:r>
      <w:proofErr w:type="spellStart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F7602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บางสะพาน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3E678B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บางสะพานน้อย</w:t>
      </w:r>
      <w:r w:rsidR="004C5F2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และ</w:t>
      </w:r>
      <w:r w:rsidR="004C5F29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อําเภอเมืองประจวบคีรีขันธ์</w:t>
      </w:r>
    </w:p>
    <w:p w14:paraId="0EB24034" w14:textId="58FE6174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๙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856C31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จังหวัดพระนครศรีอยุธยา</w:t>
      </w:r>
      <w:r w:rsidR="00857BD8" w:rsidRPr="00856C31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 xml:space="preserve"> </w:t>
      </w:r>
      <w:r w:rsidR="002E1659" w:rsidRPr="00856C31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เฉพาะในท้องที่</w:t>
      </w:r>
      <w:r w:rsidR="00EE5F1D" w:rsidRPr="00856C31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อําเภอท่าเรือ อําเภอนครหลวง อําเภ</w:t>
      </w:r>
      <w:r w:rsidR="00B87940" w:rsidRPr="00856C31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อ</w:t>
      </w:r>
      <w:r w:rsidR="00EE5F1D" w:rsidRPr="00856C31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บางซ้าย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B87940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407934">
        <w:rPr>
          <w:rFonts w:ascii="TH SarabunPSK" w:eastAsia="SimSun" w:hAnsi="TH SarabunPSK" w:cs="TH SarabunPSK"/>
          <w:color w:val="000000"/>
          <w:spacing w:val="4"/>
          <w:sz w:val="34"/>
          <w:szCs w:val="34"/>
          <w:cs/>
          <w:lang w:eastAsia="zh-CN"/>
        </w:rPr>
        <w:t>อําเภอบางบาล อําเภอบางปะหัน อําเภอบ้านแพรก อําเภอผักไห่ อําเภอภาชี อําเภอมหาราช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8A0E92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อําเภอลาดบัวหลวง อําเภอวังน้อย อําเภอเสนา </w:t>
      </w:r>
      <w:r w:rsidR="0004274E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อําเภออุทัย</w:t>
      </w:r>
    </w:p>
    <w:p w14:paraId="00230440" w14:textId="1F725C2A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(๑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๐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EA6764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>จังหวัดพังงา</w:t>
      </w:r>
      <w:r w:rsidR="00857BD8" w:rsidRPr="00EA6764">
        <w:rPr>
          <w:rFonts w:ascii="TH SarabunPSK" w:eastAsia="SimSun" w:hAnsi="TH SarabunPSK" w:cs="TH SarabunPSK" w:hint="cs"/>
          <w:color w:val="000000"/>
          <w:spacing w:val="-12"/>
          <w:sz w:val="34"/>
          <w:szCs w:val="34"/>
          <w:cs/>
          <w:lang w:eastAsia="zh-CN"/>
        </w:rPr>
        <w:t xml:space="preserve"> </w:t>
      </w:r>
      <w:r w:rsidR="002E1659" w:rsidRPr="00EA6764">
        <w:rPr>
          <w:rFonts w:ascii="TH SarabunPSK" w:eastAsia="SimSun" w:hAnsi="TH SarabunPSK" w:cs="TH SarabunPSK" w:hint="cs"/>
          <w:color w:val="000000"/>
          <w:spacing w:val="-12"/>
          <w:sz w:val="34"/>
          <w:szCs w:val="34"/>
          <w:cs/>
          <w:lang w:eastAsia="zh-CN"/>
        </w:rPr>
        <w:t>เฉพาะในท้องที่</w:t>
      </w:r>
      <w:r w:rsidR="00EE5F1D" w:rsidRPr="00EA6764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 xml:space="preserve">อําเภอกะปง </w:t>
      </w:r>
      <w:r w:rsidR="00B66CC6" w:rsidRPr="00EA6764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 xml:space="preserve">อําเภอเกาะยาว </w:t>
      </w:r>
      <w:r w:rsidR="00EE5F1D" w:rsidRPr="00EA6764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 xml:space="preserve">อําเภอคุระบุรี </w:t>
      </w:r>
      <w:r w:rsidR="00B66CC6" w:rsidRPr="00EA6764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>อําเภอตะกั่วทุ่ง</w:t>
      </w:r>
      <w:r w:rsidR="00B66CC6" w:rsidRPr="00322B7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EA6764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322B7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อําเภอทับปุด อําเภอท้ายเหมือง </w:t>
      </w:r>
      <w:r w:rsidR="00832706" w:rsidRPr="00322B7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832706" w:rsidRPr="00322B7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อําเภอเมืองพังงา</w:t>
      </w:r>
    </w:p>
    <w:p w14:paraId="1628C811" w14:textId="53872BDD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(๑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๑</w:t>
      </w:r>
      <w:r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จังหวัดเพชรบุรี</w:t>
      </w:r>
      <w:r w:rsidR="002F1888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 </w:t>
      </w:r>
      <w:r w:rsidR="002E165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เฉพาะในท้องที่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อําเภอบ้านลาด </w:t>
      </w:r>
      <w:r w:rsidR="005C1A8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อําเภอหนองหญ้าปล้อง</w:t>
      </w:r>
    </w:p>
    <w:p w14:paraId="64850E40" w14:textId="0FBE1BE0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(๑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๒</w:t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5074B3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จังหวัดระยอง</w:t>
      </w:r>
      <w:r w:rsidR="002F1888" w:rsidRPr="005074B3">
        <w:rPr>
          <w:rFonts w:ascii="TH SarabunPSK" w:eastAsia="SimSun" w:hAnsi="TH SarabunPSK" w:cs="TH SarabunPSK" w:hint="cs"/>
          <w:color w:val="000000"/>
          <w:spacing w:val="-2"/>
          <w:sz w:val="34"/>
          <w:szCs w:val="34"/>
          <w:cs/>
          <w:lang w:eastAsia="zh-CN"/>
        </w:rPr>
        <w:t xml:space="preserve"> </w:t>
      </w:r>
      <w:r w:rsidR="002E1659" w:rsidRPr="005074B3">
        <w:rPr>
          <w:rFonts w:ascii="TH SarabunPSK" w:eastAsia="SimSun" w:hAnsi="TH SarabunPSK" w:cs="TH SarabunPSK" w:hint="cs"/>
          <w:color w:val="000000"/>
          <w:spacing w:val="-2"/>
          <w:sz w:val="34"/>
          <w:szCs w:val="34"/>
          <w:cs/>
          <w:lang w:eastAsia="zh-CN"/>
        </w:rPr>
        <w:t>เฉพาะในท้องที่</w:t>
      </w:r>
      <w:r w:rsidR="00EE5F1D" w:rsidRPr="005074B3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อําเภอเขาชะเมา อําเภอนิคมพัฒนา อําเภอบ้านค่าย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5074B3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อําเภอบ้านฉาง อําเภอปลวกแดง </w:t>
      </w:r>
      <w:r w:rsidR="00E460A0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อำเภอวังจันทร์</w:t>
      </w:r>
    </w:p>
    <w:p w14:paraId="4F114F9B" w14:textId="6197ED79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(๑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๓</w:t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จังหวัดสงขลา</w:t>
      </w:r>
      <w:r w:rsidR="009D7610" w:rsidRPr="00CE7FED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 xml:space="preserve"> </w:t>
      </w:r>
      <w:r w:rsidR="002E1659" w:rsidRPr="00CE7FED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เฉพาะในท้องที่</w:t>
      </w:r>
      <w:proofErr w:type="spellStart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กระแสสินธุ์ </w:t>
      </w:r>
      <w:proofErr w:type="spellStart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คลองหอยโข่ง </w:t>
      </w:r>
      <w:proofErr w:type="spellStart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CE7FED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ควนเนียง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B10B29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จะนะ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เทพา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นาทวี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นาหม่อม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บางกล่ำ </w:t>
      </w:r>
      <w:proofErr w:type="spellStart"/>
      <w:r w:rsidR="00B10B29" w:rsidRPr="007A1713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>อําเภอ</w:t>
      </w:r>
      <w:proofErr w:type="spellEnd"/>
      <w:r w:rsidR="00B10B29" w:rsidRPr="007A1713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t>เมืองสงขลา</w:t>
      </w:r>
      <w:r w:rsidR="009C50C9">
        <w:rPr>
          <w:rFonts w:ascii="TH SarabunPSK" w:eastAsia="SimSun" w:hAnsi="TH SarabunPSK" w:cs="TH SarabunPSK"/>
          <w:color w:val="000000"/>
          <w:spacing w:val="-12"/>
          <w:sz w:val="34"/>
          <w:szCs w:val="34"/>
          <w:cs/>
          <w:lang w:eastAsia="zh-CN"/>
        </w:rPr>
        <w:br/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ระโนด </w:t>
      </w:r>
      <w:proofErr w:type="spellStart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</w:t>
      </w:r>
      <w:proofErr w:type="spellEnd"/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รัตภูมิ อําเภอสทิงพระ อําเภอสะเดา อําเภอสะบ้าย้อย </w:t>
      </w:r>
      <w:r w:rsidR="00B10B29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อำเภอสิงหนคร</w:t>
      </w:r>
    </w:p>
    <w:p w14:paraId="38C59D24" w14:textId="57814055" w:rsidR="006C4281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(๑</w:t>
      </w:r>
      <w:r w:rsidR="004E2104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๔</w:t>
      </w:r>
      <w:r w:rsidR="005E5445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 xml:space="preserve">) </w:t>
      </w:r>
      <w:r w:rsidR="00EE5F1D" w:rsidRPr="00844298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จังหวัดสระบุรี</w:t>
      </w:r>
      <w:r w:rsidR="009D7610" w:rsidRPr="00844298">
        <w:rPr>
          <w:rFonts w:ascii="TH SarabunPSK" w:eastAsia="SimSun" w:hAnsi="TH SarabunPSK" w:cs="TH SarabunPSK" w:hint="cs"/>
          <w:color w:val="000000"/>
          <w:spacing w:val="-6"/>
          <w:sz w:val="34"/>
          <w:szCs w:val="34"/>
          <w:cs/>
          <w:lang w:eastAsia="zh-CN"/>
        </w:rPr>
        <w:t xml:space="preserve"> </w:t>
      </w:r>
      <w:r w:rsidR="002E1659" w:rsidRPr="00844298">
        <w:rPr>
          <w:rFonts w:ascii="TH SarabunPSK" w:eastAsia="SimSun" w:hAnsi="TH SarabunPSK" w:cs="TH SarabunPSK" w:hint="cs"/>
          <w:color w:val="000000"/>
          <w:spacing w:val="-6"/>
          <w:sz w:val="34"/>
          <w:szCs w:val="34"/>
          <w:cs/>
          <w:lang w:eastAsia="zh-CN"/>
        </w:rPr>
        <w:t>เฉพาะในท้องที่</w:t>
      </w:r>
      <w:r w:rsidR="00EE5F1D" w:rsidRPr="00844298">
        <w:rPr>
          <w:rFonts w:ascii="TH SarabunPSK" w:eastAsia="SimSun" w:hAnsi="TH SarabunPSK" w:cs="TH SarabunPSK"/>
          <w:color w:val="000000"/>
          <w:spacing w:val="-6"/>
          <w:sz w:val="34"/>
          <w:szCs w:val="34"/>
          <w:cs/>
          <w:lang w:eastAsia="zh-CN"/>
        </w:rPr>
        <w:t>อําเภอแก่งคอย อําเภอเฉลิมพระเกียรติ อําเภอดอนพุด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844298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อําเภอบ้านหมอ อําเภอวังม่วง อําเภอวิหารแดง อําเภอหนองแค อําเภอหนองแซง </w:t>
      </w:r>
      <w:r w:rsidR="00176FC6">
        <w:rPr>
          <w:rFonts w:ascii="TH SarabunPSK" w:eastAsia="SimSun" w:hAnsi="TH SarabunPSK" w:cs="TH SarabunPSK" w:hint="cs"/>
          <w:color w:val="000000"/>
          <w:sz w:val="34"/>
          <w:szCs w:val="34"/>
          <w:cs/>
          <w:lang w:eastAsia="zh-CN"/>
        </w:rPr>
        <w:t>และ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อําเภอหนองโดน</w:t>
      </w:r>
    </w:p>
    <w:p w14:paraId="38599ACF" w14:textId="3BE3A62D" w:rsidR="00EE5F1D" w:rsidRPr="00997E8E" w:rsidRDefault="006C4281" w:rsidP="008C3296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</w:pPr>
      <w:r>
        <w:rPr>
          <w:rFonts w:ascii="TH SarabunPSK" w:eastAsia="SimSun" w:hAnsi="TH SarabunPSK" w:cs="TH SarabunPSK"/>
          <w:color w:val="000000"/>
          <w:sz w:val="34"/>
          <w:szCs w:val="34"/>
          <w:lang w:eastAsia="zh-CN"/>
        </w:rPr>
        <w:tab/>
      </w:r>
      <w:r w:rsidR="005E5445" w:rsidRPr="009C50C9">
        <w:rPr>
          <w:rFonts w:ascii="TH SarabunPSK" w:eastAsia="SimSun" w:hAnsi="TH SarabunPSK" w:cs="TH SarabunPSK" w:hint="cs"/>
          <w:color w:val="000000"/>
          <w:spacing w:val="-20"/>
          <w:sz w:val="34"/>
          <w:szCs w:val="34"/>
          <w:cs/>
          <w:lang w:eastAsia="zh-CN"/>
        </w:rPr>
        <w:t>(๑</w:t>
      </w:r>
      <w:r w:rsidR="004E2104" w:rsidRPr="009C50C9">
        <w:rPr>
          <w:rFonts w:ascii="TH SarabunPSK" w:eastAsia="SimSun" w:hAnsi="TH SarabunPSK" w:cs="TH SarabunPSK" w:hint="cs"/>
          <w:color w:val="000000"/>
          <w:spacing w:val="-20"/>
          <w:sz w:val="34"/>
          <w:szCs w:val="34"/>
          <w:cs/>
          <w:lang w:eastAsia="zh-CN"/>
        </w:rPr>
        <w:t>๕</w:t>
      </w:r>
      <w:r w:rsidR="005E5445" w:rsidRPr="009C50C9">
        <w:rPr>
          <w:rFonts w:ascii="TH SarabunPSK" w:eastAsia="SimSun" w:hAnsi="TH SarabunPSK" w:cs="TH SarabunPSK" w:hint="cs"/>
          <w:color w:val="000000"/>
          <w:spacing w:val="-20"/>
          <w:sz w:val="34"/>
          <w:szCs w:val="34"/>
          <w:cs/>
          <w:lang w:eastAsia="zh-CN"/>
        </w:rPr>
        <w:t xml:space="preserve">) </w:t>
      </w:r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>จังหวัดสุราษฎร์ธานี</w:t>
      </w:r>
      <w:r w:rsidR="0030001C" w:rsidRPr="009C50C9">
        <w:rPr>
          <w:rFonts w:ascii="TH SarabunPSK" w:eastAsia="SimSun" w:hAnsi="TH SarabunPSK" w:cs="TH SarabunPSK" w:hint="cs"/>
          <w:color w:val="000000"/>
          <w:spacing w:val="-20"/>
          <w:sz w:val="34"/>
          <w:szCs w:val="34"/>
          <w:cs/>
          <w:lang w:eastAsia="zh-CN"/>
        </w:rPr>
        <w:t xml:space="preserve"> </w:t>
      </w:r>
      <w:r w:rsidR="002E1659" w:rsidRPr="009C50C9">
        <w:rPr>
          <w:rFonts w:ascii="TH SarabunPSK" w:eastAsia="SimSun" w:hAnsi="TH SarabunPSK" w:cs="TH SarabunPSK" w:hint="cs"/>
          <w:color w:val="000000"/>
          <w:spacing w:val="-20"/>
          <w:sz w:val="34"/>
          <w:szCs w:val="34"/>
          <w:cs/>
          <w:lang w:eastAsia="zh-CN"/>
        </w:rPr>
        <w:t>เฉพาะในท้องที่</w:t>
      </w:r>
      <w:proofErr w:type="spellStart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>อําเภอ</w:t>
      </w:r>
      <w:proofErr w:type="spellEnd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 xml:space="preserve">กาญจนดิษฐ์ </w:t>
      </w:r>
      <w:proofErr w:type="spellStart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>อําเภอ</w:t>
      </w:r>
      <w:proofErr w:type="spellEnd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 xml:space="preserve">คีรีรัฐนิคม </w:t>
      </w:r>
      <w:proofErr w:type="spellStart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>อําเภอ</w:t>
      </w:r>
      <w:proofErr w:type="spellEnd"/>
      <w:r w:rsidR="00EE5F1D" w:rsidRPr="009C50C9">
        <w:rPr>
          <w:rFonts w:ascii="TH SarabunPSK" w:eastAsia="SimSun" w:hAnsi="TH SarabunPSK" w:cs="TH SarabunPSK"/>
          <w:color w:val="000000"/>
          <w:spacing w:val="-20"/>
          <w:sz w:val="34"/>
          <w:szCs w:val="34"/>
          <w:cs/>
          <w:lang w:eastAsia="zh-CN"/>
        </w:rPr>
        <w:t>เคียนซา</w:t>
      </w:r>
      <w:r w:rsidR="009C50C9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br/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 xml:space="preserve">ชัยบุรี </w:t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 xml:space="preserve">ไชยา </w:t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 xml:space="preserve">ดอนสัก </w:t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 xml:space="preserve">ท่าฉาง </w:t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 xml:space="preserve">ท่าชนะ </w:t>
      </w:r>
      <w:proofErr w:type="spellStart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อําเภอ</w:t>
      </w:r>
      <w:proofErr w:type="spellEnd"/>
      <w:r w:rsidR="00EE5F1D" w:rsidRPr="005E4718">
        <w:rPr>
          <w:rFonts w:ascii="TH SarabunPSK" w:eastAsia="SimSun" w:hAnsi="TH SarabunPSK" w:cs="TH SarabunPSK"/>
          <w:color w:val="000000"/>
          <w:spacing w:val="-2"/>
          <w:sz w:val="34"/>
          <w:szCs w:val="34"/>
          <w:cs/>
          <w:lang w:eastAsia="zh-CN"/>
        </w:rPr>
        <w:t>บ้านนาเดิม</w:t>
      </w:r>
      <w:r w:rsidR="00EE5F1D" w:rsidRPr="00EE5F1D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 xml:space="preserve"> </w:t>
      </w:r>
      <w:r w:rsidR="005E4718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br/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บ้านนาสาร </w:t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พระแสง </w:t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พุนพ</w:t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ิน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 </w:t>
      </w:r>
      <w:proofErr w:type="spellStart"/>
      <w:r w:rsidR="00CF7F8E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CF7F8E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 xml:space="preserve">เมืองสุราษฎร์ธานี </w:t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วิภาวดี</w:t>
      </w:r>
      <w:r w:rsidR="009C50C9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br/>
      </w:r>
      <w:r w:rsidR="00CF7F8E" w:rsidRPr="00507FCE">
        <w:rPr>
          <w:rFonts w:ascii="TH SarabunPSK" w:eastAsia="SimSun" w:hAnsi="TH SarabunPSK" w:cs="TH SarabunPSK" w:hint="cs"/>
          <w:color w:val="000000"/>
          <w:spacing w:val="-8"/>
          <w:sz w:val="34"/>
          <w:szCs w:val="34"/>
          <w:cs/>
          <w:lang w:eastAsia="zh-CN"/>
        </w:rPr>
        <w:t>และ</w:t>
      </w:r>
      <w:proofErr w:type="spellStart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อําเภอ</w:t>
      </w:r>
      <w:proofErr w:type="spellEnd"/>
      <w:r w:rsidR="00EE5F1D" w:rsidRPr="00507FCE">
        <w:rPr>
          <w:rFonts w:ascii="TH SarabunPSK" w:eastAsia="SimSun" w:hAnsi="TH SarabunPSK" w:cs="TH SarabunPSK"/>
          <w:color w:val="000000"/>
          <w:spacing w:val="-8"/>
          <w:sz w:val="34"/>
          <w:szCs w:val="34"/>
          <w:cs/>
          <w:lang w:eastAsia="zh-CN"/>
        </w:rPr>
        <w:t>เวียงสระ</w:t>
      </w:r>
    </w:p>
    <w:p w14:paraId="6C647819" w14:textId="656042B7" w:rsidR="009C50C9" w:rsidRDefault="008C3296" w:rsidP="005F0A54">
      <w:pPr>
        <w:tabs>
          <w:tab w:val="left" w:pos="1440"/>
          <w:tab w:val="left" w:pos="1800"/>
          <w:tab w:val="left" w:pos="2070"/>
          <w:tab w:val="center" w:pos="43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/>
          <w:sz w:val="34"/>
          <w:szCs w:val="34"/>
          <w:cs/>
        </w:rPr>
        <w:tab/>
      </w:r>
      <w:r w:rsidRPr="009C50C9">
        <w:rPr>
          <w:rFonts w:ascii="TH SarabunPSK" w:hAnsi="TH SarabunPSK" w:cs="TH SarabunPSK" w:hint="cs"/>
          <w:spacing w:val="-20"/>
          <w:sz w:val="34"/>
          <w:szCs w:val="34"/>
          <w:cs/>
        </w:rPr>
        <w:t>“โฮมสเตย์ไทย” หมายความว่า สถานที่พักชั่วคราวซึ่งเจ้าของบ้านนำพื้นที่ใช้สอยภายในบ้าน</w:t>
      </w:r>
      <w:r w:rsidR="009C50C9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9C50C9">
        <w:rPr>
          <w:rFonts w:ascii="TH SarabunPSK" w:hAnsi="TH SarabunPSK" w:cs="TH SarabunPSK" w:hint="cs"/>
          <w:spacing w:val="-10"/>
          <w:sz w:val="34"/>
          <w:szCs w:val="34"/>
          <w:cs/>
        </w:rPr>
        <w:t>มาดัดแปลงเป็นห้องพักและ</w:t>
      </w:r>
      <w:r w:rsidR="00631865" w:rsidRPr="009C50C9">
        <w:rPr>
          <w:rFonts w:ascii="TH SarabunPSK" w:hAnsi="TH SarabunPSK" w:cs="TH SarabunPSK" w:hint="cs"/>
          <w:spacing w:val="-10"/>
          <w:sz w:val="34"/>
          <w:szCs w:val="34"/>
          <w:cs/>
        </w:rPr>
        <w:t>จัด</w:t>
      </w:r>
      <w:r w:rsidRPr="009C50C9">
        <w:rPr>
          <w:rFonts w:ascii="TH SarabunPSK" w:hAnsi="TH SarabunPSK" w:cs="TH SarabunPSK" w:hint="cs"/>
          <w:spacing w:val="-10"/>
          <w:sz w:val="34"/>
          <w:szCs w:val="34"/>
          <w:cs/>
        </w:rPr>
        <w:t>บริการสิ่งอำนวยความสะดวกตามสมควร โดยเรียกค่าตอบแทนจาก</w:t>
      </w:r>
      <w:r w:rsidR="009C50C9">
        <w:rPr>
          <w:rFonts w:ascii="TH SarabunPSK" w:hAnsi="TH SarabunPSK" w:cs="TH SarabunPSK"/>
          <w:spacing w:val="-10"/>
          <w:sz w:val="34"/>
          <w:szCs w:val="34"/>
          <w:cs/>
        </w:rPr>
        <w:br/>
      </w:r>
      <w:r w:rsidRPr="00A87016">
        <w:rPr>
          <w:rFonts w:ascii="TH SarabunPSK" w:hAnsi="TH SarabunPSK" w:cs="TH SarabunPSK" w:hint="cs"/>
          <w:spacing w:val="4"/>
          <w:sz w:val="34"/>
          <w:szCs w:val="34"/>
          <w:cs/>
        </w:rPr>
        <w:t xml:space="preserve">ผู้พักอันมีลักษณะเป็นการประกอบกิจการเพื่อหารายได้เสริม และมีจำนวนไม่เกินสี่ห้อง </w:t>
      </w:r>
      <w:r w:rsidRPr="00A87016">
        <w:rPr>
          <w:rFonts w:ascii="TH SarabunPSK" w:hAnsi="TH SarabunPSK" w:cs="TH SarabunPSK" w:hint="cs"/>
          <w:sz w:val="34"/>
          <w:szCs w:val="34"/>
          <w:cs/>
        </w:rPr>
        <w:t>มีผู้พักรวมกัน</w:t>
      </w:r>
    </w:p>
    <w:p w14:paraId="4EACD9F8" w14:textId="12C00AA1" w:rsidR="00F331CC" w:rsidRPr="00A87016" w:rsidRDefault="008C3296" w:rsidP="005F0A54">
      <w:pPr>
        <w:tabs>
          <w:tab w:val="left" w:pos="1440"/>
          <w:tab w:val="left" w:pos="1800"/>
          <w:tab w:val="left" w:pos="2070"/>
          <w:tab w:val="center" w:pos="43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 w:hint="cs"/>
          <w:sz w:val="34"/>
          <w:szCs w:val="34"/>
          <w:cs/>
        </w:rPr>
        <w:t>ไม่เกินยี่สิบคน และได้ขึ้นทะเบียนกับกรมการท่องเที่ยว กระทรวงการท่องเที่ยวและกีฬา</w:t>
      </w:r>
    </w:p>
    <w:p w14:paraId="14DFDCE1" w14:textId="1FF09F56" w:rsidR="00722698" w:rsidRPr="009C50C9" w:rsidRDefault="008C3296" w:rsidP="005F0A54">
      <w:pPr>
        <w:tabs>
          <w:tab w:val="left" w:pos="1440"/>
          <w:tab w:val="left" w:pos="1800"/>
          <w:tab w:val="left" w:pos="2070"/>
          <w:tab w:val="center" w:pos="4368"/>
        </w:tabs>
        <w:spacing w:after="0" w:line="240" w:lineRule="auto"/>
        <w:jc w:val="thaiDistribute"/>
        <w:rPr>
          <w:rFonts w:ascii="TH SarabunPSK" w:hAnsi="TH SarabunPSK" w:cs="TH SarabunPSK"/>
          <w:spacing w:val="-20"/>
          <w:sz w:val="34"/>
          <w:szCs w:val="34"/>
        </w:rPr>
      </w:pPr>
      <w:r w:rsidRPr="00A87016">
        <w:rPr>
          <w:rFonts w:ascii="TH SarabunPSK" w:hAnsi="TH SarabunPSK" w:cs="TH SarabunPSK"/>
          <w:sz w:val="34"/>
          <w:szCs w:val="34"/>
          <w:cs/>
        </w:rPr>
        <w:tab/>
      </w:r>
      <w:r w:rsidRPr="009C50C9">
        <w:rPr>
          <w:rFonts w:ascii="TH SarabunPSK" w:hAnsi="TH SarabunPSK" w:cs="TH SarabunPSK" w:hint="cs"/>
          <w:spacing w:val="-20"/>
          <w:sz w:val="34"/>
          <w:szCs w:val="34"/>
          <w:cs/>
        </w:rPr>
        <w:t>“สถานที่พักที่ไม่เป็นโรงแรม” หมายความว่า สถานที่พักที่ไม่เป็นโรงแรมตามกฎหมายว่าด้วยโรงแรม</w:t>
      </w:r>
    </w:p>
    <w:p w14:paraId="6FA0BC06" w14:textId="77777777" w:rsidR="00E1457D" w:rsidRDefault="00E1457D" w:rsidP="005F0A54">
      <w:pPr>
        <w:tabs>
          <w:tab w:val="left" w:pos="1440"/>
          <w:tab w:val="left" w:pos="1800"/>
          <w:tab w:val="left" w:pos="2070"/>
          <w:tab w:val="center" w:pos="43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440C30AB" w14:textId="77777777" w:rsidR="00E1457D" w:rsidRPr="00A87016" w:rsidRDefault="00E1457D" w:rsidP="005F0A54">
      <w:pPr>
        <w:tabs>
          <w:tab w:val="left" w:pos="1440"/>
          <w:tab w:val="left" w:pos="1800"/>
          <w:tab w:val="left" w:pos="2070"/>
          <w:tab w:val="center" w:pos="436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C8995D2" w14:textId="3C8EE4D3" w:rsidR="00A860AA" w:rsidRPr="00A87016" w:rsidRDefault="00A10688" w:rsidP="00A825D1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 w:hint="cs"/>
          <w:sz w:val="34"/>
          <w:szCs w:val="34"/>
          <w:cs/>
        </w:rPr>
        <w:lastRenderedPageBreak/>
        <w:tab/>
        <w:t>ข้อ</w:t>
      </w:r>
      <w:r w:rsidR="00A049D3" w:rsidRPr="00A87016">
        <w:rPr>
          <w:rFonts w:ascii="TH SarabunPSK" w:hAnsi="TH SarabunPSK" w:cs="TH SarabunPSK"/>
          <w:sz w:val="34"/>
          <w:szCs w:val="34"/>
          <w:cs/>
        </w:rPr>
        <w:tab/>
      </w:r>
      <w:r w:rsidR="005F0A54" w:rsidRPr="00A87016">
        <w:rPr>
          <w:rFonts w:ascii="TH SarabunPSK" w:hAnsi="TH SarabunPSK" w:cs="TH SarabunPSK" w:hint="cs"/>
          <w:sz w:val="34"/>
          <w:szCs w:val="34"/>
          <w:cs/>
        </w:rPr>
        <w:t>๒</w:t>
      </w:r>
      <w:r w:rsidR="0013467E" w:rsidRPr="00A87016">
        <w:rPr>
          <w:rFonts w:ascii="TH SarabunPSK" w:hAnsi="TH SarabunPSK" w:cs="TH SarabunPSK" w:hint="cs"/>
          <w:sz w:val="34"/>
          <w:szCs w:val="34"/>
          <w:cs/>
        </w:rPr>
        <w:tab/>
      </w:r>
      <w:bookmarkStart w:id="0" w:name="_Hlk210725486"/>
      <w:r w:rsidR="0013467E" w:rsidRPr="00A87016">
        <w:rPr>
          <w:rFonts w:ascii="TH SarabunPSK" w:hAnsi="TH SarabunPSK" w:cs="TH SarabunPSK" w:hint="cs"/>
          <w:sz w:val="34"/>
          <w:szCs w:val="34"/>
          <w:cs/>
        </w:rPr>
        <w:t>กำหนดให้เงินได้เท่าที่ได้จ่ายเป็นค่าที่พักโรงแรมตามกฎหมายว่าด้วยโรงแรม ค่าที่พักโฮมสเตย์ไทย ค่าที่พักในสถานที่พักที่ไม่เป็น</w:t>
      </w:r>
      <w:r w:rsidR="0013467E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โรงแรม</w:t>
      </w:r>
      <w:r w:rsidR="00A45CAD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83345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หรือ</w:t>
      </w:r>
      <w:r w:rsidR="009131B2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ค่าบริการของร้านอาหาร </w:t>
      </w:r>
      <w:r w:rsidR="006F242D" w:rsidRPr="00A87016">
        <w:rPr>
          <w:rFonts w:ascii="TH SarabunPSK" w:hAnsi="TH SarabunPSK" w:cs="TH SarabunPSK" w:hint="cs"/>
          <w:sz w:val="34"/>
          <w:szCs w:val="34"/>
          <w:cs/>
        </w:rPr>
        <w:t>สำหรับ</w:t>
      </w:r>
      <w:r w:rsidR="00BB374D">
        <w:rPr>
          <w:rFonts w:ascii="TH SarabunPSK" w:hAnsi="TH SarabunPSK" w:cs="TH SarabunPSK"/>
          <w:sz w:val="34"/>
          <w:szCs w:val="34"/>
          <w:cs/>
        </w:rPr>
        <w:br/>
      </w:r>
      <w:r w:rsidR="006F242D" w:rsidRPr="00A87016">
        <w:rPr>
          <w:rFonts w:ascii="TH SarabunPSK" w:hAnsi="TH SarabunPSK" w:cs="TH SarabunPSK" w:hint="cs"/>
          <w:sz w:val="34"/>
          <w:szCs w:val="34"/>
          <w:cs/>
        </w:rPr>
        <w:t>การเดินทางท่องเที่ยว</w:t>
      </w:r>
      <w:r w:rsidR="009D0CFD" w:rsidRPr="00975837">
        <w:rPr>
          <w:rFonts w:ascii="TH SarabunPSK" w:hAnsi="TH SarabunPSK" w:cs="TH SarabunPSK"/>
          <w:sz w:val="34"/>
          <w:szCs w:val="34"/>
          <w:cs/>
        </w:rPr>
        <w:t>ใน</w:t>
      </w:r>
      <w:r w:rsidR="00975837">
        <w:rPr>
          <w:rFonts w:ascii="TH SarabunPSK" w:hAnsi="TH SarabunPSK" w:cs="TH SarabunPSK" w:hint="cs"/>
          <w:sz w:val="34"/>
          <w:szCs w:val="34"/>
          <w:cs/>
        </w:rPr>
        <w:t>ราชอาณาจักร</w:t>
      </w:r>
      <w:r w:rsidR="00C943D4" w:rsidRPr="00975837">
        <w:rPr>
          <w:rFonts w:ascii="TH SarabunPSK" w:hAnsi="TH SarabunPSK" w:cs="TH SarabunPSK"/>
          <w:sz w:val="34"/>
          <w:szCs w:val="34"/>
        </w:rPr>
        <w:t xml:space="preserve"> </w:t>
      </w:r>
      <w:r w:rsidR="00C943D4" w:rsidRPr="00C943D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ตั้งแต่วันที่ </w:t>
      </w:r>
      <w:r w:rsidR="001D67E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๒๙</w:t>
      </w:r>
      <w:r w:rsidR="00C943D4" w:rsidRPr="00C943D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1D67E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ตุลาคม</w:t>
      </w:r>
      <w:r w:rsidR="00C943D4" w:rsidRPr="00C943D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พ.ศ. ๒๕๖๘ ถึงวันที่ </w:t>
      </w:r>
      <w:r w:rsidR="003D144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๑๕</w:t>
      </w:r>
      <w:r w:rsidR="00C943D4" w:rsidRPr="00C943D4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ธันวาคม </w:t>
      </w:r>
      <w:r w:rsidR="00BB374D">
        <w:rPr>
          <w:rFonts w:ascii="TH SarabunPSK" w:hAnsi="TH SarabunPSK" w:cs="TH SarabunPSK"/>
          <w:color w:val="000000" w:themeColor="text1"/>
          <w:sz w:val="34"/>
          <w:szCs w:val="34"/>
          <w:cs/>
        </w:rPr>
        <w:br/>
      </w:r>
      <w:r w:rsidR="00C943D4" w:rsidRPr="00C943D4">
        <w:rPr>
          <w:rFonts w:ascii="TH SarabunPSK" w:hAnsi="TH SarabunPSK" w:cs="TH SarabunPSK"/>
          <w:color w:val="000000" w:themeColor="text1"/>
          <w:sz w:val="34"/>
          <w:szCs w:val="34"/>
          <w:cs/>
        </w:rPr>
        <w:t>พ.ศ. ๒๕๖๘</w:t>
      </w:r>
      <w:r w:rsidR="0013467E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ตามจำน</w:t>
      </w:r>
      <w:r w:rsidR="00BB5E05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ว</w:t>
      </w:r>
      <w:r w:rsidR="0013467E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นที่จ่ายจริงแ</w:t>
      </w:r>
      <w:r w:rsidR="00911406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ต่</w:t>
      </w:r>
      <w:r w:rsidR="0013467E" w:rsidRPr="00A8701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ไม่</w:t>
      </w:r>
      <w:r w:rsidR="0013467E" w:rsidRPr="00A87016">
        <w:rPr>
          <w:rFonts w:ascii="TH SarabunPSK" w:hAnsi="TH SarabunPSK" w:cs="TH SarabunPSK" w:hint="cs"/>
          <w:sz w:val="34"/>
          <w:szCs w:val="34"/>
          <w:cs/>
        </w:rPr>
        <w:t>เกิน</w:t>
      </w:r>
      <w:r w:rsidR="008D3CB0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="0013467E" w:rsidRPr="00A87016">
        <w:rPr>
          <w:rFonts w:ascii="TH SarabunPSK" w:hAnsi="TH SarabunPSK" w:cs="TH SarabunPSK" w:hint="cs"/>
          <w:sz w:val="34"/>
          <w:szCs w:val="34"/>
          <w:cs/>
        </w:rPr>
        <w:t xml:space="preserve">หมื่นบาท </w:t>
      </w:r>
      <w:r w:rsidR="00D24DCD" w:rsidRPr="00A87016">
        <w:rPr>
          <w:rFonts w:ascii="TH SarabunPSK" w:hAnsi="TH SarabunPSK" w:cs="TH SarabunPSK" w:hint="cs"/>
          <w:sz w:val="34"/>
          <w:szCs w:val="34"/>
          <w:cs/>
        </w:rPr>
        <w:t>เป็นเงินได้</w:t>
      </w:r>
      <w:r w:rsidR="00BB374D">
        <w:rPr>
          <w:rFonts w:ascii="TH SarabunPSK" w:hAnsi="TH SarabunPSK" w:cs="TH SarabunPSK" w:hint="cs"/>
          <w:sz w:val="34"/>
          <w:szCs w:val="34"/>
          <w:cs/>
        </w:rPr>
        <w:t>พึงประเมิน</w:t>
      </w:r>
      <w:r w:rsidR="00D24DCD" w:rsidRPr="00A87016">
        <w:rPr>
          <w:rFonts w:ascii="TH SarabunPSK" w:hAnsi="TH SarabunPSK" w:cs="TH SarabunPSK" w:hint="cs"/>
          <w:sz w:val="34"/>
          <w:szCs w:val="34"/>
          <w:cs/>
        </w:rPr>
        <w:t>ที่ได้รับยกเว้น</w:t>
      </w:r>
      <w:r w:rsidR="009C50C9">
        <w:rPr>
          <w:rFonts w:ascii="TH SarabunPSK" w:hAnsi="TH SarabunPSK" w:cs="TH SarabunPSK"/>
          <w:sz w:val="34"/>
          <w:szCs w:val="34"/>
          <w:cs/>
        </w:rPr>
        <w:br/>
      </w:r>
      <w:r w:rsidR="00D24DCD" w:rsidRPr="00A87016">
        <w:rPr>
          <w:rFonts w:ascii="TH SarabunPSK" w:hAnsi="TH SarabunPSK" w:cs="TH SarabunPSK" w:hint="cs"/>
          <w:sz w:val="34"/>
          <w:szCs w:val="34"/>
          <w:cs/>
        </w:rPr>
        <w:t>ไม่ต้องรวมคำนวณเพื่อเสียภาษีเงินได้</w:t>
      </w:r>
      <w:r w:rsidR="00D24DCD" w:rsidRPr="00A87016">
        <w:rPr>
          <w:rFonts w:ascii="TH SarabunPSK" w:hAnsi="TH SarabunPSK" w:cs="TH SarabunPSK"/>
          <w:sz w:val="34"/>
          <w:szCs w:val="34"/>
        </w:rPr>
        <w:t xml:space="preserve"> </w:t>
      </w:r>
      <w:r w:rsidR="00D24DCD" w:rsidRPr="00A87016">
        <w:rPr>
          <w:rFonts w:ascii="TH SarabunPSK" w:hAnsi="TH SarabunPSK" w:cs="TH SarabunPSK" w:hint="cs"/>
          <w:sz w:val="34"/>
          <w:szCs w:val="34"/>
          <w:cs/>
        </w:rPr>
        <w:t>ทั้งนี้ เฉพาะกรณีที่ผู้มีเงินได้ได้</w:t>
      </w:r>
      <w:r w:rsidR="00FD45E1" w:rsidRPr="00A87016">
        <w:rPr>
          <w:rFonts w:ascii="TH SarabunPSK" w:hAnsi="TH SarabunPSK" w:cs="TH SarabunPSK" w:hint="cs"/>
          <w:sz w:val="34"/>
          <w:szCs w:val="34"/>
          <w:cs/>
        </w:rPr>
        <w:t>รับใบกำกับภาษีตามมาตรา ๘๖</w:t>
      </w:r>
      <w:r w:rsidR="00FD45E1" w:rsidRPr="00A87016">
        <w:rPr>
          <w:rFonts w:ascii="TH SarabunPSK" w:hAnsi="TH SarabunPSK" w:cs="TH SarabunPSK"/>
          <w:sz w:val="34"/>
          <w:szCs w:val="34"/>
        </w:rPr>
        <w:t>/</w:t>
      </w:r>
      <w:r w:rsidR="00EF3C17" w:rsidRPr="00A87016">
        <w:rPr>
          <w:rFonts w:ascii="TH SarabunPSK" w:hAnsi="TH SarabunPSK" w:cs="TH SarabunPSK" w:hint="cs"/>
          <w:sz w:val="34"/>
          <w:szCs w:val="34"/>
          <w:cs/>
        </w:rPr>
        <w:t>๔</w:t>
      </w:r>
      <w:r w:rsidR="00FD45E1" w:rsidRPr="00A87016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BB374D">
        <w:rPr>
          <w:rFonts w:ascii="TH SarabunPSK" w:hAnsi="TH SarabunPSK" w:cs="TH SarabunPSK"/>
          <w:sz w:val="34"/>
          <w:szCs w:val="34"/>
          <w:cs/>
        </w:rPr>
        <w:br/>
      </w:r>
      <w:r w:rsidR="00FD45E1" w:rsidRPr="00A825D1">
        <w:rPr>
          <w:rFonts w:ascii="TH SarabunPSK" w:hAnsi="TH SarabunPSK" w:cs="TH SarabunPSK" w:hint="cs"/>
          <w:spacing w:val="-2"/>
          <w:sz w:val="34"/>
          <w:szCs w:val="34"/>
          <w:cs/>
        </w:rPr>
        <w:t>แห่งประมวลรัษฎากร</w:t>
      </w:r>
      <w:r w:rsidR="00EF3C17" w:rsidRPr="00A825D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 ที่ได้จัดทำ</w:t>
      </w:r>
      <w:r w:rsidR="00AC77C6" w:rsidRPr="00A825D1">
        <w:rPr>
          <w:rFonts w:ascii="TH SarabunPSK" w:hAnsi="TH SarabunPSK" w:cs="TH SarabunPSK" w:hint="cs"/>
          <w:spacing w:val="-2"/>
          <w:sz w:val="34"/>
          <w:szCs w:val="34"/>
          <w:cs/>
        </w:rPr>
        <w:t>ในรูปแบบกระดาษ</w:t>
      </w:r>
      <w:r w:rsidR="00B4011A" w:rsidRPr="00A825D1">
        <w:rPr>
          <w:rFonts w:ascii="TH SarabunPSK" w:hAnsi="TH SarabunPSK" w:cs="TH SarabunPSK" w:hint="cs"/>
          <w:spacing w:val="-2"/>
          <w:sz w:val="34"/>
          <w:szCs w:val="34"/>
          <w:cs/>
        </w:rPr>
        <w:t>หรือ</w:t>
      </w:r>
      <w:r w:rsidR="00EF3C17" w:rsidRPr="00A825D1">
        <w:rPr>
          <w:rFonts w:ascii="TH SarabunPSK" w:hAnsi="TH SarabunPSK" w:cs="TH SarabunPSK" w:hint="cs"/>
          <w:spacing w:val="-2"/>
          <w:sz w:val="34"/>
          <w:szCs w:val="34"/>
          <w:cs/>
        </w:rPr>
        <w:t>โดยวิธีการทางอิเล็กทรอนิกส์ตามมาตรา ๓ โสฬส</w:t>
      </w:r>
      <w:r w:rsidR="00EF3C17" w:rsidRPr="00A87016">
        <w:rPr>
          <w:rFonts w:ascii="TH SarabunPSK" w:hAnsi="TH SarabunPSK" w:cs="TH SarabunPSK" w:hint="cs"/>
          <w:sz w:val="34"/>
          <w:szCs w:val="34"/>
          <w:cs/>
        </w:rPr>
        <w:t xml:space="preserve"> แห่งประมวลรัษฎากร</w:t>
      </w:r>
      <w:r w:rsidR="00AC77C6" w:rsidRPr="00A87016">
        <w:rPr>
          <w:rFonts w:ascii="TH SarabunPSK" w:hAnsi="TH SarabunPSK" w:cs="TH SarabunPSK" w:hint="cs"/>
          <w:sz w:val="34"/>
          <w:szCs w:val="34"/>
          <w:cs/>
        </w:rPr>
        <w:t xml:space="preserve"> และให้เป็นไปตามหลักเกณฑ์ วิธีการ และเงื่อนไขที่อธิบดีประกาศกำหนด</w:t>
      </w:r>
      <w:bookmarkEnd w:id="0"/>
    </w:p>
    <w:p w14:paraId="5381A05D" w14:textId="13ED7E79" w:rsidR="00590664" w:rsidRDefault="00071CC6" w:rsidP="00590664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/>
          <w:sz w:val="34"/>
          <w:szCs w:val="34"/>
        </w:rPr>
        <w:tab/>
      </w:r>
      <w:r w:rsidR="0049078B" w:rsidRPr="00A87016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49078B" w:rsidRPr="00A87016">
        <w:rPr>
          <w:rFonts w:ascii="TH SarabunPSK" w:hAnsi="TH SarabunPSK" w:cs="TH SarabunPSK"/>
          <w:sz w:val="34"/>
          <w:szCs w:val="34"/>
          <w:cs/>
        </w:rPr>
        <w:tab/>
      </w:r>
      <w:r w:rsidR="0049078B" w:rsidRPr="00A87016">
        <w:rPr>
          <w:rFonts w:ascii="TH SarabunPSK" w:hAnsi="TH SarabunPSK" w:cs="TH SarabunPSK" w:hint="cs"/>
          <w:sz w:val="34"/>
          <w:szCs w:val="34"/>
          <w:cs/>
        </w:rPr>
        <w:t>๓</w:t>
      </w:r>
      <w:r w:rsidR="0049078B" w:rsidRPr="00A87016">
        <w:rPr>
          <w:rFonts w:ascii="TH SarabunPSK" w:hAnsi="TH SarabunPSK" w:cs="TH SarabunPSK"/>
          <w:sz w:val="34"/>
          <w:szCs w:val="34"/>
          <w:cs/>
        </w:rPr>
        <w:tab/>
      </w:r>
      <w:bookmarkStart w:id="1" w:name="_Hlk210725966"/>
      <w:r w:rsidR="00C8383B" w:rsidRPr="00A87016">
        <w:rPr>
          <w:rFonts w:ascii="TH SarabunPSK" w:hAnsi="TH SarabunPSK" w:cs="TH SarabunPSK" w:hint="cs"/>
          <w:sz w:val="34"/>
          <w:szCs w:val="34"/>
          <w:cs/>
        </w:rPr>
        <w:t>ในกรณีที่ผู้มี</w:t>
      </w:r>
      <w:r w:rsidRPr="00A87016">
        <w:rPr>
          <w:rFonts w:ascii="TH SarabunPSK" w:hAnsi="TH SarabunPSK" w:cs="TH SarabunPSK" w:hint="cs"/>
          <w:sz w:val="34"/>
          <w:szCs w:val="34"/>
          <w:cs/>
        </w:rPr>
        <w:t>เงินได้</w:t>
      </w:r>
      <w:r w:rsidR="00C8383B" w:rsidRPr="00A87016">
        <w:rPr>
          <w:rFonts w:ascii="TH SarabunPSK" w:hAnsi="TH SarabunPSK" w:cs="TH SarabunPSK" w:hint="cs"/>
          <w:sz w:val="34"/>
          <w:szCs w:val="34"/>
          <w:cs/>
        </w:rPr>
        <w:t>จ่าย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>ค่าที่พัก</w:t>
      </w:r>
      <w:r w:rsidR="00644CC0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 xml:space="preserve">ค่าบริการตามข้อ </w:t>
      </w:r>
      <w:r w:rsidR="002645CE" w:rsidRPr="00A87016">
        <w:rPr>
          <w:rFonts w:ascii="TH SarabunPSK" w:hAnsi="TH SarabunPSK" w:cs="TH SarabunPSK" w:hint="cs"/>
          <w:sz w:val="34"/>
          <w:szCs w:val="34"/>
          <w:cs/>
        </w:rPr>
        <w:t>๒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 xml:space="preserve"> เกิน</w:t>
      </w:r>
      <w:r w:rsidR="0009119A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 xml:space="preserve">หมื่นบาท </w:t>
      </w:r>
      <w:r w:rsidR="009F52AD">
        <w:rPr>
          <w:rFonts w:ascii="TH SarabunPSK" w:hAnsi="TH SarabunPSK" w:cs="TH SarabunPSK"/>
          <w:sz w:val="34"/>
          <w:szCs w:val="34"/>
          <w:cs/>
        </w:rPr>
        <w:br/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>ให้เงินได้เท่าที่ได้จ่ายเป็นค่าที่พัก</w:t>
      </w:r>
      <w:r w:rsidR="003D7400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>ค่าบริการดังกล่าวตามจำนวนที่จ่ายจริงในส่วนที่เกิน</w:t>
      </w:r>
      <w:r w:rsidR="0009119A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="00C20CF7" w:rsidRPr="00A87016">
        <w:rPr>
          <w:rFonts w:ascii="TH SarabunPSK" w:hAnsi="TH SarabunPSK" w:cs="TH SarabunPSK" w:hint="cs"/>
          <w:sz w:val="34"/>
          <w:szCs w:val="34"/>
          <w:cs/>
        </w:rPr>
        <w:t>หมื่นบาท แต่</w:t>
      </w:r>
      <w:r w:rsidR="006816A1" w:rsidRPr="00A87016">
        <w:rPr>
          <w:rFonts w:ascii="TH SarabunPSK" w:hAnsi="TH SarabunPSK" w:cs="TH SarabunPSK" w:hint="cs"/>
          <w:sz w:val="34"/>
          <w:szCs w:val="34"/>
          <w:cs/>
        </w:rPr>
        <w:t>ไม่เกิน</w:t>
      </w:r>
      <w:r w:rsidR="006B7A65">
        <w:rPr>
          <w:rFonts w:ascii="TH SarabunPSK" w:hAnsi="TH SarabunPSK" w:cs="TH SarabunPSK" w:hint="cs"/>
          <w:sz w:val="34"/>
          <w:szCs w:val="34"/>
          <w:cs/>
        </w:rPr>
        <w:t>หนึ่ง</w:t>
      </w:r>
      <w:r w:rsidR="006816A1" w:rsidRPr="00A87016">
        <w:rPr>
          <w:rFonts w:ascii="TH SarabunPSK" w:hAnsi="TH SarabunPSK" w:cs="TH SarabunPSK" w:hint="cs"/>
          <w:sz w:val="34"/>
          <w:szCs w:val="34"/>
          <w:cs/>
        </w:rPr>
        <w:t>หมื่นบาท</w:t>
      </w:r>
      <w:r w:rsidR="001B795D" w:rsidRPr="00A87016">
        <w:rPr>
          <w:rFonts w:ascii="TH SarabunPSK" w:hAnsi="TH SarabunPSK" w:cs="TH SarabunPSK" w:hint="cs"/>
          <w:sz w:val="34"/>
          <w:szCs w:val="34"/>
          <w:cs/>
        </w:rPr>
        <w:t xml:space="preserve"> เป็นเงินได้พึงประเมินที่ได้รับยกเว้นไม่ต้องรวมคำนวณเพื่อเสียภาษีเงินได้ </w:t>
      </w:r>
      <w:r w:rsidR="009F52AD">
        <w:rPr>
          <w:rFonts w:ascii="TH SarabunPSK" w:hAnsi="TH SarabunPSK" w:cs="TH SarabunPSK"/>
          <w:sz w:val="34"/>
          <w:szCs w:val="34"/>
          <w:cs/>
        </w:rPr>
        <w:br/>
      </w:r>
      <w:r w:rsidR="001B795D" w:rsidRPr="00A87016">
        <w:rPr>
          <w:rFonts w:ascii="TH SarabunPSK" w:hAnsi="TH SarabunPSK" w:cs="TH SarabunPSK" w:hint="cs"/>
          <w:sz w:val="34"/>
          <w:szCs w:val="34"/>
          <w:cs/>
        </w:rPr>
        <w:t>ทั้งนี้ เฉพาะกรณีที่ผู้มีเงินได้ได้รับใบกำกับภาษี</w:t>
      </w:r>
      <w:r w:rsidR="001B795D" w:rsidRPr="00A87016">
        <w:rPr>
          <w:rFonts w:ascii="TH SarabunPSK" w:hAnsi="TH SarabunPSK" w:cs="TH SarabunPSK"/>
          <w:sz w:val="34"/>
          <w:szCs w:val="34"/>
          <w:cs/>
        </w:rPr>
        <w:t>ตามมาตรา ๘๖/๔ แห่งประมวลรัษฎากร ที่ได้จัดทำ</w:t>
      </w:r>
      <w:r w:rsidR="009F52AD">
        <w:rPr>
          <w:rFonts w:ascii="TH SarabunPSK" w:hAnsi="TH SarabunPSK" w:cs="TH SarabunPSK"/>
          <w:sz w:val="34"/>
          <w:szCs w:val="34"/>
          <w:cs/>
        </w:rPr>
        <w:br/>
      </w:r>
      <w:r w:rsidR="001B795D" w:rsidRPr="00A87016">
        <w:rPr>
          <w:rFonts w:ascii="TH SarabunPSK" w:hAnsi="TH SarabunPSK" w:cs="TH SarabunPSK"/>
          <w:sz w:val="34"/>
          <w:szCs w:val="34"/>
          <w:cs/>
        </w:rPr>
        <w:t>โดยวิธีการทางอิเล็กทรอนิกส์ตามมาตรา ๓ โสฬส แห่งประมวลรัษฎากร และให้เป็นไปตามหลักเกณฑ์ วิธีการ และเงื่อนไขที่อธิบดีประกาศกำหนด</w:t>
      </w:r>
      <w:bookmarkEnd w:id="1"/>
    </w:p>
    <w:p w14:paraId="5E5A7C2F" w14:textId="5DC6457B" w:rsidR="002E4CD8" w:rsidRPr="00F33771" w:rsidRDefault="00B33F6A" w:rsidP="00590664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highlight w:val="yellow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 w:rsidRPr="00A17BC6">
        <w:rPr>
          <w:rFonts w:ascii="TH SarabunPSK" w:hAnsi="TH SarabunPSK" w:cs="TH SarabunPSK" w:hint="cs"/>
          <w:sz w:val="34"/>
          <w:szCs w:val="34"/>
          <w:cs/>
        </w:rPr>
        <w:t>ข้อ</w:t>
      </w:r>
      <w:r w:rsidRPr="00A17BC6">
        <w:rPr>
          <w:rFonts w:ascii="TH SarabunPSK" w:hAnsi="TH SarabunPSK" w:cs="TH SarabunPSK"/>
          <w:sz w:val="34"/>
          <w:szCs w:val="34"/>
          <w:cs/>
        </w:rPr>
        <w:tab/>
      </w:r>
      <w:r w:rsidRPr="00A17BC6">
        <w:rPr>
          <w:rFonts w:ascii="TH SarabunPSK" w:hAnsi="TH SarabunPSK" w:cs="TH SarabunPSK" w:hint="cs"/>
          <w:sz w:val="34"/>
          <w:szCs w:val="34"/>
          <w:cs/>
        </w:rPr>
        <w:t>๔</w:t>
      </w:r>
      <w:r w:rsidRPr="00A17BC6">
        <w:rPr>
          <w:rFonts w:ascii="TH SarabunPSK" w:hAnsi="TH SarabunPSK" w:cs="TH SarabunPSK"/>
          <w:sz w:val="34"/>
          <w:szCs w:val="34"/>
          <w:cs/>
        </w:rPr>
        <w:tab/>
      </w:r>
      <w:r w:rsidR="001E0DD7" w:rsidRPr="00A17BC6">
        <w:rPr>
          <w:rFonts w:ascii="TH SarabunPSK" w:hAnsi="TH SarabunPSK" w:cs="TH SarabunPSK" w:hint="cs"/>
          <w:sz w:val="34"/>
          <w:szCs w:val="34"/>
          <w:cs/>
        </w:rPr>
        <w:t xml:space="preserve">ในกรณีที่ผู้มีเงินได้จ่ายค่าที่พักหรือค่าบริการตามข้อ ๒ </w:t>
      </w:r>
      <w:r w:rsidR="00E66918" w:rsidRPr="00A17BC6">
        <w:rPr>
          <w:rFonts w:ascii="TH SarabunPSK" w:hAnsi="TH SarabunPSK" w:cs="TH SarabunPSK" w:hint="cs"/>
          <w:sz w:val="34"/>
          <w:szCs w:val="34"/>
          <w:cs/>
        </w:rPr>
        <w:t>หรือ</w:t>
      </w:r>
      <w:r w:rsidR="001E0DD7" w:rsidRPr="00A17BC6">
        <w:rPr>
          <w:rFonts w:ascii="TH SarabunPSK" w:hAnsi="TH SarabunPSK" w:cs="TH SarabunPSK" w:hint="cs"/>
          <w:sz w:val="34"/>
          <w:szCs w:val="34"/>
          <w:cs/>
        </w:rPr>
        <w:t>ข้อ ๓ สำหรับ</w:t>
      </w:r>
      <w:r w:rsidR="001C0C56">
        <w:rPr>
          <w:rFonts w:ascii="TH SarabunPSK" w:hAnsi="TH SarabunPSK" w:cs="TH SarabunPSK"/>
          <w:sz w:val="34"/>
          <w:szCs w:val="34"/>
          <w:cs/>
        </w:rPr>
        <w:br/>
      </w:r>
      <w:r w:rsidR="001E0DD7" w:rsidRPr="001C0C56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การเดินทางท่องเที่ยวในจังหวัดท่องเที่ยวรอง </w:t>
      </w:r>
      <w:r w:rsidR="00013418" w:rsidRPr="001C0C56">
        <w:rPr>
          <w:rFonts w:ascii="TH SarabunPSK" w:hAnsi="TH SarabunPSK" w:cs="TH SarabunPSK" w:hint="cs"/>
          <w:spacing w:val="-2"/>
          <w:sz w:val="34"/>
          <w:szCs w:val="34"/>
          <w:cs/>
        </w:rPr>
        <w:t>ให้</w:t>
      </w:r>
      <w:r w:rsidR="0082695C">
        <w:rPr>
          <w:rFonts w:ascii="TH SarabunPSK" w:hAnsi="TH SarabunPSK" w:cs="TH SarabunPSK" w:hint="cs"/>
          <w:spacing w:val="-2"/>
          <w:sz w:val="34"/>
          <w:szCs w:val="34"/>
          <w:cs/>
        </w:rPr>
        <w:t>ได้รับ</w:t>
      </w:r>
      <w:r w:rsidR="00013418" w:rsidRPr="001C0C56">
        <w:rPr>
          <w:rFonts w:ascii="TH SarabunPSK" w:hAnsi="TH SarabunPSK" w:cs="TH SarabunPSK" w:hint="cs"/>
          <w:spacing w:val="-2"/>
          <w:sz w:val="34"/>
          <w:szCs w:val="34"/>
          <w:cs/>
        </w:rPr>
        <w:t>ยกเว้นภาษีเงินได้</w:t>
      </w:r>
      <w:r w:rsidR="00D74C61">
        <w:rPr>
          <w:rFonts w:ascii="TH SarabunPSK" w:hAnsi="TH SarabunPSK" w:cs="TH SarabunPSK" w:hint="cs"/>
          <w:spacing w:val="-2"/>
          <w:sz w:val="34"/>
          <w:szCs w:val="34"/>
          <w:cs/>
        </w:rPr>
        <w:t xml:space="preserve">เพิ่มขึ้นจากข้อ ๒ หรือข้อ ๓ </w:t>
      </w:r>
      <w:r w:rsidR="00D74C61">
        <w:rPr>
          <w:rFonts w:ascii="TH SarabunPSK" w:hAnsi="TH SarabunPSK" w:cs="TH SarabunPSK"/>
          <w:spacing w:val="-2"/>
          <w:sz w:val="34"/>
          <w:szCs w:val="34"/>
          <w:cs/>
        </w:rPr>
        <w:br/>
      </w:r>
      <w:r w:rsidR="00D34B69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อีก</w:t>
      </w:r>
      <w:r w:rsidR="001E0DD7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เป็นจำนวน</w:t>
      </w:r>
      <w:r w:rsidR="00013418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ร้อยละห้าสิบ</w:t>
      </w:r>
      <w:r w:rsidR="00F834A4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ของ</w:t>
      </w:r>
      <w:r w:rsidR="00106D09" w:rsidRPr="00FB6A16">
        <w:rPr>
          <w:rFonts w:ascii="TH SarabunPSK" w:hAnsi="TH SarabunPSK" w:cs="TH SarabunPSK"/>
          <w:spacing w:val="8"/>
          <w:sz w:val="34"/>
          <w:szCs w:val="34"/>
          <w:cs/>
        </w:rPr>
        <w:t>ค่าที่พักหรือค่าบริการ</w:t>
      </w:r>
      <w:r w:rsidR="001E0DD7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ที่ได้จ่าย</w:t>
      </w:r>
      <w:r w:rsidR="002617F0" w:rsidRPr="00FB6A16">
        <w:rPr>
          <w:rFonts w:ascii="TH SarabunPSK" w:hAnsi="TH SarabunPSK" w:cs="TH SarabunPSK" w:hint="cs"/>
          <w:spacing w:val="8"/>
          <w:sz w:val="34"/>
          <w:szCs w:val="34"/>
          <w:cs/>
        </w:rPr>
        <w:t>ไปสำหรับการเดินทางท่องเที่ยว</w:t>
      </w:r>
      <w:r w:rsidR="00D74C61">
        <w:rPr>
          <w:rFonts w:ascii="TH SarabunPSK" w:hAnsi="TH SarabunPSK" w:cs="TH SarabunPSK"/>
          <w:sz w:val="34"/>
          <w:szCs w:val="34"/>
          <w:cs/>
        </w:rPr>
        <w:br/>
      </w:r>
      <w:r w:rsidR="002617F0" w:rsidRPr="00D74C61">
        <w:rPr>
          <w:rFonts w:ascii="TH SarabunPSK" w:hAnsi="TH SarabunPSK" w:cs="TH SarabunPSK" w:hint="cs"/>
          <w:sz w:val="34"/>
          <w:szCs w:val="34"/>
          <w:cs/>
        </w:rPr>
        <w:t>ในจังหวัดท่องเที่ยวรอง</w:t>
      </w:r>
    </w:p>
    <w:p w14:paraId="3498F964" w14:textId="50BA788D" w:rsidR="00A10688" w:rsidRPr="00A87016" w:rsidRDefault="00590664" w:rsidP="00590664">
      <w:pPr>
        <w:tabs>
          <w:tab w:val="left" w:pos="1440"/>
          <w:tab w:val="left" w:pos="1800"/>
          <w:tab w:val="left" w:pos="207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87016">
        <w:rPr>
          <w:rFonts w:ascii="TH SarabunPSK" w:hAnsi="TH SarabunPSK" w:cs="TH SarabunPSK"/>
          <w:sz w:val="34"/>
          <w:szCs w:val="34"/>
          <w:cs/>
        </w:rPr>
        <w:tab/>
      </w:r>
      <w:r w:rsidRPr="00A87016">
        <w:rPr>
          <w:rFonts w:ascii="TH SarabunPSK" w:hAnsi="TH SarabunPSK" w:cs="TH SarabunPSK" w:hint="cs"/>
          <w:sz w:val="34"/>
          <w:szCs w:val="34"/>
          <w:cs/>
        </w:rPr>
        <w:t>ข้อ</w:t>
      </w:r>
      <w:r w:rsidR="00A049D3" w:rsidRPr="00A87016">
        <w:rPr>
          <w:rFonts w:ascii="TH SarabunPSK" w:hAnsi="TH SarabunPSK" w:cs="TH SarabunPSK"/>
          <w:sz w:val="34"/>
          <w:szCs w:val="34"/>
          <w:cs/>
        </w:rPr>
        <w:tab/>
      </w:r>
      <w:r w:rsidR="00077C99">
        <w:rPr>
          <w:rFonts w:ascii="TH SarabunPSK" w:hAnsi="TH SarabunPSK" w:cs="TH SarabunPSK" w:hint="cs"/>
          <w:sz w:val="34"/>
          <w:szCs w:val="34"/>
          <w:cs/>
        </w:rPr>
        <w:t>๕</w:t>
      </w:r>
      <w:r w:rsidRPr="00A87016">
        <w:rPr>
          <w:rFonts w:ascii="TH SarabunPSK" w:hAnsi="TH SarabunPSK" w:cs="TH SarabunPSK"/>
          <w:sz w:val="34"/>
          <w:szCs w:val="34"/>
          <w:cs/>
        </w:rPr>
        <w:tab/>
      </w:r>
      <w:r w:rsidRPr="00C83195">
        <w:rPr>
          <w:rFonts w:ascii="TH SarabunPSK" w:hAnsi="TH SarabunPSK" w:cs="TH SarabunPSK" w:hint="cs"/>
          <w:spacing w:val="-12"/>
          <w:sz w:val="34"/>
          <w:szCs w:val="34"/>
          <w:cs/>
        </w:rPr>
        <w:t>ผู้มีเงินได้ที่ได้รับสิทธิยกเว้นภาษีเงินได้ตามกฎกระทรวงนี้ต้องไม่เป็นห้างหุ้นส่วนสามัญ</w:t>
      </w:r>
      <w:r w:rsidR="00514A0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83195">
        <w:rPr>
          <w:rFonts w:ascii="TH SarabunPSK" w:hAnsi="TH SarabunPSK" w:cs="TH SarabunPSK"/>
          <w:sz w:val="34"/>
          <w:szCs w:val="34"/>
          <w:cs/>
        </w:rPr>
        <w:br/>
      </w:r>
      <w:r w:rsidRPr="00A87016">
        <w:rPr>
          <w:rFonts w:ascii="TH SarabunPSK" w:hAnsi="TH SarabunPSK" w:cs="TH SarabunPSK" w:hint="cs"/>
          <w:sz w:val="34"/>
          <w:szCs w:val="34"/>
          <w:cs/>
        </w:rPr>
        <w:t>คณะบุคคลที่มิใช่นิติบุคคล</w:t>
      </w:r>
      <w:r w:rsidR="00514A0B">
        <w:rPr>
          <w:rFonts w:ascii="TH SarabunPSK" w:hAnsi="TH SarabunPSK" w:cs="TH SarabunPSK" w:hint="cs"/>
          <w:sz w:val="34"/>
          <w:szCs w:val="34"/>
          <w:cs/>
        </w:rPr>
        <w:t xml:space="preserve"> หรือกองมรดกที่ยังมิได้แบ่ง</w:t>
      </w:r>
    </w:p>
    <w:p w14:paraId="6BA43789" w14:textId="38EA23D6" w:rsidR="00A10688" w:rsidRPr="00A87016" w:rsidRDefault="00A10688" w:rsidP="00A10688">
      <w:pPr>
        <w:tabs>
          <w:tab w:val="left" w:pos="3600"/>
          <w:tab w:val="left" w:pos="6840"/>
        </w:tabs>
        <w:spacing w:before="240"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bookmarkStart w:id="2" w:name="SIGNATURE"/>
      <w:bookmarkEnd w:id="2"/>
      <w:r w:rsidRPr="00A87016">
        <w:rPr>
          <w:rFonts w:ascii="TH SarabunPSK" w:hAnsi="TH SarabunPSK" w:cs="TH SarabunPSK" w:hint="cs"/>
          <w:sz w:val="34"/>
          <w:szCs w:val="34"/>
        </w:rPr>
        <w:tab/>
      </w:r>
      <w:r w:rsidRPr="00A87016">
        <w:rPr>
          <w:rFonts w:ascii="TH SarabunPSK" w:hAnsi="TH SarabunPSK" w:cs="TH SarabunPSK" w:hint="cs"/>
          <w:sz w:val="34"/>
          <w:szCs w:val="34"/>
          <w:cs/>
        </w:rPr>
        <w:t>ให้ไว้ ณ วันที่</w:t>
      </w:r>
      <w:r w:rsidR="004D0669">
        <w:rPr>
          <w:rFonts w:ascii="TH SarabunPSK" w:hAnsi="TH SarabunPSK" w:cs="TH SarabunPSK" w:hint="cs"/>
          <w:sz w:val="34"/>
          <w:szCs w:val="34"/>
          <w:cs/>
        </w:rPr>
        <w:t>  ๑๐  </w:t>
      </w:r>
      <w:r w:rsidR="00821D80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="001C400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A623F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A87016">
        <w:rPr>
          <w:rFonts w:ascii="TH SarabunPSK" w:hAnsi="TH SarabunPSK" w:cs="TH SarabunPSK" w:hint="cs"/>
          <w:sz w:val="34"/>
          <w:szCs w:val="34"/>
          <w:cs/>
        </w:rPr>
        <w:t xml:space="preserve">พ.ศ. </w:t>
      </w:r>
      <w:r w:rsidR="00137CAB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15F3642E" w14:textId="77777777" w:rsidR="00A10688" w:rsidRPr="00A87016" w:rsidRDefault="00A10688" w:rsidP="00A10688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3556F148" w14:textId="77777777" w:rsidR="00A10688" w:rsidRPr="00A87016" w:rsidRDefault="00A10688" w:rsidP="00A10688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3917C78D" w14:textId="090F629E" w:rsidR="00C10661" w:rsidRPr="00A87016" w:rsidRDefault="004616C3" w:rsidP="00A10688">
      <w:pPr>
        <w:tabs>
          <w:tab w:val="left" w:pos="3600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  </w:t>
      </w:r>
      <w:r w:rsidRPr="004616C3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</w:p>
    <w:p w14:paraId="63733650" w14:textId="0BCF588E" w:rsidR="00A10688" w:rsidRPr="00A87016" w:rsidRDefault="009133E2" w:rsidP="00FB0AA3">
      <w:pPr>
        <w:tabs>
          <w:tab w:val="left" w:pos="4395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/>
          <w:sz w:val="34"/>
          <w:szCs w:val="34"/>
        </w:rPr>
        <w:tab/>
      </w:r>
      <w:r w:rsidR="00661378">
        <w:rPr>
          <w:rFonts w:ascii="TH SarabunPSK" w:hAnsi="TH SarabunPSK" w:cs="TH SarabunPSK"/>
          <w:sz w:val="34"/>
          <w:szCs w:val="34"/>
        </w:rPr>
        <w:t>(</w:t>
      </w:r>
      <w:r w:rsidR="008464CE">
        <w:rPr>
          <w:rFonts w:ascii="TH SarabunPSK" w:hAnsi="TH SarabunPSK" w:cs="TH SarabunPSK" w:hint="cs"/>
          <w:sz w:val="34"/>
          <w:szCs w:val="34"/>
          <w:cs/>
        </w:rPr>
        <w:t>นาย</w:t>
      </w:r>
      <w:r w:rsidR="008464CE" w:rsidRPr="008464CE">
        <w:rPr>
          <w:rFonts w:ascii="TH SarabunPSK" w:hAnsi="TH SarabunPSK" w:cs="TH SarabunPSK"/>
          <w:sz w:val="34"/>
          <w:szCs w:val="34"/>
          <w:cs/>
        </w:rPr>
        <w:t>เอกนิติ นิติทัณฑ์ประภาศ</w:t>
      </w:r>
      <w:r w:rsidR="00661378">
        <w:rPr>
          <w:rFonts w:ascii="TH SarabunPSK" w:hAnsi="TH SarabunPSK" w:cs="TH SarabunPSK"/>
          <w:sz w:val="34"/>
          <w:szCs w:val="34"/>
        </w:rPr>
        <w:t>)</w:t>
      </w:r>
    </w:p>
    <w:p w14:paraId="55F78F20" w14:textId="346DC5DF" w:rsidR="00A10688" w:rsidRPr="00A87016" w:rsidRDefault="00A10688" w:rsidP="00FB0AA3">
      <w:pPr>
        <w:tabs>
          <w:tab w:val="left" w:pos="4111"/>
          <w:tab w:val="left" w:pos="68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87016">
        <w:rPr>
          <w:rFonts w:ascii="TH SarabunPSK" w:hAnsi="TH SarabunPSK" w:cs="TH SarabunPSK" w:hint="cs"/>
          <w:sz w:val="34"/>
          <w:szCs w:val="34"/>
        </w:rPr>
        <w:tab/>
      </w:r>
      <w:r w:rsidR="00C10661" w:rsidRPr="00A87016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Pr="00A87016">
        <w:rPr>
          <w:rFonts w:ascii="TH SarabunPSK" w:hAnsi="TH SarabunPSK" w:cs="TH SarabunPSK" w:hint="cs"/>
          <w:sz w:val="34"/>
          <w:szCs w:val="34"/>
          <w:cs/>
        </w:rPr>
        <w:t>รัฐมนตรีว่าการกระทรวงการคลัง</w:t>
      </w:r>
    </w:p>
    <w:p w14:paraId="153AA654" w14:textId="77777777" w:rsidR="002235AE" w:rsidRPr="00A87016" w:rsidRDefault="002235AE" w:rsidP="00E56F83">
      <w:pPr>
        <w:tabs>
          <w:tab w:val="left" w:pos="630"/>
        </w:tabs>
        <w:spacing w:after="0" w:line="240" w:lineRule="auto"/>
        <w:ind w:right="5426"/>
        <w:rPr>
          <w:rFonts w:ascii="TH SarabunIT๙" w:eastAsia="SimSun" w:hAnsi="TH SarabunIT๙" w:cs="TH SarabunIT๙"/>
          <w:color w:val="000000"/>
          <w:sz w:val="34"/>
          <w:szCs w:val="34"/>
          <w:lang w:eastAsia="zh-CN"/>
        </w:rPr>
      </w:pPr>
    </w:p>
    <w:sectPr w:rsidR="002235AE" w:rsidRPr="00A87016" w:rsidSect="00673814">
      <w:headerReference w:type="default" r:id="rId9"/>
      <w:pgSz w:w="11906" w:h="16838"/>
      <w:pgMar w:top="1134" w:right="1134" w:bottom="425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BDDE" w14:textId="77777777" w:rsidR="00937567" w:rsidRDefault="00937567" w:rsidP="00525752">
      <w:pPr>
        <w:spacing w:after="0" w:line="240" w:lineRule="auto"/>
      </w:pPr>
      <w:r>
        <w:separator/>
      </w:r>
    </w:p>
  </w:endnote>
  <w:endnote w:type="continuationSeparator" w:id="0">
    <w:p w14:paraId="0B468C55" w14:textId="77777777" w:rsidR="00937567" w:rsidRDefault="00937567" w:rsidP="005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F701" w14:textId="77777777" w:rsidR="00937567" w:rsidRDefault="00937567" w:rsidP="00525752">
      <w:pPr>
        <w:spacing w:after="0" w:line="240" w:lineRule="auto"/>
      </w:pPr>
      <w:r>
        <w:separator/>
      </w:r>
    </w:p>
  </w:footnote>
  <w:footnote w:type="continuationSeparator" w:id="0">
    <w:p w14:paraId="4C02B80D" w14:textId="77777777" w:rsidR="00937567" w:rsidRDefault="00937567" w:rsidP="0052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1AC9" w14:textId="77777777" w:rsidR="007F01A1" w:rsidRPr="005F7D9D" w:rsidRDefault="007F01A1" w:rsidP="00EB6A62">
    <w:pPr>
      <w:pStyle w:val="Header"/>
      <w:spacing w:after="360"/>
      <w:jc w:val="center"/>
      <w:rPr>
        <w:rFonts w:ascii="TH SarabunIT๙" w:hAnsi="TH SarabunIT๙" w:cs="TH SarabunIT๙"/>
        <w:sz w:val="32"/>
        <w:szCs w:val="32"/>
      </w:rPr>
    </w:pPr>
    <w:r w:rsidRPr="002F0E19">
      <w:rPr>
        <w:rFonts w:ascii="TH SarabunIT๙" w:hAnsi="TH SarabunIT๙" w:cs="TH SarabunIT๙"/>
        <w:sz w:val="32"/>
        <w:szCs w:val="32"/>
      </w:rPr>
      <w:fldChar w:fldCharType="begin"/>
    </w:r>
    <w:r w:rsidRPr="002F0E19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2F0E19">
      <w:rPr>
        <w:rFonts w:ascii="TH SarabunIT๙" w:hAnsi="TH SarabunIT๙" w:cs="TH SarabunIT๙"/>
        <w:sz w:val="32"/>
        <w:szCs w:val="32"/>
      </w:rPr>
      <w:fldChar w:fldCharType="separate"/>
    </w:r>
    <w:r w:rsidR="00CF7976">
      <w:rPr>
        <w:rFonts w:ascii="TH SarabunIT๙" w:hAnsi="TH SarabunIT๙" w:cs="TH SarabunIT๙"/>
        <w:noProof/>
        <w:sz w:val="32"/>
        <w:szCs w:val="32"/>
        <w:cs/>
      </w:rPr>
      <w:t>๒</w:t>
    </w:r>
    <w:r w:rsidRPr="002F0E19">
      <w:rPr>
        <w:rFonts w:ascii="TH SarabunIT๙" w:hAnsi="TH SarabunIT๙" w:cs="TH SarabunIT๙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B81"/>
    <w:multiLevelType w:val="hybridMultilevel"/>
    <w:tmpl w:val="0C683328"/>
    <w:lvl w:ilvl="0" w:tplc="EBF497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03B26"/>
    <w:multiLevelType w:val="hybridMultilevel"/>
    <w:tmpl w:val="D280FFB0"/>
    <w:lvl w:ilvl="0" w:tplc="373436F6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B863DE5"/>
    <w:multiLevelType w:val="hybridMultilevel"/>
    <w:tmpl w:val="11C072F2"/>
    <w:lvl w:ilvl="0" w:tplc="02E68008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 w15:restartNumberingAfterBreak="0">
    <w:nsid w:val="14180839"/>
    <w:multiLevelType w:val="hybridMultilevel"/>
    <w:tmpl w:val="29B46714"/>
    <w:lvl w:ilvl="0" w:tplc="6CF0CD7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87F2255"/>
    <w:multiLevelType w:val="hybridMultilevel"/>
    <w:tmpl w:val="9D0A0EC0"/>
    <w:lvl w:ilvl="0" w:tplc="14B838CE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C484D2B"/>
    <w:multiLevelType w:val="hybridMultilevel"/>
    <w:tmpl w:val="88BAC6B8"/>
    <w:lvl w:ilvl="0" w:tplc="0660DDB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629692A"/>
    <w:multiLevelType w:val="hybridMultilevel"/>
    <w:tmpl w:val="F83CCE48"/>
    <w:lvl w:ilvl="0" w:tplc="24CAA510">
      <w:start w:val="1"/>
      <w:numFmt w:val="thaiNumbers"/>
      <w:lvlText w:val="(%1)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686162C"/>
    <w:multiLevelType w:val="hybridMultilevel"/>
    <w:tmpl w:val="1682C3E2"/>
    <w:lvl w:ilvl="0" w:tplc="011E3178">
      <w:start w:val="1"/>
      <w:numFmt w:val="thaiNumbers"/>
      <w:lvlText w:val="(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8" w15:restartNumberingAfterBreak="0">
    <w:nsid w:val="596820DE"/>
    <w:multiLevelType w:val="hybridMultilevel"/>
    <w:tmpl w:val="4E2C68DE"/>
    <w:lvl w:ilvl="0" w:tplc="BE5A3A92">
      <w:start w:val="1"/>
      <w:numFmt w:val="decimal"/>
      <w:lvlText w:val="(%1)"/>
      <w:lvlJc w:val="left"/>
      <w:pPr>
        <w:ind w:left="27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9" w15:restartNumberingAfterBreak="0">
    <w:nsid w:val="5FE21EDC"/>
    <w:multiLevelType w:val="hybridMultilevel"/>
    <w:tmpl w:val="38C08F3A"/>
    <w:lvl w:ilvl="0" w:tplc="908A867E">
      <w:start w:val="1"/>
      <w:numFmt w:val="thaiLetters"/>
      <w:lvlText w:val="(%1)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52"/>
    <w:rsid w:val="00001163"/>
    <w:rsid w:val="00013418"/>
    <w:rsid w:val="00016CC5"/>
    <w:rsid w:val="0002193F"/>
    <w:rsid w:val="000267D9"/>
    <w:rsid w:val="00026E98"/>
    <w:rsid w:val="00030D77"/>
    <w:rsid w:val="000357FE"/>
    <w:rsid w:val="00036D92"/>
    <w:rsid w:val="0004274E"/>
    <w:rsid w:val="000607AA"/>
    <w:rsid w:val="00071CC6"/>
    <w:rsid w:val="00075085"/>
    <w:rsid w:val="00077C99"/>
    <w:rsid w:val="00077EFC"/>
    <w:rsid w:val="00082675"/>
    <w:rsid w:val="0009119A"/>
    <w:rsid w:val="000A378E"/>
    <w:rsid w:val="000A42CB"/>
    <w:rsid w:val="000B015F"/>
    <w:rsid w:val="000B4ABC"/>
    <w:rsid w:val="000B54D9"/>
    <w:rsid w:val="000C1A93"/>
    <w:rsid w:val="000C24BC"/>
    <w:rsid w:val="000C7137"/>
    <w:rsid w:val="000D156B"/>
    <w:rsid w:val="000D206F"/>
    <w:rsid w:val="000D397A"/>
    <w:rsid w:val="000E1330"/>
    <w:rsid w:val="000E1441"/>
    <w:rsid w:val="000E29F8"/>
    <w:rsid w:val="000E6121"/>
    <w:rsid w:val="000F2A68"/>
    <w:rsid w:val="0010104E"/>
    <w:rsid w:val="001060C4"/>
    <w:rsid w:val="00106D09"/>
    <w:rsid w:val="00115E7A"/>
    <w:rsid w:val="00116290"/>
    <w:rsid w:val="00116534"/>
    <w:rsid w:val="00117DA8"/>
    <w:rsid w:val="001243D3"/>
    <w:rsid w:val="0013467E"/>
    <w:rsid w:val="001355AE"/>
    <w:rsid w:val="00135B5F"/>
    <w:rsid w:val="00137CAB"/>
    <w:rsid w:val="00140B3C"/>
    <w:rsid w:val="00145AED"/>
    <w:rsid w:val="00153F3F"/>
    <w:rsid w:val="00160502"/>
    <w:rsid w:val="001612DD"/>
    <w:rsid w:val="00167882"/>
    <w:rsid w:val="00170BDE"/>
    <w:rsid w:val="00175F48"/>
    <w:rsid w:val="00176FC6"/>
    <w:rsid w:val="00183C48"/>
    <w:rsid w:val="0019202F"/>
    <w:rsid w:val="00195C87"/>
    <w:rsid w:val="001A2867"/>
    <w:rsid w:val="001B5BEA"/>
    <w:rsid w:val="001B795D"/>
    <w:rsid w:val="001C0C56"/>
    <w:rsid w:val="001C2FAE"/>
    <w:rsid w:val="001C4000"/>
    <w:rsid w:val="001C41FA"/>
    <w:rsid w:val="001C72AB"/>
    <w:rsid w:val="001D265E"/>
    <w:rsid w:val="001D67E4"/>
    <w:rsid w:val="001D7684"/>
    <w:rsid w:val="001D7710"/>
    <w:rsid w:val="001E0DD7"/>
    <w:rsid w:val="001E1A10"/>
    <w:rsid w:val="001E2B29"/>
    <w:rsid w:val="001F0D65"/>
    <w:rsid w:val="001F2841"/>
    <w:rsid w:val="00200677"/>
    <w:rsid w:val="00200E1F"/>
    <w:rsid w:val="00201232"/>
    <w:rsid w:val="00202894"/>
    <w:rsid w:val="0020317B"/>
    <w:rsid w:val="0021342D"/>
    <w:rsid w:val="00214921"/>
    <w:rsid w:val="0021550E"/>
    <w:rsid w:val="002235AE"/>
    <w:rsid w:val="00223D6D"/>
    <w:rsid w:val="00224970"/>
    <w:rsid w:val="00225BE1"/>
    <w:rsid w:val="0023439F"/>
    <w:rsid w:val="00251E0C"/>
    <w:rsid w:val="002617F0"/>
    <w:rsid w:val="002645CE"/>
    <w:rsid w:val="00281D7F"/>
    <w:rsid w:val="00284AAA"/>
    <w:rsid w:val="002854BC"/>
    <w:rsid w:val="00295BEE"/>
    <w:rsid w:val="002A4346"/>
    <w:rsid w:val="002B29F5"/>
    <w:rsid w:val="002B611D"/>
    <w:rsid w:val="002C3A69"/>
    <w:rsid w:val="002D0563"/>
    <w:rsid w:val="002D2DFE"/>
    <w:rsid w:val="002D7433"/>
    <w:rsid w:val="002D7D2F"/>
    <w:rsid w:val="002E1659"/>
    <w:rsid w:val="002E4CD8"/>
    <w:rsid w:val="002E61F5"/>
    <w:rsid w:val="002F0E19"/>
    <w:rsid w:val="002F1888"/>
    <w:rsid w:val="002F48B6"/>
    <w:rsid w:val="0030001C"/>
    <w:rsid w:val="00306E74"/>
    <w:rsid w:val="003072D0"/>
    <w:rsid w:val="00315F5F"/>
    <w:rsid w:val="00321634"/>
    <w:rsid w:val="00322B79"/>
    <w:rsid w:val="003269E6"/>
    <w:rsid w:val="00327AE6"/>
    <w:rsid w:val="00331355"/>
    <w:rsid w:val="003400AF"/>
    <w:rsid w:val="003420BF"/>
    <w:rsid w:val="0034585C"/>
    <w:rsid w:val="00354173"/>
    <w:rsid w:val="0036016D"/>
    <w:rsid w:val="00360790"/>
    <w:rsid w:val="00366065"/>
    <w:rsid w:val="00373344"/>
    <w:rsid w:val="003962F7"/>
    <w:rsid w:val="00396EDC"/>
    <w:rsid w:val="003B29C8"/>
    <w:rsid w:val="003B3C3E"/>
    <w:rsid w:val="003B40EF"/>
    <w:rsid w:val="003C4905"/>
    <w:rsid w:val="003D1446"/>
    <w:rsid w:val="003D3393"/>
    <w:rsid w:val="003D7400"/>
    <w:rsid w:val="003E02EC"/>
    <w:rsid w:val="003E350C"/>
    <w:rsid w:val="003E4331"/>
    <w:rsid w:val="003E47CF"/>
    <w:rsid w:val="003E678B"/>
    <w:rsid w:val="003F0717"/>
    <w:rsid w:val="003F46D4"/>
    <w:rsid w:val="00401748"/>
    <w:rsid w:val="00407934"/>
    <w:rsid w:val="00413748"/>
    <w:rsid w:val="00417936"/>
    <w:rsid w:val="00424366"/>
    <w:rsid w:val="00426580"/>
    <w:rsid w:val="0042669E"/>
    <w:rsid w:val="004279D4"/>
    <w:rsid w:val="00433354"/>
    <w:rsid w:val="0043396E"/>
    <w:rsid w:val="0043501E"/>
    <w:rsid w:val="00450435"/>
    <w:rsid w:val="004616C3"/>
    <w:rsid w:val="00462B13"/>
    <w:rsid w:val="00463D8E"/>
    <w:rsid w:val="00464DDF"/>
    <w:rsid w:val="0047412D"/>
    <w:rsid w:val="00476B60"/>
    <w:rsid w:val="0049078B"/>
    <w:rsid w:val="0049664B"/>
    <w:rsid w:val="004B4250"/>
    <w:rsid w:val="004B6DD3"/>
    <w:rsid w:val="004B78FA"/>
    <w:rsid w:val="004C023C"/>
    <w:rsid w:val="004C07E4"/>
    <w:rsid w:val="004C5F29"/>
    <w:rsid w:val="004D0669"/>
    <w:rsid w:val="004D2EA4"/>
    <w:rsid w:val="004E2104"/>
    <w:rsid w:val="004E21D0"/>
    <w:rsid w:val="004E40AF"/>
    <w:rsid w:val="004F41EB"/>
    <w:rsid w:val="00500DDD"/>
    <w:rsid w:val="00505DDF"/>
    <w:rsid w:val="005074B3"/>
    <w:rsid w:val="00507FCE"/>
    <w:rsid w:val="005122F9"/>
    <w:rsid w:val="00514476"/>
    <w:rsid w:val="00514A0B"/>
    <w:rsid w:val="0051688F"/>
    <w:rsid w:val="00523E28"/>
    <w:rsid w:val="00525752"/>
    <w:rsid w:val="00526E30"/>
    <w:rsid w:val="005273E5"/>
    <w:rsid w:val="00536596"/>
    <w:rsid w:val="00537EA2"/>
    <w:rsid w:val="00544F5F"/>
    <w:rsid w:val="00545F3B"/>
    <w:rsid w:val="005470F9"/>
    <w:rsid w:val="0055619C"/>
    <w:rsid w:val="00557CD9"/>
    <w:rsid w:val="005661FE"/>
    <w:rsid w:val="00574D30"/>
    <w:rsid w:val="00575171"/>
    <w:rsid w:val="00581E62"/>
    <w:rsid w:val="00590664"/>
    <w:rsid w:val="00592DFD"/>
    <w:rsid w:val="00595422"/>
    <w:rsid w:val="005A22DA"/>
    <w:rsid w:val="005A481C"/>
    <w:rsid w:val="005B144C"/>
    <w:rsid w:val="005B24BE"/>
    <w:rsid w:val="005B4093"/>
    <w:rsid w:val="005B4852"/>
    <w:rsid w:val="005C1A86"/>
    <w:rsid w:val="005C2135"/>
    <w:rsid w:val="005C6763"/>
    <w:rsid w:val="005C78EF"/>
    <w:rsid w:val="005D120D"/>
    <w:rsid w:val="005D5C65"/>
    <w:rsid w:val="005E4718"/>
    <w:rsid w:val="005E5445"/>
    <w:rsid w:val="005F0A54"/>
    <w:rsid w:val="005F13E5"/>
    <w:rsid w:val="005F1B9A"/>
    <w:rsid w:val="005F7D9D"/>
    <w:rsid w:val="0060176B"/>
    <w:rsid w:val="006025AC"/>
    <w:rsid w:val="006033E9"/>
    <w:rsid w:val="006134EF"/>
    <w:rsid w:val="00631865"/>
    <w:rsid w:val="006404B6"/>
    <w:rsid w:val="00644820"/>
    <w:rsid w:val="00644CC0"/>
    <w:rsid w:val="006474C4"/>
    <w:rsid w:val="00647A8D"/>
    <w:rsid w:val="00650226"/>
    <w:rsid w:val="00651C19"/>
    <w:rsid w:val="00661378"/>
    <w:rsid w:val="00664493"/>
    <w:rsid w:val="006648F7"/>
    <w:rsid w:val="00670AD2"/>
    <w:rsid w:val="00673814"/>
    <w:rsid w:val="0067438B"/>
    <w:rsid w:val="00677363"/>
    <w:rsid w:val="006816A1"/>
    <w:rsid w:val="0068281A"/>
    <w:rsid w:val="00687B1A"/>
    <w:rsid w:val="00697EF8"/>
    <w:rsid w:val="006A2A7E"/>
    <w:rsid w:val="006A319C"/>
    <w:rsid w:val="006A38C1"/>
    <w:rsid w:val="006A4241"/>
    <w:rsid w:val="006A6B7E"/>
    <w:rsid w:val="006B1475"/>
    <w:rsid w:val="006B73E4"/>
    <w:rsid w:val="006B7A65"/>
    <w:rsid w:val="006C03B9"/>
    <w:rsid w:val="006C0A6B"/>
    <w:rsid w:val="006C4281"/>
    <w:rsid w:val="006E3E4E"/>
    <w:rsid w:val="006E4AF6"/>
    <w:rsid w:val="006F242D"/>
    <w:rsid w:val="00703BC7"/>
    <w:rsid w:val="00711164"/>
    <w:rsid w:val="00722698"/>
    <w:rsid w:val="00725B0A"/>
    <w:rsid w:val="00727AF2"/>
    <w:rsid w:val="00735E2D"/>
    <w:rsid w:val="0074673F"/>
    <w:rsid w:val="007505F4"/>
    <w:rsid w:val="00750CEF"/>
    <w:rsid w:val="00757CFB"/>
    <w:rsid w:val="00763A4D"/>
    <w:rsid w:val="00773409"/>
    <w:rsid w:val="007754D3"/>
    <w:rsid w:val="00783E5B"/>
    <w:rsid w:val="00787FAD"/>
    <w:rsid w:val="007903C9"/>
    <w:rsid w:val="00793175"/>
    <w:rsid w:val="0079776D"/>
    <w:rsid w:val="007A0A8E"/>
    <w:rsid w:val="007A1713"/>
    <w:rsid w:val="007A612F"/>
    <w:rsid w:val="007B1F58"/>
    <w:rsid w:val="007B2E6E"/>
    <w:rsid w:val="007C2041"/>
    <w:rsid w:val="007D109E"/>
    <w:rsid w:val="007D1CD5"/>
    <w:rsid w:val="007E2157"/>
    <w:rsid w:val="007E2AD4"/>
    <w:rsid w:val="007E7E5D"/>
    <w:rsid w:val="007F01A1"/>
    <w:rsid w:val="007F611A"/>
    <w:rsid w:val="007F6364"/>
    <w:rsid w:val="008137E9"/>
    <w:rsid w:val="008142C6"/>
    <w:rsid w:val="008178D9"/>
    <w:rsid w:val="00821D80"/>
    <w:rsid w:val="0082695C"/>
    <w:rsid w:val="00826BA1"/>
    <w:rsid w:val="008315E4"/>
    <w:rsid w:val="00832706"/>
    <w:rsid w:val="0083345F"/>
    <w:rsid w:val="0083543C"/>
    <w:rsid w:val="00835821"/>
    <w:rsid w:val="00844298"/>
    <w:rsid w:val="008464CE"/>
    <w:rsid w:val="008551CF"/>
    <w:rsid w:val="00856BE7"/>
    <w:rsid w:val="00856C31"/>
    <w:rsid w:val="00856EB5"/>
    <w:rsid w:val="00857BD8"/>
    <w:rsid w:val="00864010"/>
    <w:rsid w:val="00875CB0"/>
    <w:rsid w:val="00880AC2"/>
    <w:rsid w:val="008846B3"/>
    <w:rsid w:val="0089447B"/>
    <w:rsid w:val="00895202"/>
    <w:rsid w:val="008A0E92"/>
    <w:rsid w:val="008A1BC6"/>
    <w:rsid w:val="008A1D82"/>
    <w:rsid w:val="008B14BA"/>
    <w:rsid w:val="008B35BA"/>
    <w:rsid w:val="008B619B"/>
    <w:rsid w:val="008C3296"/>
    <w:rsid w:val="008C43E8"/>
    <w:rsid w:val="008D032C"/>
    <w:rsid w:val="008D16D8"/>
    <w:rsid w:val="008D3CB0"/>
    <w:rsid w:val="008E5E44"/>
    <w:rsid w:val="008F0099"/>
    <w:rsid w:val="008F2F38"/>
    <w:rsid w:val="008F5B38"/>
    <w:rsid w:val="00901553"/>
    <w:rsid w:val="00903894"/>
    <w:rsid w:val="00905F61"/>
    <w:rsid w:val="00906D55"/>
    <w:rsid w:val="00910A7E"/>
    <w:rsid w:val="00911406"/>
    <w:rsid w:val="009131B2"/>
    <w:rsid w:val="009133E2"/>
    <w:rsid w:val="0091462F"/>
    <w:rsid w:val="009168D3"/>
    <w:rsid w:val="009177AB"/>
    <w:rsid w:val="00923D64"/>
    <w:rsid w:val="00923FDF"/>
    <w:rsid w:val="00924996"/>
    <w:rsid w:val="0092769E"/>
    <w:rsid w:val="00937567"/>
    <w:rsid w:val="009439AE"/>
    <w:rsid w:val="00947C0E"/>
    <w:rsid w:val="0095029A"/>
    <w:rsid w:val="00953A24"/>
    <w:rsid w:val="00961502"/>
    <w:rsid w:val="0096275A"/>
    <w:rsid w:val="00970AD1"/>
    <w:rsid w:val="00975837"/>
    <w:rsid w:val="00986E24"/>
    <w:rsid w:val="00990559"/>
    <w:rsid w:val="00992AB8"/>
    <w:rsid w:val="00997E8E"/>
    <w:rsid w:val="009A2BA6"/>
    <w:rsid w:val="009A5970"/>
    <w:rsid w:val="009A722D"/>
    <w:rsid w:val="009B00B1"/>
    <w:rsid w:val="009B2DBF"/>
    <w:rsid w:val="009B6B29"/>
    <w:rsid w:val="009C50C9"/>
    <w:rsid w:val="009D0CFD"/>
    <w:rsid w:val="009D11F9"/>
    <w:rsid w:val="009D4358"/>
    <w:rsid w:val="009D50B0"/>
    <w:rsid w:val="009D7610"/>
    <w:rsid w:val="009E2E36"/>
    <w:rsid w:val="009E53E0"/>
    <w:rsid w:val="009F1627"/>
    <w:rsid w:val="009F21ED"/>
    <w:rsid w:val="009F3550"/>
    <w:rsid w:val="009F3FB8"/>
    <w:rsid w:val="009F52AD"/>
    <w:rsid w:val="009F7E16"/>
    <w:rsid w:val="00A049D3"/>
    <w:rsid w:val="00A05006"/>
    <w:rsid w:val="00A10688"/>
    <w:rsid w:val="00A14134"/>
    <w:rsid w:val="00A17B92"/>
    <w:rsid w:val="00A17BC6"/>
    <w:rsid w:val="00A2723A"/>
    <w:rsid w:val="00A34A90"/>
    <w:rsid w:val="00A45CAD"/>
    <w:rsid w:val="00A464F4"/>
    <w:rsid w:val="00A46C77"/>
    <w:rsid w:val="00A51731"/>
    <w:rsid w:val="00A56A3D"/>
    <w:rsid w:val="00A623F3"/>
    <w:rsid w:val="00A703BD"/>
    <w:rsid w:val="00A72D45"/>
    <w:rsid w:val="00A76772"/>
    <w:rsid w:val="00A825D1"/>
    <w:rsid w:val="00A841A4"/>
    <w:rsid w:val="00A85BA0"/>
    <w:rsid w:val="00A860AA"/>
    <w:rsid w:val="00A86D15"/>
    <w:rsid w:val="00A87016"/>
    <w:rsid w:val="00A91BC6"/>
    <w:rsid w:val="00AA0F08"/>
    <w:rsid w:val="00AA771F"/>
    <w:rsid w:val="00AB0C56"/>
    <w:rsid w:val="00AB1B80"/>
    <w:rsid w:val="00AC2C4F"/>
    <w:rsid w:val="00AC77C6"/>
    <w:rsid w:val="00AC7B5C"/>
    <w:rsid w:val="00AD2F1C"/>
    <w:rsid w:val="00AE28EB"/>
    <w:rsid w:val="00AE2A0A"/>
    <w:rsid w:val="00AE5620"/>
    <w:rsid w:val="00AF1485"/>
    <w:rsid w:val="00AF1717"/>
    <w:rsid w:val="00AF47A1"/>
    <w:rsid w:val="00B061EE"/>
    <w:rsid w:val="00B07AC4"/>
    <w:rsid w:val="00B10B29"/>
    <w:rsid w:val="00B203C2"/>
    <w:rsid w:val="00B21E55"/>
    <w:rsid w:val="00B30223"/>
    <w:rsid w:val="00B307AC"/>
    <w:rsid w:val="00B33F6A"/>
    <w:rsid w:val="00B3560C"/>
    <w:rsid w:val="00B35BEE"/>
    <w:rsid w:val="00B35D11"/>
    <w:rsid w:val="00B4011A"/>
    <w:rsid w:val="00B62226"/>
    <w:rsid w:val="00B66CC6"/>
    <w:rsid w:val="00B70F03"/>
    <w:rsid w:val="00B826FF"/>
    <w:rsid w:val="00B87940"/>
    <w:rsid w:val="00B956C0"/>
    <w:rsid w:val="00B96257"/>
    <w:rsid w:val="00BB0862"/>
    <w:rsid w:val="00BB2678"/>
    <w:rsid w:val="00BB374D"/>
    <w:rsid w:val="00BB57FD"/>
    <w:rsid w:val="00BB5E05"/>
    <w:rsid w:val="00BB7DE8"/>
    <w:rsid w:val="00BC7E0C"/>
    <w:rsid w:val="00BD426C"/>
    <w:rsid w:val="00BF35F4"/>
    <w:rsid w:val="00BF577B"/>
    <w:rsid w:val="00C02475"/>
    <w:rsid w:val="00C10661"/>
    <w:rsid w:val="00C20CF7"/>
    <w:rsid w:val="00C261FA"/>
    <w:rsid w:val="00C403F8"/>
    <w:rsid w:val="00C40B0D"/>
    <w:rsid w:val="00C40E4D"/>
    <w:rsid w:val="00C43257"/>
    <w:rsid w:val="00C51629"/>
    <w:rsid w:val="00C51B54"/>
    <w:rsid w:val="00C5235A"/>
    <w:rsid w:val="00C53738"/>
    <w:rsid w:val="00C57947"/>
    <w:rsid w:val="00C62C2E"/>
    <w:rsid w:val="00C66299"/>
    <w:rsid w:val="00C665EA"/>
    <w:rsid w:val="00C7774E"/>
    <w:rsid w:val="00C807CA"/>
    <w:rsid w:val="00C83195"/>
    <w:rsid w:val="00C8383B"/>
    <w:rsid w:val="00C85230"/>
    <w:rsid w:val="00C90398"/>
    <w:rsid w:val="00C90C2A"/>
    <w:rsid w:val="00C943D4"/>
    <w:rsid w:val="00CA354F"/>
    <w:rsid w:val="00CA60D7"/>
    <w:rsid w:val="00CA7BA7"/>
    <w:rsid w:val="00CB250B"/>
    <w:rsid w:val="00CC0A8D"/>
    <w:rsid w:val="00CC1152"/>
    <w:rsid w:val="00CC3934"/>
    <w:rsid w:val="00CC3CD8"/>
    <w:rsid w:val="00CC55F7"/>
    <w:rsid w:val="00CD4442"/>
    <w:rsid w:val="00CE7FED"/>
    <w:rsid w:val="00CF11C3"/>
    <w:rsid w:val="00CF3B7A"/>
    <w:rsid w:val="00CF7976"/>
    <w:rsid w:val="00CF7F8E"/>
    <w:rsid w:val="00D0435C"/>
    <w:rsid w:val="00D1125F"/>
    <w:rsid w:val="00D15B32"/>
    <w:rsid w:val="00D1640C"/>
    <w:rsid w:val="00D20F51"/>
    <w:rsid w:val="00D24DCD"/>
    <w:rsid w:val="00D25163"/>
    <w:rsid w:val="00D2602E"/>
    <w:rsid w:val="00D34B69"/>
    <w:rsid w:val="00D35C9B"/>
    <w:rsid w:val="00D412A5"/>
    <w:rsid w:val="00D42AAD"/>
    <w:rsid w:val="00D50671"/>
    <w:rsid w:val="00D517B9"/>
    <w:rsid w:val="00D51F36"/>
    <w:rsid w:val="00D57032"/>
    <w:rsid w:val="00D60B6C"/>
    <w:rsid w:val="00D61612"/>
    <w:rsid w:val="00D7230D"/>
    <w:rsid w:val="00D73A25"/>
    <w:rsid w:val="00D74C61"/>
    <w:rsid w:val="00D84B7D"/>
    <w:rsid w:val="00D8523E"/>
    <w:rsid w:val="00D93EBF"/>
    <w:rsid w:val="00D94340"/>
    <w:rsid w:val="00D961A6"/>
    <w:rsid w:val="00D96617"/>
    <w:rsid w:val="00DA2061"/>
    <w:rsid w:val="00DA4640"/>
    <w:rsid w:val="00DB70A0"/>
    <w:rsid w:val="00DD4157"/>
    <w:rsid w:val="00DE2C6A"/>
    <w:rsid w:val="00DE4DEE"/>
    <w:rsid w:val="00DF128D"/>
    <w:rsid w:val="00DF30DB"/>
    <w:rsid w:val="00DF7DC9"/>
    <w:rsid w:val="00E013D3"/>
    <w:rsid w:val="00E01FF8"/>
    <w:rsid w:val="00E04A74"/>
    <w:rsid w:val="00E0567C"/>
    <w:rsid w:val="00E06390"/>
    <w:rsid w:val="00E11723"/>
    <w:rsid w:val="00E11CD2"/>
    <w:rsid w:val="00E1457D"/>
    <w:rsid w:val="00E1566A"/>
    <w:rsid w:val="00E16174"/>
    <w:rsid w:val="00E206D1"/>
    <w:rsid w:val="00E430C8"/>
    <w:rsid w:val="00E460A0"/>
    <w:rsid w:val="00E53062"/>
    <w:rsid w:val="00E54CFB"/>
    <w:rsid w:val="00E56A2E"/>
    <w:rsid w:val="00E56CE5"/>
    <w:rsid w:val="00E56F83"/>
    <w:rsid w:val="00E577C8"/>
    <w:rsid w:val="00E60B76"/>
    <w:rsid w:val="00E66918"/>
    <w:rsid w:val="00E66A0D"/>
    <w:rsid w:val="00E700CB"/>
    <w:rsid w:val="00E703C9"/>
    <w:rsid w:val="00E80E3E"/>
    <w:rsid w:val="00E81DB8"/>
    <w:rsid w:val="00E83785"/>
    <w:rsid w:val="00E9167D"/>
    <w:rsid w:val="00EA2C5A"/>
    <w:rsid w:val="00EA6339"/>
    <w:rsid w:val="00EA6764"/>
    <w:rsid w:val="00EB6A62"/>
    <w:rsid w:val="00EC13BF"/>
    <w:rsid w:val="00EC7654"/>
    <w:rsid w:val="00EE0150"/>
    <w:rsid w:val="00EE5F1D"/>
    <w:rsid w:val="00EE740C"/>
    <w:rsid w:val="00EE78E4"/>
    <w:rsid w:val="00EF3C17"/>
    <w:rsid w:val="00EF7EE1"/>
    <w:rsid w:val="00F00F92"/>
    <w:rsid w:val="00F02BCF"/>
    <w:rsid w:val="00F12336"/>
    <w:rsid w:val="00F162E6"/>
    <w:rsid w:val="00F16B62"/>
    <w:rsid w:val="00F202C6"/>
    <w:rsid w:val="00F331CC"/>
    <w:rsid w:val="00F33771"/>
    <w:rsid w:val="00F475F4"/>
    <w:rsid w:val="00F47ACE"/>
    <w:rsid w:val="00F47ED9"/>
    <w:rsid w:val="00F517F7"/>
    <w:rsid w:val="00F57751"/>
    <w:rsid w:val="00F7602E"/>
    <w:rsid w:val="00F81BA0"/>
    <w:rsid w:val="00F834A4"/>
    <w:rsid w:val="00F86681"/>
    <w:rsid w:val="00F86F4D"/>
    <w:rsid w:val="00F87262"/>
    <w:rsid w:val="00F87464"/>
    <w:rsid w:val="00F976DF"/>
    <w:rsid w:val="00FB0AA3"/>
    <w:rsid w:val="00FB257D"/>
    <w:rsid w:val="00FB43F9"/>
    <w:rsid w:val="00FB6A16"/>
    <w:rsid w:val="00FC274B"/>
    <w:rsid w:val="00FC53F3"/>
    <w:rsid w:val="00FC6756"/>
    <w:rsid w:val="00FC72BD"/>
    <w:rsid w:val="00FD412B"/>
    <w:rsid w:val="00FD45E1"/>
    <w:rsid w:val="00FD50C6"/>
    <w:rsid w:val="00FD7957"/>
    <w:rsid w:val="00FE2A83"/>
    <w:rsid w:val="00FE3890"/>
    <w:rsid w:val="00FE3A53"/>
    <w:rsid w:val="00FF48C4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EC2F"/>
  <w15:chartTrackingRefBased/>
  <w15:docId w15:val="{EF466C16-9EAD-4859-961D-7AE60AE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AE"/>
    <w:pPr>
      <w:spacing w:after="200" w:line="276" w:lineRule="auto"/>
    </w:pPr>
    <w:rPr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525752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2F0E19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F0E19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2F0E19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C90C2A"/>
  </w:style>
  <w:style w:type="paragraph" w:styleId="ListParagraph">
    <w:name w:val="List Paragraph"/>
    <w:basedOn w:val="Normal"/>
    <w:uiPriority w:val="34"/>
    <w:qFormat/>
    <w:rsid w:val="0089447B"/>
    <w:pPr>
      <w:spacing w:after="0" w:line="240" w:lineRule="auto"/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3B40EF"/>
    <w:rPr>
      <w:rFonts w:ascii="Tahoma" w:eastAsia="Times New Roman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20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89520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21492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21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214921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4921"/>
    <w:rPr>
      <w:b/>
      <w:bCs/>
      <w:szCs w:val="25"/>
    </w:rPr>
  </w:style>
  <w:style w:type="character" w:styleId="Hyperlink">
    <w:name w:val="Hyperlink"/>
    <w:basedOn w:val="DefaultParagraphFont"/>
    <w:uiPriority w:val="99"/>
    <w:unhideWhenUsed/>
    <w:rsid w:val="00DA4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7DDC-9987-46FF-AFB9-684CD752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PC191043</dc:creator>
  <cp:keywords/>
  <cp:lastModifiedBy>ณัชชา ธรรมวัชระ</cp:lastModifiedBy>
  <cp:revision>311</cp:revision>
  <cp:lastPrinted>2025-10-28T06:13:00Z</cp:lastPrinted>
  <dcterms:created xsi:type="dcterms:W3CDTF">2024-03-17T08:24:00Z</dcterms:created>
  <dcterms:modified xsi:type="dcterms:W3CDTF">2025-11-20T02:59:00Z</dcterms:modified>
</cp:coreProperties>
</file>