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A3BE" w14:textId="77777777" w:rsidR="00F41151" w:rsidRPr="00420707" w:rsidRDefault="00F41151" w:rsidP="00E92F3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420707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73B4970C" w14:textId="77777777" w:rsidR="00F41151" w:rsidRPr="00F41151" w:rsidRDefault="00F41151" w:rsidP="00E92F3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๖)</w:t>
      </w:r>
    </w:p>
    <w:p w14:paraId="72139E31" w14:textId="77777777" w:rsidR="00F41151" w:rsidRPr="00F41151" w:rsidRDefault="00F41151" w:rsidP="00E92F3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๒๕๒๓</w:t>
      </w:r>
    </w:p>
    <w:p w14:paraId="75A8C14C" w14:textId="77777777" w:rsidR="00F41151" w:rsidRPr="00F41151" w:rsidRDefault="003109D1" w:rsidP="00E92F3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A4C76" wp14:editId="1A343C76">
                <wp:simplePos x="0" y="0"/>
                <wp:positionH relativeFrom="column">
                  <wp:posOffset>2333766</wp:posOffset>
                </wp:positionH>
                <wp:positionV relativeFrom="paragraph">
                  <wp:posOffset>198129</wp:posOffset>
                </wp:positionV>
                <wp:extent cx="996287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2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856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5.6pt" to="262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" strokecolor="black [3213]"/>
            </w:pict>
          </mc:Fallback>
        </mc:AlternateContent>
      </w:r>
    </w:p>
    <w:p w14:paraId="660C786B" w14:textId="77777777" w:rsidR="00F41151" w:rsidRPr="00F41151" w:rsidRDefault="00F41151" w:rsidP="00E92F3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7748BCC" w14:textId="77777777" w:rsidR="00F41151" w:rsidRPr="00420707" w:rsidRDefault="00F41151" w:rsidP="00E92F3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420707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420707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420707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1D23CC4E" w14:textId="77777777" w:rsidR="00F41151" w:rsidRPr="00F41151" w:rsidRDefault="00F41151" w:rsidP="00E92F3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๒๑ พฤษภาคม พ.ศ. ๒๕๒๓</w:t>
      </w:r>
    </w:p>
    <w:p w14:paraId="016192D9" w14:textId="77777777" w:rsidR="00F41151" w:rsidRPr="00F41151" w:rsidRDefault="00F41151" w:rsidP="00E92F3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๓๕ ในรัชกาลปัจจุบัน</w:t>
      </w:r>
    </w:p>
    <w:p w14:paraId="174B3F63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CCB876B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3109D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3109D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16D9AA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2A94358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อาศัยอำนาจตามความในมาตรา ๑๕๘ ของรัฐธรรมนูญแห่งราชอาณาจักรไทย</w:t>
      </w:r>
      <w:r w:rsidR="00B86C02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จึงทรงพระกรุณา</w:t>
      </w:r>
      <w:r w:rsidR="00B86C02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โปรดเกล้า ฯ ให้ตราพระราชกำหนดขึ้นไว้ ดังต่อไปนี้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2897915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๑</w:t>
      </w:r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พระราชกำหนดนี้เรียกว่า</w:t>
      </w:r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“พระราชกำหนดแก้ไขเพิ่มเติมประมวลรัษฎากร</w:t>
      </w:r>
      <w:r w:rsidR="00B86C02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๖) พ.ศ. ๒๕๒๓”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EF70D0B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๒</w:t>
      </w:r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พระราชกำหนดนี้ให้ใช้บังคับตั้งแต่วันถัดจากวันประกาศในราชกิจจา</w:t>
      </w:r>
      <w:proofErr w:type="spellStart"/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นุเ</w:t>
      </w:r>
      <w:proofErr w:type="spellEnd"/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บกษา</w:t>
      </w:r>
      <w:r w:rsidR="00B86C02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76BC46D8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๓ มาตรา ๔ มาตรา ๕ มาตรา ๖ มาตรา ๗ มาตรา ๘</w:t>
      </w:r>
      <w:r w:rsidR="00B86C0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 มาตรา ๑๓ และมาตรา ๑๕ แห่งพระราชกำหนดนี้ ว่าด้วยภาษีเงินได้บุคคลธรรมดา ให้ใช้บังคับสำหรับเงินได้พึงประเมินประจำ พ.ศ. ๒๕๒๓ ที่จะต้องยื่นรายการใน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๒๕๒๔ เป็นต้นไป</w:t>
      </w:r>
    </w:p>
    <w:p w14:paraId="2FF6C33B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๑๐ แห่งพระราชกำหนดนี้ว่าด้วยภาษีเงินได้บุคคลธรรมดา ให้ใช้บังคับสำหรับเงินได้พึงประเมินประจำ พ.ศ. ๒๕๒๔ ที่จะต้องยื่นรายการใน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๒๕๒๕ เป็นต้นไป</w:t>
      </w:r>
    </w:p>
    <w:p w14:paraId="28AC8487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บทบัญญัติมาตรา ๑๕ แห่งพระราชกำหนดนี้ ว่าด้วยภาษีเงินได้บริษัทและห้างหุ้นส่วน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 ให้ใช้บังคับสำหรับเงินได้ของบริษัทและห้างหุ้นส่วนนิติบุคคล ซึ่งรอบระยะเวลาบัญชีสิ้นสุดใน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หรือหลังวันที่ ๓๑ ธันวาคม พ.ศ. ๒๕๒๓ เป็นต้นไป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D64FD90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ให้ยกเลิกความของบทนิยาม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“เงินได้พึงประเมิน”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๓๙ แห่งประมวลรัษฎากร ซึ่งแก้ไขเพิ่มเติมโดยพระราชบัญญัติแก้ไขเพิ่มเติมประมวลรัษฎากร (ฉบับที่ ๑๖)</w:t>
      </w:r>
      <w:r w:rsidR="00B86C0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๒๕๐๒ และให้ใช้ความต่อไปนี้แทน</w:t>
      </w:r>
    </w:p>
    <w:p w14:paraId="26608B4E" w14:textId="77777777" w:rsid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““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proofErr w:type="gramStart"/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เงินได้อันเข้าลักษณะพึงเสียภาษีในหมวดนี้</w:t>
      </w:r>
      <w:proofErr w:type="gramEnd"/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เงินได้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ที่กล่าวนี้ให้หมายความรวมตลอดถึงทรัพย์สิน หรือประโยชน์อย่างอื่นที่ได้รับซึ่งอาจคิดคำนวณได้เป็นเงิน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และเครดิตภาษีตามมาตรา ๔๗ ทวิ ด้วย”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CCEAE7" w14:textId="77777777" w:rsidR="00977436" w:rsidRDefault="00977436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05C8945" w14:textId="77777777" w:rsidR="00977436" w:rsidRDefault="00977436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90ADE60" w14:textId="77777777" w:rsidR="00977436" w:rsidRDefault="00977436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101FF8F" w14:textId="77777777" w:rsidR="00977436" w:rsidRDefault="00977436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4B6065D" w14:textId="77777777" w:rsidR="00977436" w:rsidRPr="00F41151" w:rsidRDefault="00977436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61EE976" w14:textId="77777777" w:rsidR="00B86C02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ให้เพิ่มความต่อไปนี้เป็นวรรคสองและวรรคสามของ (ข) ของมาตรา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๔๐ (๔) 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</w:t>
      </w:r>
      <w:r w:rsidR="00B86C02" w:rsidRPr="00B86C02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B86C0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(ฉบับที่ ๒๔) พ.ศ. ๒๕๒๒</w:t>
      </w:r>
    </w:p>
    <w:p w14:paraId="1AEF3F3E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“เพื่อประโยชน์ในการคำนวณเงินได้ตามวรรคหนึ่ง ในกรณีที่บุตรชอบด้วยกฎหมายที่ยังไม่บรรลุนิติภาวะเป็นผู้มีเงินได้ และความเป็นสามีภริยาของบิดาและมารดาได้มีอยู่ตลอดปีภาษี ให้ถือว่าเงินได้ของบุตรดังกล่าวเป็นเงินได้ของบิดา แต่ถ้าความเป็นสามีภริยาของบิดาและมารดามิได้มีอยู่ตลอดปีภาษี ให้ถือว่าเงินได้ของบุตรดังกล่าวเป็นเงินได้ของบิดาหรือของมารดาผู้ใช้อำนาจปกครอง หรือของบิดาในกรณีบิดามารดา</w:t>
      </w:r>
      <w:r w:rsidR="0097743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ใช้อำนาจปกครองร่วมกัน</w:t>
      </w:r>
    </w:p>
    <w:p w14:paraId="6759EC3D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ความในวรรคสองให้ใช้บังคับกับบุตรบุญธรรมที่ยังไม่บรรลุนิติภาวะซึ่งเป็นผู้มีเงินได้ด้วย</w:t>
      </w:r>
      <w:r w:rsidR="0097743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โดยอนุโลม”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C8BB45" w14:textId="77777777" w:rsidR="00F41151" w:rsidRPr="00B86C02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ให้ยกเลิกความในวรรคหนึ่งของมาตรา ๔๒ ทวิ แห่งประมวลรัษฎากร ซึ่งแก้ไข</w:t>
      </w:r>
      <w:r w:rsidRPr="00B86C0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๕)</w:t>
      </w:r>
      <w:r w:rsidR="00B86C02" w:rsidRPr="00B86C02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86C02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๒๕๒๑ และให้ใช้ความต่อไปนี้แทน</w:t>
      </w:r>
    </w:p>
    <w:p w14:paraId="52C54179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๔๒ ทวิ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เงินได้พึงประเมินตามความในมาตรา ๔๐ (๑) และ (๒) เว้นแต่ที่ได้กำหนดไว้ในวรรคสาม ยอมให้หักค่าใช้จ่ายเป็นการเหมาได้ร้อยละ ๓๐ แต่รวมกันต้องไม่เกิน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46D9F16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(ก) (ข) และ (ค) ของมาตรา ๔๗ (๑) แห่งประมวลรัษฎากร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ซึ่งแก้ไขเพิ่มเติมโดยพระราชกำหนดแก้ไขเพิ่มเติมประมวลรัษฎากร (ฉบับที่ ๕)</w:t>
      </w:r>
      <w:r w:rsidR="00B86C02"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๒๕๒๑ และให้ใช้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2C7D10EB" w14:textId="77777777" w:rsidR="00F41151" w:rsidRPr="00F41151" w:rsidRDefault="00977436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41151"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F41151"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ผู้มีเงินได้ ๑๐</w:t>
      </w:r>
      <w:r w:rsidR="00F41151"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F41151"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4FEE003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สามีหรือภริยาของผู้มีเงินได้ ๑๐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0E4A85C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บุตรชอบด้วยกฎหมาย หรือบุตรบุญธรรมของผู้มีเงินได้รวมทั้งบุตรชอบด้วยกฎหมายของสามีหรือภริยาของผู้มีเงินได้ด้วย</w:t>
      </w:r>
    </w:p>
    <w:p w14:paraId="6F1BA005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ที่เกิดก่อนหรือใน พ.ศ. ๒๕๒๒ หรือที่ได้รับเป็นบุตรบุญธรรมก่อน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๒๕๒๒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คนละ ๕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1D6CE6A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ที่เกิดหลัง พ.ศ. ๒๕๒๒ หรือที่ได้รับเป็นบุตรบุญธรรมในหรือหลัง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๒๕๒๒ คนละ ๕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แต่รวมกันต้องไม่เกินสามคน</w:t>
      </w:r>
    </w:p>
    <w:p w14:paraId="78B96FE0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ในกรณีผู้มีเงินได้มีบุตรทั้งตาม (๑) และ (๒) การหักลดหย่อนสำหรับบุตร ให้นำบุตรตาม (๑) ทั้งหมดมาหักก่อน แล้วจึงนำบุตรตาม (๒) มาหัก เว้นแต่ในกรณีผู้มีเงินได้มีบุตรตาม</w:t>
      </w:r>
      <w:r w:rsidR="00B86C02"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ที่มีชีวิตอยู่รวมเป็นจำนวนตั้งแต่สามคนขึ้นไป จะนำบุตรตาม (๒) มาหักไม่ได้ แต่ถ้าบุตรตาม</w:t>
      </w:r>
      <w:r w:rsidR="00B86C02"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มีจำนวนไม่ถึงสามคน ให้นำบุตรตาม (๒) มาหักได้โดยเมื่อรวมกับบุตรตาม (๑) แล้วต้องไม่เกินสามคน</w:t>
      </w:r>
    </w:p>
    <w:p w14:paraId="7D05ED7E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การนับจำนวนบุตร ให้นับเฉพาะบุตรที่มีชีวิตอยู่ตามลำดับอายุสูงสุดของบุตรโดยให้นับรวมทั้งบุตรที่ไม่อยู่ในเกณฑ์ได้รับการหักลดหย่อนด้วย</w:t>
      </w:r>
    </w:p>
    <w:p w14:paraId="6774E432" w14:textId="77777777" w:rsidR="00977436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การหักลดหย่อนสำหรับบุตร ให้หักได้เฉพาะบุตรซึ่งมีอายุไม่เกินยี่สิบห้าปีและยังศึกษาอยู่ในมหาวิทยาลัยหรือชั้นอุดมศึกษา หรือซึ่งเป็นผู้เยาว์ หรือศาลสั่งให้เป็นคนไร้ความสามารถหรือเสมือน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ไร้ความสามารถอันอยู่ในความอุปการะเลี้ยงดู แต่มิให้หักลดหย่อนสำหรับบุตรดังกล่าวที่มีเงินได้พึงประเมินนั้นในปีภาษีที่ล่วงมาแล้ว ตั้งแต่ ๕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 โดยเงินได้พึงประเมินไม่เข้าลักษณะตามมาตรา ๔๒</w:t>
      </w:r>
    </w:p>
    <w:p w14:paraId="0A6341E3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การหักลดหย่อนสำหรับบุตรดังกล่าว ให้หักได้ตลอดปีภาษีไม่ว่ากรณีที่จะหักได้นั้นจะมีอยู่ตลอดปีภาษีหรือไม่ และในกรณีบุตรบุญธรรมนั้น ให้หักลดหย่อนในฐานะบุตรบุญธรรมได้แต่ฐานะเดียว”</w:t>
      </w:r>
    </w:p>
    <w:p w14:paraId="1CE34E46" w14:textId="77777777" w:rsid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73E9EBB" w14:textId="77777777" w:rsidR="00B86C02" w:rsidRDefault="00B86C02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85C5AD5" w14:textId="77777777" w:rsidR="00B86C02" w:rsidRPr="00F41151" w:rsidRDefault="00B86C02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A154A43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(จ) ของมาตรา ๔๗ (๑) แห่งประมวลรัษฎากร ซึ่งแก้ไขเพิ่มเติมโดยประกาศของคณะปฏิวัติ ฉบับที่ ๑๐ ลงวันที่ ๗ พฤศจิกายน พ.ศ. ๒๕๒๐ และให้ใช้ความต่อไปนี้แทน</w:t>
      </w:r>
    </w:p>
    <w:p w14:paraId="0DCEBE9D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“(จ) เงินได้ตามมาตรา ๔๐ (๔) (ข) เท่าจำนวนที่ได้รับแต่ต้องไม่เกิน ๑๐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เฉพาะส่วนที่ได้รับจากกองทุนรวม</w:t>
      </w:r>
    </w:p>
    <w:p w14:paraId="4F735172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เมื่อหักลดหย่อนตามวรรคหนึ่งแล้ว มีเงินได้เหลืออยู่เท่าใด ให้หักลดหย่อนได้อีกร้อยละ ๓๐ สำหรับส่วนที่ไม่เกิน ๔๐๐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6085609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สามีหรือภริยาของผู้มีเงินได้ได้รับเงินได้ตามวรรคหนึ่งและความเป็นสามีภริยาได้มีอยู่ตลอดปีภาษี ให้หักลดหย่อนได้ด้วยสำหรับเงินได้ดังกล่าวที่สามีหรือภริยาของผู้มีเงินได้ได้รับตามเกณฑ์ใน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วรรคหนึ่งและวรรคสอง”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8D96605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ของมาตรา ๔๗ แห่งประมวลรัษฎากร ซึ่งแก้ไขเพิ่มเติมโดยพระราชกำหนดแก้ไขเพิ่มเติมประมวลรัษฎากร (ฉบับที่ ๕) พ.ศ. ๒๕๒๑ และให้ใช้ความต่อไปนี้แทน</w:t>
      </w:r>
    </w:p>
    <w:p w14:paraId="272BA3FC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ในกรณีสามีภริยาต่างฝ่ายต่างมีเงินได้ ถ้าความเป็นสามีภริยาได้มีอยู่ตลอดปีภาษี การหักลดหย่อนตาม (๑) (ก) และ (ข) ให้หักลดหย่อนรวมกันได้ ๒๐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B86C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แต่ถ้าความเป็นสามีภริยามิได้มีอยู่ตลอดปีภาษี ให้ต่างฝ่ายต่างหักลดหย่อนได้ตาม (๑) (ก)</w:t>
      </w:r>
      <w:r w:rsidR="00B86C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 (ค) เฉพาะในปีภาษีนั้น”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03ED00A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(๖) ของมาตรา ๔๗ แห่งประมวลรัษฎากร ซึ่งแก้ไขเพิ่มเติมโดยพระราชกำหนดแก้ไขเพิ่มเติมประมวลรัษฎากร (ฉบับที่ ๕) พ.ศ. ๒๕๒๑ และให้ใช้ความต่อไปนี้แทน</w:t>
      </w:r>
    </w:p>
    <w:p w14:paraId="14BFF324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“(๖) ในกรณีผู้มีเงินได้เป็นห้างหุ้นส่วนสามัญหรือคณะบุคคลที่มิใช่นิติบุคคล ให้หักลดหย่อนได้ตาม (๑) (ก) สำหรับผู้เป็นหุ้นส่วนหรือบุคคลในคณะบุคคลแต่ละคนที่อยู่ในประเทศไทย แต่รวมกันต้องไม่เกิน ๒๐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2DF67F3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๔๗ ทวิ แห่งประมวลรัษฎากร</w:t>
      </w:r>
    </w:p>
    <w:p w14:paraId="6FA38DC5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๔๗ ทวิ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ให้ผู้มีเงินได้ตามมาตรา ๔๐ (๔) (ข) ซึ่งได้รับจากบริษัทหรือห้างหุ้นส่วนนิติบุคคลที่ตั้งขึ้นตามกฎหมายไทยได้รับเครดิตในการคำนวณภาษี ดังต่อไปนี้</w:t>
      </w:r>
    </w:p>
    <w:p w14:paraId="7082BD1E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ร้อยละ ๒๕ ของเงินปันผลที่ได้รับจากบริษัทจดทะเบียน</w:t>
      </w:r>
    </w:p>
    <w:p w14:paraId="629E2028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ร้อยละ ๓๕ ของเงินปันผลหรือเงินส่วนแบ่งกำไรที่ได้รับจากบริษัท หรือห้างหุ้นส่วน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นิติบุคคลที่ตั้งขึ้นตามกฎหมายไทยและมิใช่บริษัทจดทะเบียน</w:t>
      </w:r>
    </w:p>
    <w:p w14:paraId="67448CE6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เครดิตภาษีที่คำนวณได้ตามความในวรรคหนึ่งให้นำมารวมคำนวณเป็นเงินได้พึงประเมิน</w:t>
      </w:r>
      <w:r w:rsidR="00B86C0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เพื่อเสียภาษีเงินได้ตามเกณฑ์ในมาตรา ๔๘</w:t>
      </w:r>
    </w:p>
    <w:p w14:paraId="4BDE42BF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ความในวรรคหนึ่งและวรรคสองมิให้ใช้บังคับแก่ผู้มีเงินได้ที่ไม่มีภูมิลำเนาอยู่ในประเทศไทย”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8B38882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(ง) ของมาตรา ๕๐ (๒) แห่งประมวลรัษฎากรซึ่งแก้ไขเพิ่มเติมโดยพระราชบัญญัติแก้ไขเพิ่มเติมประมวลรัษฎากร (ฉบับที่ ๒๑) พ.ศ. ๒๕๑๗</w:t>
      </w:r>
      <w:r w:rsidR="00B86C0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0A88A504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“(ง) ในกรณีเงินได้พึงประเมินตามมาตรา ๔๐ (๔) (ข) ที่จ่ายจากกองทุนรวมให้หักลดหย่อนตามอัตราในวรรคสองของมาตรา ๔๗ (๑) (จ) ก่อน แล้วคำนวณหักตามอัตราภาษีเงินได้</w:t>
      </w:r>
    </w:p>
    <w:p w14:paraId="372F505D" w14:textId="77777777" w:rsid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ในกรณีเงินได้พึงประเมินตามมาตรา ๔๐ (๔) (ข) ที่บริษัทหรือห้างหุ้นส่วนนิติบุคคลเป็นผู้จ่ายให้แก่ผู้รับรายหนึ่ง ๆ มีจำนวนรวมทั้งสิ้นตั้งแต่ ๑๐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 แม้การจ่ายนั้นจะได้แบ่งจ่ายครั้งหนึ่ง ๆ ไม่ถึง ๑๐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บาทก็ดี ให้คำนวณหักตามอัตราภาษีเงินได้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เฉพาะผู้รับที่มีภูมิลำเนาอยู่ในประเทศไทย”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D2AC552" w14:textId="77777777" w:rsidR="00B86C02" w:rsidRDefault="00B86C02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CE0A3D8" w14:textId="77777777" w:rsidR="00B86C02" w:rsidRPr="00F41151" w:rsidRDefault="00B86C02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0FA7321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ให้ยกเลิกความในวรรคหนึ่งของมาตรา ๕๖ แห่งประมวลรัษฎากร</w:t>
      </w:r>
      <w:r w:rsidR="00B86C0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</w:t>
      </w:r>
      <w:r w:rsidRPr="005218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๕) พ.ศ. ๒๕๒๑ และให้ใช้ความต่อไปนี้แทน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1F94C7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๕๖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ให้บุคคลทุกคนเว้นแต่ผู้เยาว์ หรือผู้ที่ศาลสั่งให้เป็นคนไร้ความสามารถหรือเสมือนไร้ความสามารถ ยื่นรายการเกี่ยวกับเงินได้พึงประเมินที่ตนได้รับในระหว่างปีภาษีที่ล่วงมาแล้วพร้อมทั้งข้อความอื่น ๆ ภายในเดือนมีนาคมทุก ๆ ปี ตามแบบที่อธิบดีกำหนดต่อเจ้าพนักงานซึ่งรัฐมนตรีแต่งตั้ง</w:t>
      </w:r>
      <w:r w:rsidR="005218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ถ้าบุคคลนั้น</w:t>
      </w:r>
    </w:p>
    <w:p w14:paraId="3D9B5D53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ไม่มีสามีหรือภริยา และมีเงินได้พึงประเมินในปีภาษีที่ล่วงมาแล้วเกิน</w:t>
      </w:r>
      <w:r w:rsidR="0052182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0C581A7D" w14:textId="77777777" w:rsidR="00521823" w:rsidRPr="00521823" w:rsidRDefault="00977436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</w:t>
      </w:r>
      <w:r w:rsidR="00F41151" w:rsidRPr="005218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  </w:t>
      </w:r>
      <w:r w:rsidR="00F41151" w:rsidRPr="005218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(๒) ไม่มีสามีหรือภริยา และมีเงินได้พึงประเมินในปีภาษีที่ล่วงมาแล้วเฉพาะตามมาตรา ๔๐ (๑) </w:t>
      </w:r>
    </w:p>
    <w:p w14:paraId="2AFCDF04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ประเภทเดียวเกิน ๑๔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บาท</w:t>
      </w:r>
    </w:p>
    <w:p w14:paraId="4204595F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มีสามีหรือภริยา และมีเงินได้พึงประเมินในปีภาษีที่ล่วงมาแล้วเกิน</w:t>
      </w:r>
      <w:r w:rsidR="005218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3BE55ED7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97743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มีสามีหรือภริยา และมีเงินได้พึงประเมินในปีภาษีที่ล่วงมาแล้ว เฉพาะตามมาตรา ๔๐ (๑) ประเภทเดียวเกิน ๒๙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697422F6" w14:textId="77777777" w:rsidR="00F41151" w:rsidRPr="00521823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ให้ยกเลิกความในวรรคสอง วรรคสามและวรรคสี่ของมาตรา ๕๗</w:t>
      </w:r>
      <w:r w:rsidR="0052182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เบญจ</w:t>
      </w:r>
      <w:r w:rsidR="0052182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218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แห่งประมวลรัษฎากร ซึ่งแก้ไขเพิ่มเติมโดยพระราชกำหนดแก้ไขเพิ่มเติมประมวลรัษฎากร</w:t>
      </w:r>
      <w:r w:rsidR="00521823" w:rsidRPr="005218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521823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(ฉบับที่ ๕) พ.ศ. ๒๕๒๑ และให้ใช้ความต่อไปนี้แทน</w:t>
      </w:r>
    </w:p>
    <w:p w14:paraId="276E34CD" w14:textId="77777777" w:rsidR="00F41151" w:rsidRPr="00521823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21823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“ในกรณีที่ภริยาแยกยื่นรายการตามวรรคหนึ่ง ให้สามีและภริยาต่างฝ่ายต่างหักลดหย่อนได้ดังนี้</w:t>
      </w:r>
    </w:p>
    <w:p w14:paraId="49EC527F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สำหรับผู้มีเงินได้ตามมาตรา ๔๗ (๑) (ก)</w:t>
      </w:r>
    </w:p>
    <w:p w14:paraId="0A25AA8E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สำหรับบุตรที่หักลดหย่อนได้ตามอัตราที่กำหนดไว้ในมาตรา ๔๗ (๑)</w:t>
      </w:r>
      <w:r w:rsidR="00491A25"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คนละกึ่งหนึ่ง</w:t>
      </w:r>
    </w:p>
    <w:p w14:paraId="620CC9F3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สำหรับเบี้ยประกันภัยตามมาตรา ๔๗ (๑) (ง) วรรคหนึ่ง</w:t>
      </w:r>
    </w:p>
    <w:p w14:paraId="1FAC4A3E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97743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สำหรับเงินได้ตามมาตรา ๔๐ (๔) (ข) ที่ได้รับจากกองทุนรวม ให้สามีแต่ฝ่ายเดียว</w:t>
      </w:r>
      <w:r w:rsidR="0097743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เป็นผู้หักลดหย่อนตามมาตรา ๔๗ (๑) (จ)</w:t>
      </w:r>
    </w:p>
    <w:p w14:paraId="2FA8F3A2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สำหรับเงินบริจาคส่วนของตนตามมาตรา ๔๗ (๗)</w:t>
      </w:r>
    </w:p>
    <w:p w14:paraId="7F974FC9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ในกรณีผู้มีเงินได้มิได้เป็นผู้อยู่ในประเทศไทยการหักลดหย่อนตาม (๒) ให้หักได้เฉพาะบุตรที่อยู่ในประเทศไทย</w:t>
      </w:r>
    </w:p>
    <w:p w14:paraId="6ADCCC3A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ถ้าสามีและภริยามีเงินได้พึงประเมินในปีภาษีที่ล่วงมาแล้ว เฉพาะตามมาตรา๔๐ (๑) ประเภทเดียวรวมกันไม่เกิน ๒๙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ไม่ว่าแต่ละฝ่ายจะมีเงินได้เป็นจำนวนเท่าใดสามีและภริยาไม่ต้อง</w:t>
      </w:r>
      <w:r w:rsidR="00491A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ยื่นรายการเงินได้พึงประเมิน”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93B0CD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๖๗ แห่งประมวลรัษฎากรซึ่งแก้ไขเพิ่มเติมโดยพระราชบัญญัติแก้ไขเพิ่มเติมประมวลรัษฎากร (ฉบับที่ ๘) พ.ศ. ๒๔๙๔ และให้ใช้ความต่อไปนี้แทน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3F27952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การเสียงภาษีตามความในส่วนนี้ ให้เสียตามอัตราที่กำหนดไว้ในบัญชีอัตราภาษีเงินได้ท้ายหมวดนี้ เว้นแต่ ในกรณีที่บริษัทหรือห้างหุ้นส่วนนิติบุคคลตามมาตรา ๖๖</w:t>
      </w:r>
      <w:r w:rsidR="00491A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วรรคสอง กระทำกิจการขนส่งผ่านประเทศต่าง ๆ ให้เสียภาษีเฉพาะกิจการขนส่งตามเกณฑ์ดังต่อไปนี้</w:t>
      </w:r>
    </w:p>
    <w:p w14:paraId="48251841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ในกรณีรับขนคนโดยสาร ให้เสียภาษีในอัตราร้อยละ ๓ ของค่าโดยสารค่าธรรมเนียม และประโยชน์อื่นใดที่เรียกเก็บในประเทศไทยก่อนหักรายจ่ายใด ๆ เนื่องในการรับขนคนโดยสารนั้น</w:t>
      </w:r>
    </w:p>
    <w:p w14:paraId="52204ACE" w14:textId="77777777" w:rsid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ในกรณีรับขนของ ให้เสียภาษีในอัตราร้อยละ ๓ ของค่าระวางค่าธรรมเนียม และประโยชน์อื่นใดที่เรียกเก็บไม่ว่าในหรือนอกประเทศไทย ก่อนหักรายจ่ายใด ๆ</w:t>
      </w:r>
      <w:r w:rsidR="00491A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เนื่องในการรับขนของออกจากประเทศไทยนั้น”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BE2AED5" w14:textId="77777777" w:rsidR="00491A25" w:rsidRPr="00F41151" w:rsidRDefault="00491A25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259EDBC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ให้ยกเลิกบัญชีอัตราภาษีเงินได้ท้ายหมวด ๓ ในลักษณะ ๒ แห่งประมวลรัษฎากร ซึ่งแก้ไขเพิ่มเติมโดยประกาศของคณะปฏิวัติ ฉบับที่ ๑๐ ลงวันที่ ๗ พฤศจิกายน</w:t>
      </w:r>
      <w:r w:rsidR="00491A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๒๕๒๐ และให้ใช้</w:t>
      </w:r>
      <w:r w:rsidR="00491A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4F01FC4B" w14:textId="77777777" w:rsidR="00F41151" w:rsidRPr="00F41151" w:rsidRDefault="00F41151" w:rsidP="007D33E0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“บัญชีอัตราภาษีเงินได้</w:t>
      </w:r>
    </w:p>
    <w:p w14:paraId="1A38AF87" w14:textId="77777777" w:rsidR="007D33E0" w:rsidRDefault="007D33E0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03C6E" wp14:editId="611B1F53">
                <wp:simplePos x="0" y="0"/>
                <wp:positionH relativeFrom="column">
                  <wp:posOffset>2422478</wp:posOffset>
                </wp:positionH>
                <wp:positionV relativeFrom="paragraph">
                  <wp:posOffset>173611</wp:posOffset>
                </wp:positionV>
                <wp:extent cx="784746" cy="0"/>
                <wp:effectExtent l="0" t="0" r="158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7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7843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75pt,13.65pt" to="252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" strokecolor="black [3213]"/>
            </w:pict>
          </mc:Fallback>
        </mc:AlternateContent>
      </w:r>
    </w:p>
    <w:p w14:paraId="0BB29634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สำหรับบุคคลธรรมดา</w:t>
      </w:r>
    </w:p>
    <w:p w14:paraId="5D38F94B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เงินได้สุทธิไม่เกิน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</w:t>
      </w:r>
    </w:p>
    <w:p w14:paraId="6DC0991F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0BF232A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</w:t>
      </w:r>
    </w:p>
    <w:p w14:paraId="0FB4C120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2461AB50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7D33E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๑๓</w:t>
      </w:r>
    </w:p>
    <w:p w14:paraId="51F5E8DD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1F34717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๑๔๐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="007D33E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๑๗</w:t>
      </w:r>
    </w:p>
    <w:p w14:paraId="4CFB3145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๑๔๐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B9DFDD4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๒๒</w:t>
      </w:r>
    </w:p>
    <w:p w14:paraId="571F9F15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7326C623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๒๗๐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๓๐</w:t>
      </w:r>
    </w:p>
    <w:p w14:paraId="318C20EE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๒๗๐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7D819CF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๓๕๐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๔๐</w:t>
      </w:r>
    </w:p>
    <w:p w14:paraId="686301BF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๓๕๐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3946FDA4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๕๐</w:t>
      </w:r>
    </w:p>
    <w:p w14:paraId="737D3CB7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268F24E7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๗๐๐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๕๕</w:t>
      </w:r>
    </w:p>
    <w:p w14:paraId="5C878576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๗๐๐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617EE03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๖๐</w:t>
      </w:r>
    </w:p>
    <w:p w14:paraId="6F12C360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7D33E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๖๕</w:t>
      </w:r>
    </w:p>
    <w:p w14:paraId="3DDE355B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สำหรับบริษัทหรือห้างหุ้นส่วนนิติบุคคล</w:t>
      </w:r>
    </w:p>
    <w:p w14:paraId="10B1CB17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ภาษีจากกำไรสุทธิ</w:t>
      </w:r>
    </w:p>
    <w:p w14:paraId="0FC8DB78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บริษัทจดทะเบียน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๓๕</w:t>
      </w:r>
    </w:p>
    <w:p w14:paraId="27984138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บริษัทหรือห้างหุ้นส่วนนิติบุคคล</w:t>
      </w:r>
      <w:r w:rsidR="007D33E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170AC4C8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 (๑)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 w:rsidR="007D33E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๔๕</w:t>
      </w:r>
    </w:p>
    <w:p w14:paraId="132BF26B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ภาษีตามมาตรา ๗๐</w:t>
      </w:r>
    </w:p>
    <w:p w14:paraId="17FFAA78" w14:textId="77777777" w:rsid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และมาตรา ๗๐ ทวิ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๒๕”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63B8EE4" w14:textId="77777777" w:rsidR="007D33E0" w:rsidRDefault="007D33E0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5E59DBC" w14:textId="77777777" w:rsidR="007D33E0" w:rsidRDefault="007D33E0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4E13E7F" w14:textId="77777777" w:rsidR="007D33E0" w:rsidRDefault="007D33E0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02731BA" w14:textId="77777777" w:rsidR="007D33E0" w:rsidRDefault="007D33E0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AAB9121" w14:textId="77777777" w:rsidR="007D33E0" w:rsidRPr="00F41151" w:rsidRDefault="007D33E0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2EB4952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บทบัญญัติใน (จ) ของมาตรา ๔๗ (๑) แห่งประมวลรัษฎากรซึ่งแก้ไขเพิ่มเติมโดยประกาศของคณะปฏิวัติ ฉบับที่ ๑๐ ลงวันที่ ๗ พฤศจิกายน พ.ศ. ๒๕๒๐ ที่ถูกยกเลิกโดยพระราชกำหนดนี้</w:t>
      </w:r>
      <w:r w:rsidR="007D33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ให้ยังคงใช้บังคับได้สำหรับเงินได้พึงประเมินประจำ พ.ศ. ๒๕๒๓ ที่จะต้องยื่นรายการใน พ.ศ. ๒๕๒๔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768C0AE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บทบัญญัติแห่งประมวลรัษฎากรที่ถูกยกเลิกหรือแก้ไขเพิ่มเติมโดยพระราชกำหนดนี้ ให้ยังคงใช้บังคับได้ต่อไป เฉพาะในการปฏิบัติจัดเก็บภาษีอากรที่ค้างอยู่หรือที่พึงชำระก่อนวันที่</w:t>
      </w:r>
      <w:r w:rsidR="007D33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พระราชกำหนดนี้ใช้บังคับ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8B4B0A6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66E9972F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A59DFD6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54ECCE96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97743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ป. ติณสูลานนท์</w:t>
      </w:r>
    </w:p>
    <w:p w14:paraId="1BBE3307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="0097743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6AB8418C" w14:textId="77777777" w:rsidR="00B86C02" w:rsidRDefault="00B86C02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9B785EE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เหตุผลในการประกาศใช้พระราชกำหนดฉบับนี้ คือ โดยที่มีความจำเป็นต้องปรับปรุงประมวลรัษฎากรเพื่อบรรเทาภาระภาษีของผู้มีเงินได้ประจำซึ่งมีรายได้น้อย รวมทั้งปรับปรุงอัตราภาษีเงินได้</w:t>
      </w:r>
      <w:r w:rsidR="007D33E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ให้เหมาะสมกับสภาพและเหตุการณ์ในปัจจุบัน ซึ่งในการนี้จะต้องได้รับการพิจารณาโดยด่วนและลับเพื่อรักษาประโยชน์ของแผ่นดิน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จึงจำเป็นต้องตราพระราชกำหนดนี้</w:t>
      </w:r>
    </w:p>
    <w:p w14:paraId="5099CEC8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79EA7E6" w14:textId="77777777" w:rsidR="00F41151" w:rsidRPr="00F41151" w:rsidRDefault="00F41151" w:rsidP="00E92F3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115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C9BE2D7" w14:textId="77777777" w:rsidR="00C10595" w:rsidRPr="00F41151" w:rsidRDefault="006B1943" w:rsidP="00E92F3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C10595" w:rsidRPr="00F41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151"/>
    <w:rsid w:val="003109D1"/>
    <w:rsid w:val="00420707"/>
    <w:rsid w:val="00491A25"/>
    <w:rsid w:val="00521823"/>
    <w:rsid w:val="006B1943"/>
    <w:rsid w:val="007D33E0"/>
    <w:rsid w:val="00977436"/>
    <w:rsid w:val="00B86C02"/>
    <w:rsid w:val="00C10595"/>
    <w:rsid w:val="00E92F36"/>
    <w:rsid w:val="00F4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C971"/>
  <w15:docId w15:val="{613163CF-2EE5-4E12-B50E-A650E832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8</cp:revision>
  <dcterms:created xsi:type="dcterms:W3CDTF">2021-03-25T04:27:00Z</dcterms:created>
  <dcterms:modified xsi:type="dcterms:W3CDTF">2025-02-25T08:29:00Z</dcterms:modified>
</cp:coreProperties>
</file>